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0743D" w:rsidRPr="00B86040" w:rsidTr="004C38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CF441A" w:rsidRDefault="0030743D" w:rsidP="004C38C8">
            <w:pPr>
              <w:spacing w:after="240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6C4B83" wp14:editId="6C99A38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B86040" w:rsidRDefault="0030743D" w:rsidP="004C38C8">
            <w:pPr>
              <w:spacing w:after="240"/>
              <w:jc w:val="center"/>
              <w:rPr>
                <w:b/>
              </w:rPr>
            </w:pPr>
          </w:p>
        </w:tc>
      </w:tr>
      <w:tr w:rsidR="0030743D" w:rsidRPr="00786787" w:rsidTr="004C38C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0743D" w:rsidRPr="009B52B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30743D" w:rsidRPr="00786787" w:rsidRDefault="00095FA5" w:rsidP="004C38C8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30743D" w:rsidRDefault="0030743D" w:rsidP="0030743D"/>
    <w:p w:rsidR="00826717" w:rsidRDefault="00826717" w:rsidP="0030743D"/>
    <w:p w:rsidR="00826717" w:rsidRPr="00826717" w:rsidRDefault="00826717" w:rsidP="0030743D">
      <w:pPr>
        <w:rPr>
          <w:sz w:val="28"/>
          <w:szCs w:val="28"/>
        </w:rPr>
      </w:pPr>
      <w:r w:rsidRPr="00826717">
        <w:rPr>
          <w:sz w:val="28"/>
          <w:szCs w:val="28"/>
        </w:rPr>
        <w:t>09.02.2024</w:t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 w:rsidRPr="0082671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26717">
        <w:rPr>
          <w:sz w:val="28"/>
          <w:szCs w:val="28"/>
        </w:rPr>
        <w:t>№   131</w:t>
      </w:r>
    </w:p>
    <w:p w:rsidR="00826717" w:rsidRPr="00826717" w:rsidRDefault="00826717" w:rsidP="0030743D">
      <w:pPr>
        <w:rPr>
          <w:sz w:val="28"/>
          <w:szCs w:val="28"/>
        </w:rPr>
      </w:pPr>
    </w:p>
    <w:p w:rsidR="0030743D" w:rsidRPr="00826717" w:rsidRDefault="0030743D" w:rsidP="0030743D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743D" w:rsidRPr="00826717" w:rsidTr="004C38C8">
        <w:tc>
          <w:tcPr>
            <w:tcW w:w="9464" w:type="dxa"/>
            <w:hideMark/>
          </w:tcPr>
          <w:p w:rsidR="0030743D" w:rsidRPr="00826717" w:rsidRDefault="00F37526" w:rsidP="00930C6A">
            <w:pPr>
              <w:widowControl w:val="0"/>
              <w:ind w:right="23"/>
              <w:jc w:val="center"/>
              <w:rPr>
                <w:rFonts w:eastAsia="Calibri"/>
                <w:sz w:val="28"/>
                <w:szCs w:val="28"/>
              </w:rPr>
            </w:pPr>
            <w:r w:rsidRPr="00826717">
              <w:rPr>
                <w:sz w:val="28"/>
                <w:szCs w:val="28"/>
              </w:rPr>
              <w:t>О мерах по оказанию содействия избирательным комиссиям Колпашевского района в реализации их полномочий при подготовке и проведении в</w:t>
            </w:r>
            <w:r w:rsidRPr="00826717">
              <w:rPr>
                <w:sz w:val="28"/>
                <w:szCs w:val="28"/>
                <w:shd w:val="clear" w:color="auto" w:fill="FFFFFF"/>
              </w:rPr>
              <w:t>ыборов Президента Российской Федерации</w:t>
            </w:r>
          </w:p>
        </w:tc>
      </w:tr>
    </w:tbl>
    <w:p w:rsidR="0030743D" w:rsidRDefault="0030743D" w:rsidP="005D5DEC">
      <w:pPr>
        <w:jc w:val="both"/>
        <w:rPr>
          <w:sz w:val="28"/>
          <w:szCs w:val="28"/>
        </w:rPr>
      </w:pPr>
    </w:p>
    <w:p w:rsidR="00826717" w:rsidRPr="00826717" w:rsidRDefault="00826717" w:rsidP="005D5DEC">
      <w:pPr>
        <w:jc w:val="both"/>
        <w:rPr>
          <w:sz w:val="28"/>
          <w:szCs w:val="28"/>
        </w:rPr>
      </w:pPr>
    </w:p>
    <w:p w:rsidR="0030743D" w:rsidRPr="00826717" w:rsidRDefault="00F37526" w:rsidP="00095FA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26717">
        <w:rPr>
          <w:bCs/>
          <w:sz w:val="28"/>
          <w:szCs w:val="28"/>
        </w:rPr>
        <w:t xml:space="preserve">В соответствии с пунктом 16 статьи 20 </w:t>
      </w:r>
      <w:r w:rsidRPr="00826717">
        <w:rPr>
          <w:sz w:val="28"/>
          <w:szCs w:val="28"/>
          <w:shd w:val="clear" w:color="auto" w:fill="FFFFFF"/>
        </w:rPr>
        <w:t xml:space="preserve">Федерального закона </w:t>
      </w:r>
      <w:r w:rsidR="00826717">
        <w:rPr>
          <w:sz w:val="28"/>
          <w:szCs w:val="28"/>
          <w:shd w:val="clear" w:color="auto" w:fill="FFFFFF"/>
        </w:rPr>
        <w:t xml:space="preserve">                            </w:t>
      </w:r>
      <w:r w:rsidRPr="00826717">
        <w:rPr>
          <w:sz w:val="28"/>
          <w:szCs w:val="28"/>
          <w:shd w:val="clear" w:color="auto" w:fill="FFFFFF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826717">
        <w:rPr>
          <w:bCs/>
          <w:sz w:val="28"/>
          <w:szCs w:val="28"/>
        </w:rPr>
        <w:t xml:space="preserve">, пунктом 49 </w:t>
      </w:r>
      <w:r w:rsidRPr="00826717">
        <w:rPr>
          <w:sz w:val="28"/>
          <w:szCs w:val="28"/>
          <w:shd w:val="clear" w:color="auto" w:fill="FFFFFF"/>
        </w:rPr>
        <w:t xml:space="preserve">постановления </w:t>
      </w:r>
      <w:r w:rsidRPr="00826717">
        <w:rPr>
          <w:sz w:val="28"/>
          <w:szCs w:val="28"/>
        </w:rPr>
        <w:t>Постановление Правительства РФ от 08.12.2023 г. № 2076</w:t>
      </w:r>
      <w:r w:rsidR="00826717">
        <w:rPr>
          <w:sz w:val="28"/>
          <w:szCs w:val="28"/>
        </w:rPr>
        <w:t xml:space="preserve">                                     </w:t>
      </w:r>
      <w:r w:rsidRPr="00826717">
        <w:rPr>
          <w:sz w:val="28"/>
          <w:szCs w:val="28"/>
        </w:rPr>
        <w:t xml:space="preserve">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</w:t>
      </w:r>
      <w:r w:rsidRPr="00826717">
        <w:rPr>
          <w:sz w:val="28"/>
          <w:szCs w:val="28"/>
          <w:shd w:val="clear" w:color="auto" w:fill="FFFFFF"/>
        </w:rPr>
        <w:t xml:space="preserve"> </w:t>
      </w:r>
      <w:r w:rsidRPr="00826717">
        <w:rPr>
          <w:sz w:val="28"/>
          <w:szCs w:val="28"/>
        </w:rPr>
        <w:t>распоряжением Губернатора</w:t>
      </w:r>
      <w:r w:rsidR="00A73250" w:rsidRPr="00826717">
        <w:rPr>
          <w:sz w:val="28"/>
          <w:szCs w:val="28"/>
        </w:rPr>
        <w:t xml:space="preserve"> </w:t>
      </w:r>
      <w:r w:rsidRPr="00826717">
        <w:rPr>
          <w:rFonts w:eastAsiaTheme="majorEastAsia"/>
          <w:sz w:val="28"/>
          <w:szCs w:val="28"/>
        </w:rPr>
        <w:t>Томской</w:t>
      </w:r>
      <w:r w:rsidR="00A73250" w:rsidRPr="00826717">
        <w:rPr>
          <w:sz w:val="28"/>
          <w:szCs w:val="28"/>
        </w:rPr>
        <w:t xml:space="preserve"> </w:t>
      </w:r>
      <w:r w:rsidRPr="00826717">
        <w:rPr>
          <w:sz w:val="28"/>
          <w:szCs w:val="28"/>
        </w:rPr>
        <w:t xml:space="preserve">области </w:t>
      </w:r>
      <w:r w:rsidR="00826717">
        <w:rPr>
          <w:sz w:val="28"/>
          <w:szCs w:val="28"/>
        </w:rPr>
        <w:t xml:space="preserve">                          </w:t>
      </w:r>
      <w:r w:rsidRPr="00826717">
        <w:rPr>
          <w:sz w:val="28"/>
          <w:szCs w:val="28"/>
        </w:rPr>
        <w:t>от</w:t>
      </w:r>
      <w:proofErr w:type="gramEnd"/>
      <w:r w:rsidRPr="00826717">
        <w:rPr>
          <w:sz w:val="28"/>
          <w:szCs w:val="28"/>
        </w:rPr>
        <w:t xml:space="preserve"> 16.01.2024 № 10-р «О</w:t>
      </w:r>
      <w:r w:rsidR="00A73250" w:rsidRPr="00826717">
        <w:rPr>
          <w:sz w:val="28"/>
          <w:szCs w:val="28"/>
        </w:rPr>
        <w:t xml:space="preserve"> </w:t>
      </w:r>
      <w:r w:rsidRPr="00826717">
        <w:rPr>
          <w:rFonts w:eastAsiaTheme="majorEastAsia"/>
          <w:sz w:val="28"/>
          <w:szCs w:val="28"/>
        </w:rPr>
        <w:t>мерах</w:t>
      </w:r>
      <w:r w:rsidR="00A73250" w:rsidRPr="00826717">
        <w:rPr>
          <w:sz w:val="28"/>
          <w:szCs w:val="28"/>
        </w:rPr>
        <w:t xml:space="preserve"> </w:t>
      </w:r>
      <w:r w:rsidRPr="00826717">
        <w:rPr>
          <w:sz w:val="28"/>
          <w:szCs w:val="28"/>
        </w:rPr>
        <w:t>по</w:t>
      </w:r>
      <w:r w:rsidR="00931C49" w:rsidRPr="00826717">
        <w:rPr>
          <w:sz w:val="28"/>
          <w:szCs w:val="28"/>
        </w:rPr>
        <w:t xml:space="preserve"> </w:t>
      </w:r>
      <w:r w:rsidRPr="00826717">
        <w:rPr>
          <w:rFonts w:eastAsiaTheme="majorEastAsia"/>
          <w:sz w:val="28"/>
          <w:szCs w:val="28"/>
        </w:rPr>
        <w:t>оказанию</w:t>
      </w:r>
      <w:r w:rsidR="00A73250" w:rsidRPr="00826717">
        <w:rPr>
          <w:sz w:val="28"/>
          <w:szCs w:val="28"/>
        </w:rPr>
        <w:t xml:space="preserve"> </w:t>
      </w:r>
      <w:r w:rsidRPr="00826717">
        <w:rPr>
          <w:rFonts w:eastAsiaTheme="majorEastAsia"/>
          <w:sz w:val="28"/>
          <w:szCs w:val="28"/>
        </w:rPr>
        <w:t>содействия</w:t>
      </w:r>
      <w:r w:rsidR="00A73250" w:rsidRPr="00826717">
        <w:rPr>
          <w:sz w:val="28"/>
          <w:szCs w:val="28"/>
        </w:rPr>
        <w:t xml:space="preserve"> </w:t>
      </w:r>
      <w:r w:rsidRPr="00826717">
        <w:rPr>
          <w:sz w:val="28"/>
          <w:szCs w:val="28"/>
        </w:rPr>
        <w:t>избирательным комиссиям в реализации их полномочий при подготовке и проведении выборов Президента Российской Федерации»</w:t>
      </w:r>
      <w:r w:rsidR="00BE20D8" w:rsidRPr="00826717">
        <w:rPr>
          <w:sz w:val="28"/>
          <w:szCs w:val="28"/>
        </w:rPr>
        <w:t>,</w:t>
      </w:r>
      <w:r w:rsidR="00BE20D8" w:rsidRPr="00826717">
        <w:rPr>
          <w:bCs/>
          <w:sz w:val="28"/>
          <w:szCs w:val="28"/>
        </w:rPr>
        <w:t xml:space="preserve"> в целях оказания содействия </w:t>
      </w:r>
      <w:r w:rsidR="00BE20D8" w:rsidRPr="00826717">
        <w:rPr>
          <w:sz w:val="28"/>
          <w:szCs w:val="28"/>
        </w:rPr>
        <w:t>избирательным комиссиям Колпашевского района</w:t>
      </w:r>
      <w:r w:rsidR="00BE20D8" w:rsidRPr="00826717">
        <w:rPr>
          <w:bCs/>
          <w:sz w:val="28"/>
          <w:szCs w:val="28"/>
        </w:rPr>
        <w:t xml:space="preserve"> в организации подготовки и проведения </w:t>
      </w:r>
      <w:r w:rsidR="00BE20D8" w:rsidRPr="00826717">
        <w:rPr>
          <w:sz w:val="28"/>
          <w:szCs w:val="28"/>
        </w:rPr>
        <w:t>в</w:t>
      </w:r>
      <w:r w:rsidR="00BE20D8" w:rsidRPr="00826717">
        <w:rPr>
          <w:sz w:val="28"/>
          <w:szCs w:val="28"/>
          <w:shd w:val="clear" w:color="auto" w:fill="FFFFFF"/>
        </w:rPr>
        <w:t>ыборов Президента Российской Федерации</w:t>
      </w:r>
      <w:r w:rsidRPr="00826717">
        <w:rPr>
          <w:sz w:val="28"/>
          <w:szCs w:val="28"/>
        </w:rPr>
        <w:t xml:space="preserve"> </w:t>
      </w:r>
    </w:p>
    <w:p w:rsidR="00095FA5" w:rsidRPr="00826717" w:rsidRDefault="00095FA5" w:rsidP="00095FA5">
      <w:pPr>
        <w:ind w:firstLine="709"/>
        <w:jc w:val="both"/>
        <w:rPr>
          <w:sz w:val="28"/>
          <w:szCs w:val="28"/>
        </w:rPr>
      </w:pPr>
      <w:r w:rsidRPr="00826717">
        <w:rPr>
          <w:sz w:val="28"/>
          <w:szCs w:val="28"/>
          <w:shd w:val="clear" w:color="auto" w:fill="FFFFFF"/>
        </w:rPr>
        <w:t>ПОСТАНОВЛЯЮ:</w:t>
      </w:r>
    </w:p>
    <w:p w:rsidR="004302F0" w:rsidRPr="00826717" w:rsidRDefault="00F375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6717">
        <w:rPr>
          <w:color w:val="010101"/>
          <w:sz w:val="28"/>
          <w:szCs w:val="28"/>
          <w:shd w:val="clear" w:color="auto" w:fill="FFFFFF"/>
        </w:rPr>
        <w:t xml:space="preserve">Утвердить план организационно-технических мероприятий </w:t>
      </w:r>
      <w:r w:rsidR="00826717">
        <w:rPr>
          <w:color w:val="010101"/>
          <w:sz w:val="28"/>
          <w:szCs w:val="28"/>
          <w:shd w:val="clear" w:color="auto" w:fill="FFFFFF"/>
        </w:rPr>
        <w:t xml:space="preserve">                     </w:t>
      </w:r>
      <w:r w:rsidRPr="00826717">
        <w:rPr>
          <w:color w:val="010101"/>
          <w:sz w:val="28"/>
          <w:szCs w:val="28"/>
          <w:shd w:val="clear" w:color="auto" w:fill="FFFFFF"/>
        </w:rPr>
        <w:t>по оказанию содействия участковым избирательным комиссиям Колпашевского района в реализации их полномочий при подготовке</w:t>
      </w:r>
      <w:r w:rsidR="00826717">
        <w:rPr>
          <w:color w:val="010101"/>
          <w:sz w:val="28"/>
          <w:szCs w:val="28"/>
          <w:shd w:val="clear" w:color="auto" w:fill="FFFFFF"/>
        </w:rPr>
        <w:t xml:space="preserve">                         </w:t>
      </w:r>
      <w:r w:rsidRPr="00826717">
        <w:rPr>
          <w:color w:val="010101"/>
          <w:sz w:val="28"/>
          <w:szCs w:val="28"/>
          <w:shd w:val="clear" w:color="auto" w:fill="FFFFFF"/>
        </w:rPr>
        <w:t xml:space="preserve"> и проведении выборов Президента Российской Федерации</w:t>
      </w:r>
      <w:r w:rsidR="00BE20D8" w:rsidRPr="00826717">
        <w:rPr>
          <w:color w:val="010101"/>
          <w:sz w:val="28"/>
          <w:szCs w:val="28"/>
          <w:shd w:val="clear" w:color="auto" w:fill="FFFFFF"/>
        </w:rPr>
        <w:t xml:space="preserve"> согласно приложению</w:t>
      </w:r>
      <w:r w:rsidRPr="00826717">
        <w:rPr>
          <w:sz w:val="28"/>
          <w:szCs w:val="28"/>
        </w:rPr>
        <w:t>.</w:t>
      </w:r>
    </w:p>
    <w:p w:rsidR="00930C6A" w:rsidRPr="00826717" w:rsidRDefault="00F375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6717">
        <w:rPr>
          <w:sz w:val="28"/>
          <w:szCs w:val="28"/>
        </w:rPr>
        <w:t>Установить, что финансирование расходов на оказание содействия избирательным комиссиям Колпашевского района в реализации их полномочий при подготовке и проведении в</w:t>
      </w:r>
      <w:r w:rsidRPr="00826717">
        <w:rPr>
          <w:sz w:val="28"/>
          <w:szCs w:val="28"/>
          <w:shd w:val="clear" w:color="auto" w:fill="FFFFFF"/>
        </w:rPr>
        <w:t>ыборов Президента Российской Федерации</w:t>
      </w:r>
      <w:r w:rsidRPr="00826717">
        <w:rPr>
          <w:sz w:val="28"/>
          <w:szCs w:val="28"/>
        </w:rPr>
        <w:t xml:space="preserve"> осуществляются за счет</w:t>
      </w:r>
      <w:r w:rsidR="0047783F" w:rsidRPr="00826717">
        <w:rPr>
          <w:sz w:val="28"/>
          <w:szCs w:val="28"/>
        </w:rPr>
        <w:t xml:space="preserve"> и</w:t>
      </w:r>
      <w:r w:rsidRPr="00826717">
        <w:rPr>
          <w:sz w:val="28"/>
          <w:szCs w:val="28"/>
        </w:rPr>
        <w:t xml:space="preserve"> </w:t>
      </w:r>
      <w:r w:rsidR="0047783F" w:rsidRPr="00826717">
        <w:rPr>
          <w:sz w:val="28"/>
          <w:szCs w:val="28"/>
        </w:rPr>
        <w:t>в пределах средств, предусмотренных на эти цели в бюджете муниципального образования «Колпашевский район»</w:t>
      </w:r>
      <w:r w:rsidRPr="00826717">
        <w:rPr>
          <w:sz w:val="28"/>
          <w:szCs w:val="28"/>
        </w:rPr>
        <w:t>.</w:t>
      </w:r>
    </w:p>
    <w:p w:rsidR="00930C6A" w:rsidRPr="00826717" w:rsidRDefault="00F375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6717">
        <w:rPr>
          <w:sz w:val="28"/>
          <w:szCs w:val="28"/>
        </w:rPr>
        <w:t>Главным распорядителем средств бюджета муниципального образования «Колпашевский район»</w:t>
      </w:r>
      <w:r w:rsidR="00257CD4" w:rsidRPr="00826717">
        <w:rPr>
          <w:sz w:val="28"/>
          <w:szCs w:val="28"/>
        </w:rPr>
        <w:t xml:space="preserve">, предусмотренных на финансирование </w:t>
      </w:r>
      <w:r w:rsidR="00257CD4" w:rsidRPr="00826717">
        <w:rPr>
          <w:sz w:val="28"/>
          <w:szCs w:val="28"/>
        </w:rPr>
        <w:lastRenderedPageBreak/>
        <w:t>мероприятий,</w:t>
      </w:r>
      <w:r w:rsidR="009D62DD" w:rsidRPr="00826717">
        <w:rPr>
          <w:sz w:val="28"/>
          <w:szCs w:val="28"/>
        </w:rPr>
        <w:t xml:space="preserve"> указанных в пункте 1 настоящего постановления,</w:t>
      </w:r>
      <w:r w:rsidRPr="00826717">
        <w:rPr>
          <w:sz w:val="28"/>
          <w:szCs w:val="28"/>
        </w:rPr>
        <w:t xml:space="preserve"> является Администрация Колпашевского района.</w:t>
      </w:r>
    </w:p>
    <w:p w:rsidR="004E29E6" w:rsidRPr="00826717" w:rsidRDefault="00F375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6717">
        <w:rPr>
          <w:sz w:val="28"/>
          <w:szCs w:val="28"/>
        </w:rPr>
        <w:t xml:space="preserve">Опубликовать настоящее постановление в </w:t>
      </w:r>
      <w:r w:rsidR="00BE20D8" w:rsidRPr="00826717">
        <w:rPr>
          <w:sz w:val="28"/>
          <w:szCs w:val="28"/>
        </w:rPr>
        <w:t>В</w:t>
      </w:r>
      <w:r w:rsidRPr="00826717">
        <w:rPr>
          <w:sz w:val="28"/>
          <w:szCs w:val="28"/>
        </w:rPr>
        <w:t xml:space="preserve">едомостях органов местного самоуправления Колпашевского района и </w:t>
      </w:r>
      <w:proofErr w:type="gramStart"/>
      <w:r w:rsidRPr="00826717">
        <w:rPr>
          <w:sz w:val="28"/>
          <w:szCs w:val="28"/>
        </w:rPr>
        <w:t>разместить</w:t>
      </w:r>
      <w:proofErr w:type="gramEnd"/>
      <w:r w:rsidRPr="00826717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«Колпашевский район».</w:t>
      </w:r>
    </w:p>
    <w:p w:rsidR="004E29E6" w:rsidRPr="00826717" w:rsidRDefault="00BE20D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26717">
        <w:rPr>
          <w:sz w:val="28"/>
          <w:szCs w:val="28"/>
        </w:rPr>
        <w:t>Контроль за</w:t>
      </w:r>
      <w:proofErr w:type="gramEnd"/>
      <w:r w:rsidRPr="00826717">
        <w:rPr>
          <w:sz w:val="28"/>
          <w:szCs w:val="28"/>
        </w:rPr>
        <w:t xml:space="preserve"> исполнением распоряжения возложить </w:t>
      </w:r>
      <w:r w:rsidR="00826717">
        <w:rPr>
          <w:sz w:val="28"/>
          <w:szCs w:val="28"/>
        </w:rPr>
        <w:t xml:space="preserve">                                  </w:t>
      </w:r>
      <w:r w:rsidRPr="00826717">
        <w:rPr>
          <w:sz w:val="28"/>
          <w:szCs w:val="28"/>
        </w:rPr>
        <w:t>на заместителя Главы Колпашевского района по управлению делами Гришаева Д.В.</w:t>
      </w:r>
    </w:p>
    <w:p w:rsidR="00AE7BD6" w:rsidRPr="00826717" w:rsidRDefault="00AE7BD6" w:rsidP="00AE7BD6">
      <w:pPr>
        <w:jc w:val="both"/>
        <w:rPr>
          <w:sz w:val="28"/>
          <w:szCs w:val="28"/>
        </w:rPr>
      </w:pPr>
    </w:p>
    <w:p w:rsidR="0030743D" w:rsidRPr="00826717" w:rsidRDefault="0030743D" w:rsidP="0030743D">
      <w:pPr>
        <w:jc w:val="both"/>
        <w:rPr>
          <w:sz w:val="28"/>
          <w:szCs w:val="28"/>
        </w:rPr>
      </w:pPr>
    </w:p>
    <w:p w:rsidR="0030743D" w:rsidRPr="00826717" w:rsidRDefault="00FA3673" w:rsidP="0030743D">
      <w:pPr>
        <w:jc w:val="both"/>
        <w:rPr>
          <w:sz w:val="28"/>
          <w:szCs w:val="28"/>
        </w:rPr>
      </w:pPr>
      <w:r w:rsidRPr="00826717">
        <w:rPr>
          <w:sz w:val="28"/>
          <w:szCs w:val="28"/>
        </w:rPr>
        <w:t>Глав</w:t>
      </w:r>
      <w:r w:rsidR="00931C49" w:rsidRPr="00826717">
        <w:rPr>
          <w:sz w:val="28"/>
          <w:szCs w:val="28"/>
        </w:rPr>
        <w:t>а</w:t>
      </w:r>
      <w:r w:rsidR="0030743D" w:rsidRPr="00826717">
        <w:rPr>
          <w:sz w:val="28"/>
          <w:szCs w:val="28"/>
        </w:rPr>
        <w:t xml:space="preserve"> района</w:t>
      </w:r>
      <w:r w:rsidR="0030743D" w:rsidRPr="00826717">
        <w:rPr>
          <w:sz w:val="28"/>
          <w:szCs w:val="28"/>
        </w:rPr>
        <w:tab/>
      </w:r>
      <w:r w:rsidR="0030743D" w:rsidRPr="00826717">
        <w:rPr>
          <w:sz w:val="28"/>
          <w:szCs w:val="28"/>
        </w:rPr>
        <w:tab/>
      </w:r>
      <w:r w:rsidR="0030743D" w:rsidRPr="00826717">
        <w:rPr>
          <w:sz w:val="28"/>
          <w:szCs w:val="28"/>
        </w:rPr>
        <w:tab/>
      </w:r>
      <w:r w:rsidR="0030743D" w:rsidRPr="00826717">
        <w:rPr>
          <w:sz w:val="28"/>
          <w:szCs w:val="28"/>
        </w:rPr>
        <w:tab/>
      </w:r>
      <w:r w:rsidR="0030743D" w:rsidRPr="00826717">
        <w:rPr>
          <w:sz w:val="28"/>
          <w:szCs w:val="28"/>
        </w:rPr>
        <w:tab/>
      </w:r>
      <w:r w:rsidR="0030743D" w:rsidRPr="00826717">
        <w:rPr>
          <w:sz w:val="28"/>
          <w:szCs w:val="28"/>
        </w:rPr>
        <w:tab/>
      </w:r>
      <w:r w:rsidR="0030743D" w:rsidRPr="00826717">
        <w:rPr>
          <w:sz w:val="28"/>
          <w:szCs w:val="28"/>
        </w:rPr>
        <w:tab/>
        <w:t xml:space="preserve">  </w:t>
      </w:r>
      <w:r w:rsidR="00931C49" w:rsidRPr="00826717">
        <w:rPr>
          <w:sz w:val="28"/>
          <w:szCs w:val="28"/>
        </w:rPr>
        <w:t xml:space="preserve">               </w:t>
      </w:r>
      <w:r w:rsidR="0030743D" w:rsidRPr="00826717">
        <w:rPr>
          <w:sz w:val="28"/>
          <w:szCs w:val="28"/>
        </w:rPr>
        <w:t xml:space="preserve">  </w:t>
      </w:r>
      <w:r w:rsidR="005D5DEC" w:rsidRPr="00826717">
        <w:rPr>
          <w:sz w:val="28"/>
          <w:szCs w:val="28"/>
        </w:rPr>
        <w:t xml:space="preserve">      </w:t>
      </w:r>
      <w:r w:rsidR="00931C49" w:rsidRPr="00826717">
        <w:rPr>
          <w:sz w:val="28"/>
          <w:szCs w:val="28"/>
        </w:rPr>
        <w:t>А.Б.Агеев</w:t>
      </w:r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>Д.В.Гришаев</w:t>
      </w:r>
    </w:p>
    <w:p w:rsidR="0030743D" w:rsidRPr="0030743D" w:rsidRDefault="000068E1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755EA5">
        <w:rPr>
          <w:sz w:val="22"/>
          <w:szCs w:val="22"/>
        </w:rPr>
        <w:t>31</w:t>
      </w:r>
      <w:r w:rsidR="00FA3673">
        <w:rPr>
          <w:sz w:val="22"/>
          <w:szCs w:val="22"/>
        </w:rPr>
        <w:t xml:space="preserve"> 4</w:t>
      </w:r>
      <w:r w:rsidR="00755EA5">
        <w:rPr>
          <w:sz w:val="22"/>
          <w:szCs w:val="22"/>
        </w:rPr>
        <w:t>1</w:t>
      </w:r>
    </w:p>
    <w:p w:rsidR="0030743D" w:rsidRPr="0030743D" w:rsidRDefault="0030743D" w:rsidP="0030743D">
      <w:pPr>
        <w:jc w:val="both"/>
        <w:rPr>
          <w:sz w:val="28"/>
        </w:rPr>
      </w:pPr>
    </w:p>
    <w:p w:rsidR="00930C6A" w:rsidRDefault="00930C6A">
      <w:pPr>
        <w:spacing w:after="200" w:line="276" w:lineRule="auto"/>
      </w:pPr>
      <w:r>
        <w:br w:type="page"/>
      </w:r>
    </w:p>
    <w:p w:rsidR="00BE20D8" w:rsidRPr="00E16EA3" w:rsidRDefault="00BE20D8" w:rsidP="00BE20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Приложение</w:t>
      </w:r>
    </w:p>
    <w:p w:rsidR="00BE20D8" w:rsidRPr="00E16EA3" w:rsidRDefault="00BE20D8" w:rsidP="00BE20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E16EA3">
        <w:rPr>
          <w:color w:val="000000"/>
          <w:spacing w:val="-7"/>
          <w:sz w:val="28"/>
          <w:szCs w:val="28"/>
        </w:rPr>
        <w:t>УТВЕРЖДЕНО</w:t>
      </w:r>
    </w:p>
    <w:p w:rsidR="00BE20D8" w:rsidRPr="00E16EA3" w:rsidRDefault="00BE20D8" w:rsidP="00BE20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E16EA3">
        <w:rPr>
          <w:color w:val="000000"/>
          <w:spacing w:val="-7"/>
          <w:sz w:val="28"/>
          <w:szCs w:val="28"/>
        </w:rPr>
        <w:t>постановлением Администрации</w:t>
      </w:r>
    </w:p>
    <w:p w:rsidR="00BE20D8" w:rsidRPr="00E16EA3" w:rsidRDefault="00BE20D8" w:rsidP="00BE20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3540"/>
        <w:jc w:val="right"/>
        <w:rPr>
          <w:color w:val="000000"/>
          <w:spacing w:val="-7"/>
          <w:sz w:val="28"/>
          <w:szCs w:val="28"/>
        </w:rPr>
      </w:pPr>
      <w:r w:rsidRPr="00E16EA3">
        <w:rPr>
          <w:color w:val="000000"/>
          <w:spacing w:val="-7"/>
          <w:sz w:val="28"/>
          <w:szCs w:val="28"/>
        </w:rPr>
        <w:t>Колпашевского района</w:t>
      </w:r>
    </w:p>
    <w:p w:rsidR="004E29E6" w:rsidRDefault="00BE20D8">
      <w:pPr>
        <w:jc w:val="right"/>
        <w:rPr>
          <w:color w:val="010101"/>
          <w:sz w:val="28"/>
          <w:szCs w:val="28"/>
          <w:shd w:val="clear" w:color="auto" w:fill="FFFFFF"/>
        </w:rPr>
      </w:pPr>
      <w:r w:rsidRPr="00E16EA3">
        <w:rPr>
          <w:color w:val="000000"/>
          <w:spacing w:val="-7"/>
          <w:sz w:val="28"/>
          <w:szCs w:val="28"/>
        </w:rPr>
        <w:t xml:space="preserve">от </w:t>
      </w:r>
      <w:r w:rsidR="00826717">
        <w:rPr>
          <w:color w:val="000000"/>
          <w:spacing w:val="-7"/>
          <w:sz w:val="28"/>
          <w:szCs w:val="28"/>
        </w:rPr>
        <w:t>09.02.</w:t>
      </w:r>
      <w:r w:rsidRPr="00E16EA3">
        <w:rPr>
          <w:color w:val="000000"/>
          <w:spacing w:val="-7"/>
          <w:sz w:val="28"/>
          <w:szCs w:val="28"/>
        </w:rPr>
        <w:t>202</w:t>
      </w:r>
      <w:r>
        <w:rPr>
          <w:color w:val="000000"/>
          <w:spacing w:val="-7"/>
          <w:sz w:val="28"/>
          <w:szCs w:val="28"/>
        </w:rPr>
        <w:t>4</w:t>
      </w:r>
      <w:r w:rsidRPr="00E16EA3">
        <w:rPr>
          <w:color w:val="000000"/>
          <w:spacing w:val="-7"/>
          <w:sz w:val="28"/>
          <w:szCs w:val="28"/>
        </w:rPr>
        <w:t xml:space="preserve"> № </w:t>
      </w:r>
      <w:r w:rsidR="00826717">
        <w:rPr>
          <w:color w:val="000000"/>
          <w:spacing w:val="-7"/>
          <w:sz w:val="28"/>
          <w:szCs w:val="28"/>
        </w:rPr>
        <w:t>131</w:t>
      </w:r>
    </w:p>
    <w:p w:rsidR="004E29E6" w:rsidRDefault="004E29E6">
      <w:pPr>
        <w:jc w:val="center"/>
        <w:rPr>
          <w:color w:val="010101"/>
          <w:sz w:val="28"/>
          <w:szCs w:val="28"/>
          <w:shd w:val="clear" w:color="auto" w:fill="FFFFFF"/>
        </w:rPr>
      </w:pPr>
    </w:p>
    <w:p w:rsidR="004E29E6" w:rsidRDefault="00F37526">
      <w:pPr>
        <w:jc w:val="center"/>
        <w:rPr>
          <w:color w:val="010101"/>
          <w:sz w:val="28"/>
          <w:szCs w:val="28"/>
          <w:shd w:val="clear" w:color="auto" w:fill="FFFFFF"/>
        </w:rPr>
      </w:pPr>
      <w:r w:rsidRPr="00F37526">
        <w:rPr>
          <w:color w:val="010101"/>
          <w:sz w:val="28"/>
          <w:szCs w:val="28"/>
          <w:shd w:val="clear" w:color="auto" w:fill="FFFFFF"/>
        </w:rPr>
        <w:t>План</w:t>
      </w:r>
    </w:p>
    <w:p w:rsidR="004E29E6" w:rsidRDefault="00F37526">
      <w:pPr>
        <w:jc w:val="center"/>
        <w:rPr>
          <w:color w:val="010101"/>
          <w:sz w:val="28"/>
          <w:szCs w:val="28"/>
          <w:shd w:val="clear" w:color="auto" w:fill="FFFFFF"/>
        </w:rPr>
      </w:pPr>
      <w:r w:rsidRPr="00F37526">
        <w:rPr>
          <w:color w:val="010101"/>
          <w:sz w:val="28"/>
          <w:szCs w:val="28"/>
          <w:shd w:val="clear" w:color="auto" w:fill="FFFFFF"/>
        </w:rPr>
        <w:t>организационно-технических мероприятий по оказанию содействия участковым избирательным комиссиям Колпашевского района в реализации их полномочий пр</w:t>
      </w:r>
      <w:bookmarkStart w:id="0" w:name="_GoBack"/>
      <w:bookmarkEnd w:id="0"/>
      <w:r w:rsidRPr="00F37526">
        <w:rPr>
          <w:color w:val="010101"/>
          <w:sz w:val="28"/>
          <w:szCs w:val="28"/>
          <w:shd w:val="clear" w:color="auto" w:fill="FFFFFF"/>
        </w:rPr>
        <w:t>и подготовке и проведении выборов Президента Российской Федерации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090"/>
        <w:gridCol w:w="1685"/>
        <w:gridCol w:w="2233"/>
      </w:tblGrid>
      <w:tr w:rsidR="0028482E" w:rsidRPr="00C44299" w:rsidTr="00930B67">
        <w:trPr>
          <w:jc w:val="center"/>
        </w:trPr>
        <w:tc>
          <w:tcPr>
            <w:tcW w:w="563" w:type="dxa"/>
          </w:tcPr>
          <w:p w:rsidR="00930C6A" w:rsidRPr="00F82670" w:rsidRDefault="00930C6A" w:rsidP="001F76B2">
            <w:pPr>
              <w:ind w:left="75"/>
              <w:jc w:val="center"/>
              <w:rPr>
                <w:sz w:val="25"/>
                <w:szCs w:val="25"/>
              </w:rPr>
            </w:pPr>
            <w:r w:rsidRPr="00F82670">
              <w:rPr>
                <w:sz w:val="25"/>
                <w:szCs w:val="25"/>
              </w:rPr>
              <w:t>№</w:t>
            </w:r>
          </w:p>
          <w:p w:rsidR="00930C6A" w:rsidRPr="00F82670" w:rsidRDefault="00930C6A" w:rsidP="001F76B2">
            <w:pPr>
              <w:ind w:left="75"/>
              <w:jc w:val="center"/>
              <w:rPr>
                <w:sz w:val="25"/>
                <w:szCs w:val="25"/>
              </w:rPr>
            </w:pPr>
            <w:proofErr w:type="gramStart"/>
            <w:r w:rsidRPr="00F82670">
              <w:rPr>
                <w:sz w:val="25"/>
                <w:szCs w:val="25"/>
              </w:rPr>
              <w:t>п</w:t>
            </w:r>
            <w:proofErr w:type="gramEnd"/>
            <w:r w:rsidRPr="00F82670">
              <w:rPr>
                <w:sz w:val="25"/>
                <w:szCs w:val="25"/>
              </w:rPr>
              <w:t>/п</w:t>
            </w:r>
          </w:p>
        </w:tc>
        <w:tc>
          <w:tcPr>
            <w:tcW w:w="5090" w:type="dxa"/>
          </w:tcPr>
          <w:p w:rsidR="004E29E6" w:rsidRDefault="00F37526">
            <w:pPr>
              <w:ind w:firstLine="4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5" w:type="dxa"/>
          </w:tcPr>
          <w:p w:rsidR="00930C6A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930C6A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Ответственные</w:t>
            </w:r>
          </w:p>
        </w:tc>
      </w:tr>
      <w:tr w:rsidR="0028482E" w:rsidRPr="00C44299" w:rsidTr="00930B67">
        <w:trPr>
          <w:jc w:val="center"/>
        </w:trPr>
        <w:tc>
          <w:tcPr>
            <w:tcW w:w="563" w:type="dxa"/>
          </w:tcPr>
          <w:p w:rsidR="00930C6A" w:rsidRPr="00F82670" w:rsidRDefault="00930C6A" w:rsidP="001F76B2">
            <w:pPr>
              <w:ind w:left="75"/>
              <w:jc w:val="center"/>
              <w:rPr>
                <w:sz w:val="25"/>
                <w:szCs w:val="25"/>
              </w:rPr>
            </w:pPr>
            <w:r w:rsidRPr="00F82670">
              <w:rPr>
                <w:sz w:val="25"/>
                <w:szCs w:val="25"/>
              </w:rPr>
              <w:t>1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proofErr w:type="gramStart"/>
            <w:r w:rsidRPr="00F37526">
              <w:rPr>
                <w:sz w:val="28"/>
                <w:szCs w:val="28"/>
              </w:rPr>
              <w:t>Предоставление избирательным комиссиям на безвозмездной основе (при предоставлении помещений территориальным и участковым избирательным комиссиям - без возмещения и оплаты затрат на использование помещений и оплату коммунальных услуг) необходимые помещения, включая помещение для голосования, помещение для хранения избирательной документации, помещение для хранения технологического оборудования (в том числе обеспечивать охрану этих помещений, избирательной документации и оборудования), транспортные средства для организации деятельности избирательных комиссий</w:t>
            </w:r>
            <w:proofErr w:type="gramEnd"/>
            <w:r w:rsidRPr="00F37526">
              <w:rPr>
                <w:sz w:val="28"/>
                <w:szCs w:val="28"/>
              </w:rPr>
              <w:t xml:space="preserve"> (в том числе по информированию избирателей), средства связи и техническое оборудование, сейфы для хранения избирательной документации</w:t>
            </w:r>
          </w:p>
        </w:tc>
        <w:tc>
          <w:tcPr>
            <w:tcW w:w="1685" w:type="dxa"/>
          </w:tcPr>
          <w:p w:rsidR="00931C49" w:rsidRPr="00BE20D8" w:rsidRDefault="00F37526" w:rsidP="00931C49">
            <w:pPr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Весь период избирательной кампании</w:t>
            </w:r>
          </w:p>
          <w:p w:rsidR="00930C6A" w:rsidRPr="00BE20D8" w:rsidRDefault="00930C6A" w:rsidP="001F76B2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30C6A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Заместитель Главы района по управлению делами Гришаев Д.В.,</w:t>
            </w:r>
          </w:p>
          <w:p w:rsidR="00930C6A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начальник организационного отдела</w:t>
            </w:r>
          </w:p>
          <w:p w:rsidR="004E29E6" w:rsidRDefault="00F37526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Зыкова А.А.,</w:t>
            </w:r>
          </w:p>
          <w:p w:rsidR="004E29E6" w:rsidRDefault="00F37526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Главы поселений Колпашевского района, заведующий АХЧ Трифонов А.А., руководители муниципальных учреждений Колпашевского района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930C6A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proofErr w:type="gramStart"/>
            <w:r w:rsidRPr="00F37526">
              <w:rPr>
                <w:sz w:val="28"/>
                <w:szCs w:val="28"/>
              </w:rPr>
              <w:t xml:space="preserve">При проведении голосования, в том числе досрочного, в труднодоступных и отдаленных местностях, а также вне помещения для голосования предоставлять избирательным комиссиям транспортные средства с числом посадочных мест, необходимых для </w:t>
            </w:r>
            <w:r w:rsidRPr="00F37526">
              <w:rPr>
                <w:sz w:val="28"/>
                <w:szCs w:val="28"/>
              </w:rPr>
              <w:lastRenderedPageBreak/>
              <w:t>обеспечения равной возможности прибытия к месту голосования не менее чем двум наблюдателям, выезжающим совместно с членами участковой избирательной комиссии для проведения голосования</w:t>
            </w:r>
            <w:proofErr w:type="gramEnd"/>
          </w:p>
        </w:tc>
        <w:tc>
          <w:tcPr>
            <w:tcW w:w="1685" w:type="dxa"/>
          </w:tcPr>
          <w:p w:rsidR="00930C6A" w:rsidRPr="00BE20D8" w:rsidRDefault="001B5C91" w:rsidP="001F76B2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период до</w:t>
            </w:r>
            <w:r w:rsidR="00F37526" w:rsidRPr="00F37526">
              <w:rPr>
                <w:sz w:val="28"/>
                <w:szCs w:val="28"/>
              </w:rPr>
              <w:t xml:space="preserve"> 17 марта 2024г.</w:t>
            </w:r>
          </w:p>
        </w:tc>
        <w:tc>
          <w:tcPr>
            <w:tcW w:w="2233" w:type="dxa"/>
          </w:tcPr>
          <w:p w:rsidR="00930C6A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Главы поселений Колпашевского района, заведующий АХЧ Трифонов А.А.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930C6A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Выделение специально оборудованных мест для размещения печатных агитационных материалов</w:t>
            </w:r>
          </w:p>
        </w:tc>
        <w:tc>
          <w:tcPr>
            <w:tcW w:w="1685" w:type="dxa"/>
          </w:tcPr>
          <w:p w:rsidR="00930C6A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15 февраля 2024г.</w:t>
            </w:r>
          </w:p>
        </w:tc>
        <w:tc>
          <w:tcPr>
            <w:tcW w:w="2233" w:type="dxa"/>
          </w:tcPr>
          <w:p w:rsidR="00930C6A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Главы поселений Колпашевского района, заведующий АХЧ Трифонов А.А.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Обеспечение оптимальное функционирование общественного транспорта в целях прибытия избирателей к помещениям для голосования;</w:t>
            </w:r>
          </w:p>
        </w:tc>
        <w:tc>
          <w:tcPr>
            <w:tcW w:w="1685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15 – 17 марта 2024г.</w:t>
            </w:r>
          </w:p>
        </w:tc>
        <w:tc>
          <w:tcPr>
            <w:tcW w:w="2233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Заместитель главы района по строительству и инфраструктуре Ивченко И.В., начальник отдела муниципального хозяйства Кияница Н.Г.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Обеспечить условия для беспрепятственного доступа к помещениям для голосования избирателей, являющихся инвалидами, включая избирателей, пользующихся креслами-колясками</w:t>
            </w:r>
          </w:p>
        </w:tc>
        <w:tc>
          <w:tcPr>
            <w:tcW w:w="1685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До 17 марта 2024г.</w:t>
            </w:r>
          </w:p>
        </w:tc>
        <w:tc>
          <w:tcPr>
            <w:tcW w:w="2233" w:type="dxa"/>
          </w:tcPr>
          <w:p w:rsidR="00234F39" w:rsidRPr="00BE20D8" w:rsidRDefault="00930B67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1F76B2">
              <w:rPr>
                <w:sz w:val="28"/>
                <w:szCs w:val="28"/>
              </w:rPr>
              <w:t>Заместитель главы района по строительству и инфраструктуре Ивченко И.В., начальник отдела муниципального хозяйства Кияница Н.Г.</w:t>
            </w:r>
            <w:r>
              <w:rPr>
                <w:sz w:val="28"/>
                <w:szCs w:val="28"/>
              </w:rPr>
              <w:t xml:space="preserve">, </w:t>
            </w:r>
            <w:r w:rsidRPr="001F76B2">
              <w:rPr>
                <w:sz w:val="28"/>
                <w:szCs w:val="28"/>
              </w:rPr>
              <w:t>Главы поселений Колпашевского района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Обеспечить публикацию информации, связанной с образованием избирательных участков и формированием избирательных комиссий, а также предоставляемой </w:t>
            </w:r>
            <w:r w:rsidRPr="00F37526">
              <w:rPr>
                <w:sz w:val="28"/>
                <w:szCs w:val="28"/>
              </w:rPr>
              <w:lastRenderedPageBreak/>
              <w:t>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партиях, выдвинувших кандидатов</w:t>
            </w:r>
          </w:p>
        </w:tc>
        <w:tc>
          <w:tcPr>
            <w:tcW w:w="1685" w:type="dxa"/>
          </w:tcPr>
          <w:p w:rsidR="00931C49" w:rsidRPr="00BE20D8" w:rsidRDefault="00BE20D8" w:rsidP="00931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37526" w:rsidRPr="00F37526">
              <w:rPr>
                <w:sz w:val="28"/>
                <w:szCs w:val="28"/>
              </w:rPr>
              <w:t>есь период избирательной кампании</w:t>
            </w:r>
          </w:p>
          <w:p w:rsidR="00234F39" w:rsidRPr="00BE20D8" w:rsidRDefault="00234F39" w:rsidP="001F76B2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8482E" w:rsidRPr="00BE20D8" w:rsidRDefault="00F37526" w:rsidP="0028482E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lastRenderedPageBreak/>
              <w:t>Заместитель Главы района по управлению делами Гришаев Д.В.,</w:t>
            </w:r>
          </w:p>
          <w:p w:rsidR="0028482E" w:rsidRPr="00BE20D8" w:rsidRDefault="00F37526" w:rsidP="0028482E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lastRenderedPageBreak/>
              <w:t>начальник организационного отдела</w:t>
            </w:r>
          </w:p>
          <w:p w:rsidR="00234F39" w:rsidRPr="00BE20D8" w:rsidRDefault="00F37526" w:rsidP="0028482E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Зыкова А.А.,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Представление в избирательные комиссии сведения о фактах смерти граждан Российской Федерации для уточнения списков избирателей в порядке, установленном законодательством Российской Федерации и нормативными актами Центральной избирательной комиссии Российской Федерации;</w:t>
            </w:r>
          </w:p>
        </w:tc>
        <w:tc>
          <w:tcPr>
            <w:tcW w:w="1685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В сроки установленные ЦИК РФ</w:t>
            </w:r>
          </w:p>
        </w:tc>
        <w:tc>
          <w:tcPr>
            <w:tcW w:w="2233" w:type="dxa"/>
          </w:tcPr>
          <w:p w:rsidR="0028482E" w:rsidRPr="00BE20D8" w:rsidRDefault="00F37526" w:rsidP="0028482E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Заместитель Главы района по управлению делами Гришаев Д.В.,</w:t>
            </w:r>
          </w:p>
          <w:p w:rsidR="0028482E" w:rsidRPr="00BE20D8" w:rsidRDefault="00F37526" w:rsidP="0028482E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начальник организационного отдела</w:t>
            </w:r>
          </w:p>
          <w:p w:rsidR="00234F39" w:rsidRPr="00BE20D8" w:rsidRDefault="00F37526" w:rsidP="0028482E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Зыкова А.А.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proofErr w:type="gramStart"/>
            <w:r w:rsidRPr="00F37526">
              <w:rPr>
                <w:sz w:val="28"/>
                <w:szCs w:val="28"/>
              </w:rPr>
              <w:t>Предусмотреть наличие резервных пунктов для голосования с целью организации непрерывности процесса проведения выборов Президента Российской Федерации в случаях невозможности работы образованных избирательных участков, а также рассмотреть вопрос о реализации </w:t>
            </w:r>
            <w:r w:rsidRPr="00F37526">
              <w:rPr>
                <w:rFonts w:eastAsiaTheme="majorEastAsia"/>
                <w:sz w:val="28"/>
                <w:szCs w:val="28"/>
              </w:rPr>
              <w:t>мер</w:t>
            </w:r>
            <w:r w:rsidRPr="00F37526">
              <w:rPr>
                <w:sz w:val="28"/>
                <w:szCs w:val="28"/>
              </w:rPr>
              <w:t> по оснащению во взаимодействии с Управлением Министерства внутренних дел Российской Федерации по </w:t>
            </w:r>
            <w:r w:rsidRPr="00F37526">
              <w:rPr>
                <w:rFonts w:eastAsiaTheme="majorEastAsia"/>
                <w:sz w:val="28"/>
                <w:szCs w:val="28"/>
              </w:rPr>
              <w:t>Томской</w:t>
            </w:r>
            <w:r w:rsidRPr="00F37526">
              <w:rPr>
                <w:sz w:val="28"/>
                <w:szCs w:val="28"/>
              </w:rPr>
              <w:t xml:space="preserve"> области всех помещений для голосования, включая объекты транспортной инфраструктуры, в дни голосования стационарными </w:t>
            </w:r>
            <w:proofErr w:type="spellStart"/>
            <w:r w:rsidRPr="00F37526">
              <w:rPr>
                <w:sz w:val="28"/>
                <w:szCs w:val="28"/>
              </w:rPr>
              <w:t>металлодетекторами</w:t>
            </w:r>
            <w:proofErr w:type="spellEnd"/>
            <w:r w:rsidRPr="00F37526">
              <w:rPr>
                <w:sz w:val="28"/>
                <w:szCs w:val="28"/>
              </w:rPr>
              <w:t xml:space="preserve"> либо переносными металлоискателями</w:t>
            </w:r>
            <w:proofErr w:type="gramEnd"/>
            <w:r w:rsidRPr="00F37526">
              <w:rPr>
                <w:sz w:val="28"/>
                <w:szCs w:val="28"/>
              </w:rPr>
              <w:t>, иными средствами объективного контроля для обеспечения общественной безопасности</w:t>
            </w:r>
          </w:p>
        </w:tc>
        <w:tc>
          <w:tcPr>
            <w:tcW w:w="1685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До 15 марта 2024г.</w:t>
            </w:r>
          </w:p>
        </w:tc>
        <w:tc>
          <w:tcPr>
            <w:tcW w:w="2233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Первый заместитель Главы района Некрасов Ю.А., начальник отдела ГО ЧС и БН Комаров Е.Н.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обеспечить </w:t>
            </w:r>
            <w:r w:rsidRPr="00F37526">
              <w:rPr>
                <w:rFonts w:eastAsiaTheme="majorEastAsia"/>
                <w:sz w:val="28"/>
                <w:szCs w:val="28"/>
              </w:rPr>
              <w:t>оказание</w:t>
            </w:r>
            <w:r w:rsidRPr="00F37526">
              <w:rPr>
                <w:sz w:val="28"/>
                <w:szCs w:val="28"/>
              </w:rPr>
              <w:t> </w:t>
            </w:r>
            <w:r w:rsidRPr="00F37526">
              <w:rPr>
                <w:rFonts w:eastAsiaTheme="majorEastAsia"/>
                <w:sz w:val="28"/>
                <w:szCs w:val="28"/>
              </w:rPr>
              <w:t>содействия</w:t>
            </w:r>
            <w:r w:rsidRPr="00F37526">
              <w:rPr>
                <w:sz w:val="28"/>
                <w:szCs w:val="28"/>
              </w:rPr>
              <w:t> избирательным комиссиям в осуществлении информирования граждан о подготовке и проведении выборов Президента Российской Федерации</w:t>
            </w:r>
          </w:p>
        </w:tc>
        <w:tc>
          <w:tcPr>
            <w:tcW w:w="1685" w:type="dxa"/>
          </w:tcPr>
          <w:p w:rsidR="00931C49" w:rsidRPr="00BE20D8" w:rsidRDefault="00BE20D8" w:rsidP="00931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37526" w:rsidRPr="00F37526">
              <w:rPr>
                <w:sz w:val="28"/>
                <w:szCs w:val="28"/>
              </w:rPr>
              <w:t>есь период избирательной кампании</w:t>
            </w:r>
          </w:p>
          <w:p w:rsidR="00234F39" w:rsidRPr="00BE20D8" w:rsidRDefault="00234F39" w:rsidP="001F76B2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Заместитель Главы района по управлению делами Гришаев Д.В.,</w:t>
            </w:r>
          </w:p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начальник организационного отдела</w:t>
            </w:r>
          </w:p>
          <w:p w:rsidR="00234F39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Зыкова А.А.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Оказать содействие избирательным комиссиям в обеспечении участковых избирательных комиссий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1685" w:type="dxa"/>
          </w:tcPr>
          <w:p w:rsidR="00234F39" w:rsidRPr="00BE20D8" w:rsidRDefault="00BE20D8" w:rsidP="001F76B2">
            <w:pPr>
              <w:ind w:left="75"/>
              <w:jc w:val="center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Н</w:t>
            </w:r>
            <w:r w:rsidR="00F37526" w:rsidRPr="00F37526">
              <w:rPr>
                <w:color w:val="22272F"/>
                <w:sz w:val="28"/>
                <w:szCs w:val="28"/>
                <w:shd w:val="clear" w:color="auto" w:fill="FFFFFF"/>
              </w:rPr>
              <w:t xml:space="preserve">е </w:t>
            </w:r>
            <w:proofErr w:type="gramStart"/>
            <w:r w:rsidR="00F37526" w:rsidRPr="00F37526">
              <w:rPr>
                <w:color w:val="22272F"/>
                <w:sz w:val="28"/>
                <w:szCs w:val="28"/>
                <w:shd w:val="clear" w:color="auto" w:fill="FFFFFF"/>
              </w:rPr>
              <w:t>позднее</w:t>
            </w:r>
            <w:proofErr w:type="gramEnd"/>
            <w:r w:rsidR="00F37526" w:rsidRPr="00F37526">
              <w:rPr>
                <w:color w:val="22272F"/>
                <w:sz w:val="28"/>
                <w:szCs w:val="28"/>
                <w:shd w:val="clear" w:color="auto" w:fill="FFFFFF"/>
              </w:rPr>
              <w:t xml:space="preserve"> чем за 20 дней до первого дня голосования</w:t>
            </w:r>
          </w:p>
        </w:tc>
        <w:tc>
          <w:tcPr>
            <w:tcW w:w="2233" w:type="dxa"/>
          </w:tcPr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Заместитель Главы района по управлению делами Гришаев Д.В.,</w:t>
            </w:r>
          </w:p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начальник организационного отдела</w:t>
            </w:r>
          </w:p>
          <w:p w:rsidR="00234F39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Зыкова А.А., Главы поселений Колпашевского района,</w:t>
            </w:r>
          </w:p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руководители муниципальных учреждений Колпашевского района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234F39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Обеспечить организацию учебного процесса с учетом проведения голосования на выборах Президента Российской Федерации в течение нескольких дней подряд (15, 16 и 17 марта 2024 года) в зданиях организаций, осуществляющих образовательную деятельность</w:t>
            </w:r>
          </w:p>
        </w:tc>
        <w:tc>
          <w:tcPr>
            <w:tcW w:w="1685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До 15 марта 2024г.</w:t>
            </w:r>
          </w:p>
        </w:tc>
        <w:tc>
          <w:tcPr>
            <w:tcW w:w="2233" w:type="dxa"/>
          </w:tcPr>
          <w:p w:rsidR="00234F3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Заместитель Главы Колпашевского района по социальной сфере Шапилова Л.В., начальник Управления образования Администрации Колпашевского района </w:t>
            </w:r>
            <w:proofErr w:type="spellStart"/>
            <w:r w:rsidRPr="00F37526">
              <w:rPr>
                <w:sz w:val="28"/>
                <w:szCs w:val="28"/>
              </w:rPr>
              <w:t>БраунС.В</w:t>
            </w:r>
            <w:proofErr w:type="spellEnd"/>
            <w:r w:rsidRPr="00F37526">
              <w:rPr>
                <w:sz w:val="28"/>
                <w:szCs w:val="28"/>
              </w:rPr>
              <w:t>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EA3982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Оказывать содействие в целях осуществления мероприятий, связанных с организацией видеонаблюдения, трансляцией изображения при проведении выборов Президента Российской Федерации, а также с хранением соответствующих видеозаписей, включая обеспечение сохранности средств видеонаблюдения, устанавливаемых в помещениях для голосования избирательных участков</w:t>
            </w:r>
          </w:p>
        </w:tc>
        <w:tc>
          <w:tcPr>
            <w:tcW w:w="1685" w:type="dxa"/>
          </w:tcPr>
          <w:p w:rsidR="00931C49" w:rsidRPr="00BE20D8" w:rsidRDefault="00BE20D8" w:rsidP="00931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37526" w:rsidRPr="00F37526">
              <w:rPr>
                <w:sz w:val="28"/>
                <w:szCs w:val="28"/>
              </w:rPr>
              <w:t>есь период избирательной кампании</w:t>
            </w:r>
          </w:p>
          <w:p w:rsidR="00EA3982" w:rsidRPr="00BE20D8" w:rsidRDefault="00EA3982" w:rsidP="001F76B2">
            <w:pPr>
              <w:ind w:left="75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Заместитель Главы района по управлению делами Гришаев Д.В.,</w:t>
            </w:r>
          </w:p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начальник организационного отдела</w:t>
            </w:r>
          </w:p>
          <w:p w:rsidR="00EA3982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Зыкова А.А.,</w:t>
            </w:r>
          </w:p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F37526">
              <w:rPr>
                <w:sz w:val="28"/>
                <w:szCs w:val="28"/>
              </w:rPr>
              <w:t>организаций</w:t>
            </w:r>
            <w:proofErr w:type="gramEnd"/>
            <w:r w:rsidRPr="00F37526">
              <w:rPr>
                <w:sz w:val="28"/>
                <w:szCs w:val="28"/>
              </w:rPr>
              <w:t xml:space="preserve"> в которых </w:t>
            </w:r>
            <w:r w:rsidRPr="00F37526">
              <w:rPr>
                <w:sz w:val="28"/>
                <w:szCs w:val="28"/>
              </w:rPr>
              <w:lastRenderedPageBreak/>
              <w:t>установлены средства видеонаблюдения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EA3982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Обеспечить предоставление избирательным комиссиям на безвозмездной основе средств </w:t>
            </w:r>
            <w:proofErr w:type="spellStart"/>
            <w:r w:rsidRPr="00F37526">
              <w:rPr>
                <w:sz w:val="28"/>
                <w:szCs w:val="28"/>
              </w:rPr>
              <w:t>видеорегистрации</w:t>
            </w:r>
            <w:proofErr w:type="spellEnd"/>
            <w:r w:rsidRPr="00F37526">
              <w:rPr>
                <w:sz w:val="28"/>
                <w:szCs w:val="28"/>
              </w:rPr>
              <w:t xml:space="preserve"> в случае, если в помещении для голосования не применяются средства видеонаблюдения</w:t>
            </w:r>
          </w:p>
        </w:tc>
        <w:tc>
          <w:tcPr>
            <w:tcW w:w="1685" w:type="dxa"/>
          </w:tcPr>
          <w:p w:rsidR="00EA3982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До 15 марта 2024г.</w:t>
            </w:r>
          </w:p>
        </w:tc>
        <w:tc>
          <w:tcPr>
            <w:tcW w:w="2233" w:type="dxa"/>
          </w:tcPr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Заместитель Главы района по управлению делами Гришаев Д.В.,</w:t>
            </w:r>
          </w:p>
          <w:p w:rsidR="00E87960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начальник организационного отдела</w:t>
            </w:r>
          </w:p>
          <w:p w:rsidR="00EA3982" w:rsidRPr="00BE20D8" w:rsidRDefault="00F37526" w:rsidP="00E87960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Зыкова А.А.</w:t>
            </w:r>
          </w:p>
        </w:tc>
      </w:tr>
      <w:tr w:rsidR="00BE20D8" w:rsidRPr="00C44299" w:rsidTr="00930B67">
        <w:trPr>
          <w:jc w:val="center"/>
        </w:trPr>
        <w:tc>
          <w:tcPr>
            <w:tcW w:w="563" w:type="dxa"/>
          </w:tcPr>
          <w:p w:rsidR="00EA3982" w:rsidRPr="00F82670" w:rsidRDefault="00BE20D8" w:rsidP="001F76B2">
            <w:pPr>
              <w:ind w:left="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090" w:type="dxa"/>
          </w:tcPr>
          <w:p w:rsidR="004E29E6" w:rsidRDefault="00F37526">
            <w:pPr>
              <w:ind w:firstLine="713"/>
              <w:jc w:val="both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Провести ревизию помещений для голосования на предмет наличия необходимых условий для обеспечения избирательного процесса (внешний вид помещения, наличие электроснабжения и т.д.), в случае необходимости принять меры по обеспечению необходимых условий</w:t>
            </w:r>
          </w:p>
        </w:tc>
        <w:tc>
          <w:tcPr>
            <w:tcW w:w="1685" w:type="dxa"/>
          </w:tcPr>
          <w:p w:rsidR="00EA3982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До 15 марта 2024г.</w:t>
            </w:r>
          </w:p>
        </w:tc>
        <w:tc>
          <w:tcPr>
            <w:tcW w:w="2233" w:type="dxa"/>
          </w:tcPr>
          <w:p w:rsidR="00931C49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 xml:space="preserve">Главы района по управлению делами Гришаев Д.В., </w:t>
            </w:r>
          </w:p>
          <w:p w:rsidR="00EA3982" w:rsidRPr="00BE20D8" w:rsidRDefault="00F37526" w:rsidP="001F76B2">
            <w:pPr>
              <w:ind w:left="75"/>
              <w:jc w:val="center"/>
              <w:rPr>
                <w:sz w:val="28"/>
                <w:szCs w:val="28"/>
              </w:rPr>
            </w:pPr>
            <w:r w:rsidRPr="00F37526">
              <w:rPr>
                <w:sz w:val="28"/>
                <w:szCs w:val="28"/>
              </w:rPr>
              <w:t>главы поселений Колпашевского района</w:t>
            </w:r>
          </w:p>
        </w:tc>
      </w:tr>
    </w:tbl>
    <w:p w:rsidR="005600E9" w:rsidRDefault="005600E9">
      <w:pPr>
        <w:jc w:val="center"/>
        <w:rPr>
          <w:sz w:val="28"/>
          <w:szCs w:val="28"/>
        </w:rPr>
      </w:pPr>
    </w:p>
    <w:sectPr w:rsidR="005600E9" w:rsidSect="008267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F1" w:rsidRDefault="00F366F1" w:rsidP="00826717">
      <w:r>
        <w:separator/>
      </w:r>
    </w:p>
  </w:endnote>
  <w:endnote w:type="continuationSeparator" w:id="0">
    <w:p w:rsidR="00F366F1" w:rsidRDefault="00F366F1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F1" w:rsidRDefault="00F366F1" w:rsidP="00826717">
      <w:r>
        <w:separator/>
      </w:r>
    </w:p>
  </w:footnote>
  <w:footnote w:type="continuationSeparator" w:id="0">
    <w:p w:rsidR="00F366F1" w:rsidRDefault="00F366F1" w:rsidP="0082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05331"/>
      <w:docPartObj>
        <w:docPartGallery w:val="Page Numbers (Top of Page)"/>
        <w:docPartUnique/>
      </w:docPartObj>
    </w:sdtPr>
    <w:sdtEndPr/>
    <w:sdtContent>
      <w:p w:rsidR="00826717" w:rsidRDefault="008267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F4">
          <w:rPr>
            <w:noProof/>
          </w:rPr>
          <w:t>2</w:t>
        </w:r>
        <w:r>
          <w:fldChar w:fldCharType="end"/>
        </w:r>
      </w:p>
    </w:sdtContent>
  </w:sdt>
  <w:p w:rsidR="00826717" w:rsidRDefault="008267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E7A"/>
    <w:multiLevelType w:val="hybridMultilevel"/>
    <w:tmpl w:val="123C0742"/>
    <w:lvl w:ilvl="0" w:tplc="F776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824C9"/>
    <w:multiLevelType w:val="hybridMultilevel"/>
    <w:tmpl w:val="359AD086"/>
    <w:lvl w:ilvl="0" w:tplc="3D0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68E1"/>
    <w:rsid w:val="00041667"/>
    <w:rsid w:val="00091D02"/>
    <w:rsid w:val="00095F77"/>
    <w:rsid w:val="00095FA5"/>
    <w:rsid w:val="000F21BA"/>
    <w:rsid w:val="00113BD8"/>
    <w:rsid w:val="00116676"/>
    <w:rsid w:val="0014218D"/>
    <w:rsid w:val="001A31AF"/>
    <w:rsid w:val="001B5C91"/>
    <w:rsid w:val="002321D5"/>
    <w:rsid w:val="00234F39"/>
    <w:rsid w:val="00257CD4"/>
    <w:rsid w:val="0028482E"/>
    <w:rsid w:val="002A5143"/>
    <w:rsid w:val="002E4C60"/>
    <w:rsid w:val="002E50CE"/>
    <w:rsid w:val="0030743D"/>
    <w:rsid w:val="003208A9"/>
    <w:rsid w:val="0034192B"/>
    <w:rsid w:val="00353C97"/>
    <w:rsid w:val="003957D9"/>
    <w:rsid w:val="004302F0"/>
    <w:rsid w:val="00432786"/>
    <w:rsid w:val="00456275"/>
    <w:rsid w:val="0047783F"/>
    <w:rsid w:val="004B15AE"/>
    <w:rsid w:val="004E29E6"/>
    <w:rsid w:val="00504C54"/>
    <w:rsid w:val="00506AFC"/>
    <w:rsid w:val="005600E9"/>
    <w:rsid w:val="005C450B"/>
    <w:rsid w:val="005D04E3"/>
    <w:rsid w:val="005D5DEC"/>
    <w:rsid w:val="006F5287"/>
    <w:rsid w:val="00741701"/>
    <w:rsid w:val="00755EA5"/>
    <w:rsid w:val="0078590B"/>
    <w:rsid w:val="007E7B09"/>
    <w:rsid w:val="00802BFD"/>
    <w:rsid w:val="00806A85"/>
    <w:rsid w:val="00826717"/>
    <w:rsid w:val="0090156F"/>
    <w:rsid w:val="009119DE"/>
    <w:rsid w:val="009206D7"/>
    <w:rsid w:val="00930B67"/>
    <w:rsid w:val="00930C6A"/>
    <w:rsid w:val="00931C49"/>
    <w:rsid w:val="00971ED2"/>
    <w:rsid w:val="009B38F4"/>
    <w:rsid w:val="009D62DD"/>
    <w:rsid w:val="00A02F0A"/>
    <w:rsid w:val="00A73250"/>
    <w:rsid w:val="00AA39A3"/>
    <w:rsid w:val="00AE7BD6"/>
    <w:rsid w:val="00B03BA2"/>
    <w:rsid w:val="00B14B8B"/>
    <w:rsid w:val="00BA32C3"/>
    <w:rsid w:val="00BE20D8"/>
    <w:rsid w:val="00BE228A"/>
    <w:rsid w:val="00C51404"/>
    <w:rsid w:val="00C871C1"/>
    <w:rsid w:val="00CF441A"/>
    <w:rsid w:val="00D0080B"/>
    <w:rsid w:val="00D47CA3"/>
    <w:rsid w:val="00E43E02"/>
    <w:rsid w:val="00E87960"/>
    <w:rsid w:val="00EA3982"/>
    <w:rsid w:val="00EA3A4E"/>
    <w:rsid w:val="00EC4B5A"/>
    <w:rsid w:val="00F366F1"/>
    <w:rsid w:val="00F37526"/>
    <w:rsid w:val="00FA3673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styleId="a7">
    <w:name w:val="header"/>
    <w:basedOn w:val="a"/>
    <w:link w:val="a8"/>
    <w:uiPriority w:val="99"/>
    <w:unhideWhenUsed/>
    <w:rsid w:val="00826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6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styleId="a7">
    <w:name w:val="header"/>
    <w:basedOn w:val="a"/>
    <w:link w:val="a8"/>
    <w:uiPriority w:val="99"/>
    <w:unhideWhenUsed/>
    <w:rsid w:val="00826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6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Бутова Мария Владимировна</cp:lastModifiedBy>
  <cp:revision>7</cp:revision>
  <cp:lastPrinted>2024-02-09T08:53:00Z</cp:lastPrinted>
  <dcterms:created xsi:type="dcterms:W3CDTF">2024-01-31T09:40:00Z</dcterms:created>
  <dcterms:modified xsi:type="dcterms:W3CDTF">2024-02-09T09:06:00Z</dcterms:modified>
</cp:coreProperties>
</file>