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772876" w:rsidRPr="00772876" w:rsidTr="005240CE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8701BF" wp14:editId="635AFCE3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FE6C6B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772876" w:rsidRPr="00772876" w:rsidTr="005240CE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5240CE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FE6C6B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FE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772876" w:rsidRPr="00772876" w:rsidTr="005240CE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5240CE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CF1574" w:rsidRDefault="00772876" w:rsidP="0096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ин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бюджетам поселений</w:t>
            </w:r>
            <w:r w:rsidR="0096377A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входящих в состав муниципального образования «Колпашевский район»</w:t>
            </w:r>
            <w:r w:rsidR="005D0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FE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6C6B">
              <w:rPr>
                <w:rFonts w:ascii="Arial" w:hAnsi="Arial" w:cs="Arial"/>
                <w:color w:val="000000"/>
                <w:sz w:val="24"/>
                <w:szCs w:val="24"/>
              </w:rPr>
              <w:t>подготовку</w:t>
            </w:r>
            <w:r w:rsidR="00FE6C6B" w:rsidRPr="00CF1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проведение выборов депутатов представительных органов поселений Колпашевского района</w:t>
            </w:r>
            <w:bookmarkEnd w:id="0"/>
          </w:p>
        </w:tc>
      </w:tr>
    </w:tbl>
    <w:p w:rsidR="00772876" w:rsidRPr="00CF1574" w:rsidRDefault="00772876" w:rsidP="006A74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A41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142 Бюджетного кодекса Российской Федерации, ходатайств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Колпашевского городского поселения от 31.05.2022 №2210/22,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Инкинского сельского поселения от 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.2022 № 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289, Администрации Новогоренского сельского поселения</w:t>
      </w:r>
      <w:r w:rsidR="005274A7">
        <w:rPr>
          <w:rFonts w:ascii="Arial" w:eastAsia="Times New Roman" w:hAnsi="Arial" w:cs="Arial"/>
          <w:sz w:val="24"/>
          <w:szCs w:val="24"/>
          <w:lang w:eastAsia="ru-RU"/>
        </w:rPr>
        <w:t xml:space="preserve"> 01.06.2022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274A7">
        <w:rPr>
          <w:rFonts w:ascii="Arial" w:eastAsia="Times New Roman" w:hAnsi="Arial" w:cs="Arial"/>
          <w:sz w:val="24"/>
          <w:szCs w:val="24"/>
          <w:lang w:eastAsia="ru-RU"/>
        </w:rPr>
        <w:t>192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, Администрации Новос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ловского сельского поселения</w:t>
      </w:r>
      <w:r w:rsidR="009B2234">
        <w:rPr>
          <w:rFonts w:ascii="Arial" w:eastAsia="Times New Roman" w:hAnsi="Arial" w:cs="Arial"/>
          <w:sz w:val="24"/>
          <w:szCs w:val="24"/>
          <w:lang w:eastAsia="ru-RU"/>
        </w:rPr>
        <w:t xml:space="preserve"> от 01.06.2022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38F2">
        <w:rPr>
          <w:rFonts w:ascii="Arial" w:eastAsia="Times New Roman" w:hAnsi="Arial" w:cs="Arial"/>
          <w:sz w:val="24"/>
          <w:szCs w:val="24"/>
          <w:lang w:eastAsia="ru-RU"/>
        </w:rPr>
        <w:t>290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, Администрации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 xml:space="preserve"> Чажемтовского сельского поселения от 06.06.2022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693</w:t>
      </w:r>
      <w:r w:rsidR="003A19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38F2">
        <w:rPr>
          <w:rFonts w:ascii="Arial" w:eastAsia="Times New Roman" w:hAnsi="Arial" w:cs="Arial"/>
          <w:sz w:val="24"/>
          <w:szCs w:val="24"/>
          <w:lang w:eastAsia="ru-RU"/>
        </w:rPr>
        <w:t xml:space="preserve"> Саровского сельско</w:t>
      </w:r>
      <w:r w:rsidR="003A1968">
        <w:rPr>
          <w:rFonts w:ascii="Arial" w:eastAsia="Times New Roman" w:hAnsi="Arial" w:cs="Arial"/>
          <w:sz w:val="24"/>
          <w:szCs w:val="24"/>
          <w:lang w:eastAsia="ru-RU"/>
        </w:rPr>
        <w:t>го поселения от 06.06.2022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A1968">
        <w:rPr>
          <w:rFonts w:ascii="Arial" w:eastAsia="Times New Roman" w:hAnsi="Arial" w:cs="Arial"/>
          <w:sz w:val="24"/>
          <w:szCs w:val="24"/>
          <w:lang w:eastAsia="ru-RU"/>
        </w:rPr>
        <w:t>164</w:t>
      </w:r>
      <w:proofErr w:type="gramEnd"/>
    </w:p>
    <w:p w:rsidR="00A96158" w:rsidRDefault="00A96158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FE6C6B" w:rsidRDefault="00772876" w:rsidP="00FE6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C6B">
        <w:rPr>
          <w:rFonts w:ascii="Arial" w:eastAsia="Times New Roman" w:hAnsi="Arial" w:cs="Arial"/>
          <w:sz w:val="24"/>
          <w:szCs w:val="24"/>
          <w:lang w:eastAsia="ru-RU"/>
        </w:rPr>
        <w:t>1. Установить, что за счёт средств бюджета муниципального образования «Колпашевский район» на 2022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год бюджетам муниципальных образований: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«Колпашевское городское поселение», 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>«Инкинское сельское поселение»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, «Саровское сельское поселение», «Чажемтовское сельское поселение», «Новогоренское сельское поселение», «Новос</w:t>
      </w:r>
      <w:r w:rsidR="00FE6C6B" w:rsidRP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ловское сельское поселение»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>тся ин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ые межбюджетные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трансферт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401AAC" w:rsidRPr="00FE6C6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57DD7" w:rsidRPr="00FE6C6B">
        <w:rPr>
          <w:rFonts w:ascii="Arial" w:hAnsi="Arial"/>
          <w:color w:val="000000"/>
          <w:sz w:val="24"/>
          <w:szCs w:val="28"/>
        </w:rPr>
        <w:t>проведение выборов депутатов представительных органов поселений Колпашевского района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>(далее – ИМБТ) в размере</w:t>
      </w:r>
      <w:r w:rsidR="00491960" w:rsidRPr="00FE6C6B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</w:t>
      </w:r>
      <w:r w:rsidR="00CF1574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 w:rsidR="00491960" w:rsidRPr="00FE6C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D34" w:rsidRDefault="00CF1574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Средства ИМБТ направляются на подготовку и проведение выборов депутатов представительных органов поселений Колпашевского района.</w:t>
      </w:r>
    </w:p>
    <w:p w:rsidR="00CF1574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3. Средства ИМБТ перечисляются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образованиям: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«Колпашевское городское поселение», 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>«Инкинское сельское поселение»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, «Саровское сельское поселение», «Чажемтовское сельское поселение», «Новогоренское сельское поселение», «Новос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ловское сельское поселение»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772876" w:rsidRDefault="00772876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4. Условием предоставления ИМБТ является заключение соглашения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5. 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В </w:t>
      </w: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>С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оглашении должны быть предусмотрены следующие положения: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5.1. целевое назначение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5.2. условия предоставления и расходования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5.3. сведения о размере ИМБТ;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условие о целевом использовании выделенных средств ИМБТ в срок не позднее 20.12.2022;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5.5. условие о возврате остатков средств ИМБТ, не использованных по целевому назначению, в срок не позднее 22.12.2022;</w:t>
      </w:r>
    </w:p>
    <w:p w:rsidR="00772876" w:rsidRPr="00772876" w:rsidRDefault="00772876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5.6. сроки и порядок предоставления отчётности, предусматривающий предоставление отчёта об использовании средств ИМБТ с приложением документов, подтверждающих их целевое использование, в срок не позднее 23.12.2022.</w:t>
      </w:r>
    </w:p>
    <w:p w:rsidR="0096377A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6. Соглашение заключается между Администрацией Колпашевского района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уполномоченным на то органом местного самоуправления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«Колпашевское городское поселение»,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 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>«Инкинское сельское поселение»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F1574" w:rsidRPr="00CF15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 «Саровское сельское поселение»,</w:t>
      </w:r>
      <w:r w:rsidR="00CF1574" w:rsidRPr="00CF15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 «Чажемтовское сельское поселение»,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«Новогоренское сельское поселение»,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«Новос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ловское сельское поселение»</w:t>
      </w:r>
      <w:r w:rsidR="009637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876" w:rsidRPr="00772876" w:rsidRDefault="00B45D34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Колпашевского района осуществляет перечисление ИМБТ, </w:t>
      </w:r>
      <w:proofErr w:type="gramStart"/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Соглашения.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8. Настоящее решение вступает в силу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решение в Ведомостях органов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FB2EE2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15529A" w:rsidRDefault="0015529A" w:rsidP="00491960">
      <w:pPr>
        <w:spacing w:after="0"/>
        <w:jc w:val="right"/>
      </w:pPr>
    </w:p>
    <w:p w:rsidR="00491960" w:rsidRPr="00FE6C6B" w:rsidRDefault="00491960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6C6B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491960" w:rsidRPr="00FE6C6B" w:rsidRDefault="00491960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6C6B">
        <w:rPr>
          <w:rFonts w:ascii="Arial" w:hAnsi="Arial" w:cs="Arial"/>
          <w:sz w:val="24"/>
          <w:szCs w:val="24"/>
        </w:rPr>
        <w:t>Думы Колпашевского района</w:t>
      </w:r>
    </w:p>
    <w:p w:rsidR="00FE6C6B" w:rsidRPr="00FE6C6B" w:rsidRDefault="00FE6C6B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6C6B">
        <w:rPr>
          <w:rFonts w:ascii="Arial" w:hAnsi="Arial" w:cs="Arial"/>
          <w:sz w:val="24"/>
          <w:szCs w:val="24"/>
        </w:rPr>
        <w:t>от __________ № ______</w:t>
      </w:r>
    </w:p>
    <w:p w:rsidR="00491960" w:rsidRPr="00FE6C6B" w:rsidRDefault="00491960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C6B" w:rsidRDefault="00FE6C6B" w:rsidP="00FE6C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960" w:rsidRPr="00FE6C6B" w:rsidRDefault="00491960" w:rsidP="00FE6C6B">
      <w:pPr>
        <w:spacing w:after="0" w:line="240" w:lineRule="auto"/>
        <w:jc w:val="center"/>
        <w:rPr>
          <w:rFonts w:ascii="Arial" w:hAnsi="Arial"/>
          <w:color w:val="000000"/>
          <w:sz w:val="24"/>
          <w:szCs w:val="28"/>
        </w:rPr>
      </w:pPr>
      <w:r w:rsidRPr="00FE6C6B">
        <w:rPr>
          <w:rFonts w:ascii="Arial" w:hAnsi="Arial" w:cs="Arial"/>
          <w:sz w:val="24"/>
          <w:szCs w:val="24"/>
        </w:rPr>
        <w:t xml:space="preserve">Распределение средств ИМБТ 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на организацию и </w:t>
      </w:r>
      <w:r w:rsidRPr="00FE6C6B">
        <w:rPr>
          <w:rFonts w:ascii="Arial" w:hAnsi="Arial"/>
          <w:color w:val="000000"/>
          <w:sz w:val="24"/>
          <w:szCs w:val="28"/>
        </w:rPr>
        <w:t>проведение выборов депутатов представительных органов поселений Колпашевского района</w:t>
      </w:r>
    </w:p>
    <w:p w:rsidR="00491960" w:rsidRDefault="00491960" w:rsidP="00491960">
      <w:pPr>
        <w:spacing w:after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4039"/>
        <w:gridCol w:w="4988"/>
      </w:tblGrid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67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Объём ИМБТ,</w:t>
            </w:r>
            <w:r w:rsidR="009756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884 558,00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Чажемтовское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246 889,00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83" w:type="dxa"/>
          </w:tcPr>
          <w:p w:rsidR="00491960" w:rsidRDefault="00491960" w:rsidP="00FF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</w:t>
            </w:r>
            <w:r w:rsidR="00FF256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ловское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217 491,00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169 288,00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Новогоренское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70 354,00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Инкинское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161 282,00</w:t>
            </w:r>
          </w:p>
        </w:tc>
      </w:tr>
      <w:tr w:rsidR="009756AC" w:rsidTr="00491960">
        <w:tc>
          <w:tcPr>
            <w:tcW w:w="420" w:type="dxa"/>
          </w:tcPr>
          <w:p w:rsidR="009756AC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756AC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067" w:type="dxa"/>
          </w:tcPr>
          <w:p w:rsidR="009756AC" w:rsidRDefault="009756AC" w:rsidP="00917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71D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749</w:t>
            </w:r>
            <w:r w:rsidR="009171DF">
              <w:rPr>
                <w:rFonts w:ascii="Arial" w:hAnsi="Arial" w:cs="Arial"/>
                <w:sz w:val="24"/>
                <w:szCs w:val="24"/>
              </w:rPr>
              <w:t xml:space="preserve"> 862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91960" w:rsidRPr="00491960" w:rsidRDefault="009171DF" w:rsidP="004919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91960" w:rsidRPr="00491960" w:rsidSect="00D67A0C"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E2" w:rsidRDefault="00FB2EE2">
      <w:pPr>
        <w:spacing w:after="0" w:line="240" w:lineRule="auto"/>
      </w:pPr>
      <w:r>
        <w:separator/>
      </w:r>
    </w:p>
  </w:endnote>
  <w:endnote w:type="continuationSeparator" w:id="0">
    <w:p w:rsidR="00FB2EE2" w:rsidRDefault="00FB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E2" w:rsidRDefault="00FB2EE2">
      <w:pPr>
        <w:spacing w:after="0" w:line="240" w:lineRule="auto"/>
      </w:pPr>
      <w:r>
        <w:separator/>
      </w:r>
    </w:p>
  </w:footnote>
  <w:footnote w:type="continuationSeparator" w:id="0">
    <w:p w:rsidR="00FB2EE2" w:rsidRDefault="00FB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A96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961">
      <w:rPr>
        <w:noProof/>
      </w:rPr>
      <w:t>2</w:t>
    </w:r>
    <w:r>
      <w:fldChar w:fldCharType="end"/>
    </w:r>
  </w:p>
  <w:p w:rsidR="00D67A0C" w:rsidRDefault="00FB2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11751A"/>
    <w:rsid w:val="00136C64"/>
    <w:rsid w:val="0015529A"/>
    <w:rsid w:val="002538F2"/>
    <w:rsid w:val="002C03A4"/>
    <w:rsid w:val="002D341E"/>
    <w:rsid w:val="003A1968"/>
    <w:rsid w:val="00401AAC"/>
    <w:rsid w:val="00437108"/>
    <w:rsid w:val="00491960"/>
    <w:rsid w:val="005274A7"/>
    <w:rsid w:val="005B35F3"/>
    <w:rsid w:val="005B633A"/>
    <w:rsid w:val="005D0961"/>
    <w:rsid w:val="006A7409"/>
    <w:rsid w:val="00772876"/>
    <w:rsid w:val="009171DF"/>
    <w:rsid w:val="0096377A"/>
    <w:rsid w:val="009756AC"/>
    <w:rsid w:val="009B2234"/>
    <w:rsid w:val="009E110C"/>
    <w:rsid w:val="00A3574F"/>
    <w:rsid w:val="00A41677"/>
    <w:rsid w:val="00A96158"/>
    <w:rsid w:val="00AA61C5"/>
    <w:rsid w:val="00AE2646"/>
    <w:rsid w:val="00B45D34"/>
    <w:rsid w:val="00C57DD7"/>
    <w:rsid w:val="00C7419F"/>
    <w:rsid w:val="00CF1574"/>
    <w:rsid w:val="00FB2EE2"/>
    <w:rsid w:val="00FE6C6B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Бардакова Татьяна Борисовна</dc:creator>
  <cp:keywords/>
  <dc:description/>
  <cp:lastModifiedBy>Алёшина Галина Борисовна</cp:lastModifiedBy>
  <cp:revision>25</cp:revision>
  <cp:lastPrinted>2022-06-16T02:10:00Z</cp:lastPrinted>
  <dcterms:created xsi:type="dcterms:W3CDTF">2022-06-10T09:30:00Z</dcterms:created>
  <dcterms:modified xsi:type="dcterms:W3CDTF">2022-06-16T07:32:00Z</dcterms:modified>
</cp:coreProperties>
</file>