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AB" w:rsidRDefault="00AF68AB" w:rsidP="00F818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F68AB" w:rsidTr="00AF68A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B0982F" wp14:editId="6ECB025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F68AB" w:rsidRPr="00B86040" w:rsidRDefault="00AF68AB" w:rsidP="00AF68AB">
            <w:pPr>
              <w:spacing w:after="240"/>
              <w:jc w:val="center"/>
              <w:rPr>
                <w:b/>
              </w:rPr>
            </w:pPr>
          </w:p>
        </w:tc>
      </w:tr>
      <w:tr w:rsidR="00AF68AB" w:rsidTr="00AF68A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AF68AB" w:rsidRPr="009B52BD" w:rsidRDefault="00AF68AB" w:rsidP="00AF68AB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AF68AB" w:rsidRPr="00786787" w:rsidRDefault="00AF68AB" w:rsidP="00AF68AB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AF68AB" w:rsidRDefault="00AF68AB" w:rsidP="00F81823">
      <w:pPr>
        <w:jc w:val="center"/>
      </w:pPr>
    </w:p>
    <w:p w:rsidR="00AF68AB" w:rsidRPr="00F228F4" w:rsidRDefault="00AF68AB" w:rsidP="00AF68AB">
      <w:pPr>
        <w:rPr>
          <w:sz w:val="28"/>
          <w:szCs w:val="28"/>
        </w:rPr>
      </w:pPr>
      <w:r>
        <w:rPr>
          <w:sz w:val="28"/>
          <w:szCs w:val="28"/>
        </w:rPr>
        <w:t>14.08.2020</w:t>
      </w:r>
      <w:r w:rsidRPr="00F228F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228F4">
        <w:rPr>
          <w:sz w:val="28"/>
          <w:szCs w:val="28"/>
        </w:rPr>
        <w:t xml:space="preserve">№  </w:t>
      </w:r>
      <w:r>
        <w:rPr>
          <w:sz w:val="28"/>
          <w:szCs w:val="28"/>
        </w:rPr>
        <w:t>862</w:t>
      </w:r>
    </w:p>
    <w:p w:rsidR="00AF68AB" w:rsidRDefault="00AF68AB" w:rsidP="00AF68AB"/>
    <w:p w:rsidR="00AF68AB" w:rsidRDefault="00AF68AB" w:rsidP="00AF68AB"/>
    <w:p w:rsidR="00AF68AB" w:rsidRDefault="00AF68AB" w:rsidP="00AF68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«Комплексное развитие сельских территорий Колпашевского района Томской области»</w:t>
      </w:r>
    </w:p>
    <w:p w:rsidR="00AF68AB" w:rsidRDefault="00AF68AB" w:rsidP="00AF68AB">
      <w:pPr>
        <w:jc w:val="center"/>
        <w:rPr>
          <w:sz w:val="28"/>
          <w:szCs w:val="28"/>
        </w:rPr>
      </w:pPr>
    </w:p>
    <w:p w:rsidR="00AF68AB" w:rsidRPr="00D01F7E" w:rsidRDefault="00AF68AB" w:rsidP="00AF68AB">
      <w:pPr>
        <w:jc w:val="center"/>
      </w:pPr>
      <w:r>
        <w:t>(в редакции постановлени</w:t>
      </w:r>
      <w:r w:rsidR="00D37640">
        <w:t>й</w:t>
      </w:r>
      <w:r>
        <w:t xml:space="preserve"> Администрации Колпашевского района от 27.01.2021 № 114, от 07.06.2021 № 671</w:t>
      </w:r>
      <w:r w:rsidR="009C5786">
        <w:t>, от 28.01.2022 № 90</w:t>
      </w:r>
      <w:r w:rsidR="003C70E6">
        <w:t>, от 03.03.2022 № 280</w:t>
      </w:r>
      <w:r w:rsidR="00880C54">
        <w:t>, от 28.04.2022 № 574</w:t>
      </w:r>
      <w:r w:rsidR="00534D5E">
        <w:t>, от 06.02.2023 № 83</w:t>
      </w:r>
      <w:r w:rsidR="00D37640">
        <w:t>, от 16.03.2023 № 246</w:t>
      </w:r>
      <w:r w:rsidR="007B1146">
        <w:t>, от 17.01.2024 № 32</w:t>
      </w:r>
      <w:r w:rsidR="00B62283">
        <w:t>, от 16.02.2024 № 149</w:t>
      </w:r>
      <w:r>
        <w:t>)</w:t>
      </w:r>
    </w:p>
    <w:p w:rsidR="00AF68AB" w:rsidRDefault="00AF68AB" w:rsidP="00AF68AB">
      <w:pPr>
        <w:jc w:val="center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179 Бюджетного кодекса Российской Федерации,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муниципальную программу «Комплексное развитие сельских территорий Колпашевского района Томской области» согласно приложению.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 1 января 2021 г.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Контроль за выполнением постановления оставляю за собой.</w:t>
      </w:r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А.Б.Агеев</w:t>
      </w:r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Pr="00F228F4" w:rsidRDefault="00AF68AB" w:rsidP="00AF68AB">
      <w:pPr>
        <w:jc w:val="both"/>
        <w:rPr>
          <w:sz w:val="22"/>
          <w:szCs w:val="22"/>
        </w:rPr>
      </w:pPr>
      <w:r w:rsidRPr="00F228F4">
        <w:rPr>
          <w:sz w:val="22"/>
          <w:szCs w:val="22"/>
        </w:rPr>
        <w:t>Т.Д.Ушакова</w:t>
      </w:r>
    </w:p>
    <w:p w:rsidR="00AF68AB" w:rsidRPr="008E537D" w:rsidRDefault="00AF68AB" w:rsidP="00AF68AB">
      <w:pPr>
        <w:jc w:val="both"/>
        <w:rPr>
          <w:sz w:val="28"/>
          <w:szCs w:val="28"/>
        </w:rPr>
      </w:pPr>
      <w:r w:rsidRPr="00F228F4">
        <w:rPr>
          <w:sz w:val="22"/>
          <w:szCs w:val="22"/>
        </w:rPr>
        <w:t>5 02 21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F68AB" w:rsidRDefault="00AF68AB" w:rsidP="00F81823">
      <w:pPr>
        <w:jc w:val="center"/>
      </w:pPr>
    </w:p>
    <w:p w:rsidR="00AF68AB" w:rsidRDefault="00AF68AB" w:rsidP="00F81823">
      <w:pPr>
        <w:jc w:val="center"/>
        <w:sectPr w:rsidR="00AF68AB" w:rsidSect="00713AB0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lastRenderedPageBreak/>
        <w:t>Приложение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>УТВЕРЖДЕНО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 xml:space="preserve">постановлением </w:t>
      </w:r>
      <w:r w:rsidR="00887591" w:rsidRPr="00887591">
        <w:rPr>
          <w:sz w:val="28"/>
          <w:szCs w:val="28"/>
        </w:rPr>
        <w:t>Администрации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 xml:space="preserve">Колпашевского района 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 xml:space="preserve">от </w:t>
      </w:r>
      <w:r w:rsidR="00E905AA">
        <w:rPr>
          <w:sz w:val="28"/>
          <w:szCs w:val="28"/>
        </w:rPr>
        <w:t>14.08.</w:t>
      </w:r>
      <w:r w:rsidR="00887591" w:rsidRPr="00887591">
        <w:rPr>
          <w:sz w:val="28"/>
          <w:szCs w:val="28"/>
        </w:rPr>
        <w:t>2020</w:t>
      </w:r>
      <w:r w:rsidRPr="00887591">
        <w:rPr>
          <w:sz w:val="28"/>
          <w:szCs w:val="28"/>
        </w:rPr>
        <w:t xml:space="preserve"> №</w:t>
      </w:r>
      <w:r w:rsidR="00E905AA">
        <w:rPr>
          <w:sz w:val="28"/>
          <w:szCs w:val="28"/>
        </w:rPr>
        <w:t xml:space="preserve"> 862</w:t>
      </w:r>
      <w:r w:rsidRPr="00887591">
        <w:rPr>
          <w:sz w:val="28"/>
          <w:szCs w:val="28"/>
        </w:rPr>
        <w:t xml:space="preserve">           </w:t>
      </w:r>
    </w:p>
    <w:p w:rsidR="001305D6" w:rsidRDefault="001305D6" w:rsidP="00534D5E">
      <w:pPr>
        <w:widowControl w:val="0"/>
        <w:autoSpaceDE w:val="0"/>
        <w:autoSpaceDN w:val="0"/>
        <w:adjustRightInd w:val="0"/>
        <w:jc w:val="center"/>
      </w:pPr>
    </w:p>
    <w:p w:rsidR="00534D5E" w:rsidRDefault="00534D5E" w:rsidP="00534D5E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 xml:space="preserve">. Паспорт муниципальной программы </w:t>
      </w:r>
    </w:p>
    <w:p w:rsidR="00534D5E" w:rsidRDefault="00534D5E" w:rsidP="00534D5E">
      <w:pPr>
        <w:widowControl w:val="0"/>
        <w:autoSpaceDE w:val="0"/>
        <w:autoSpaceDN w:val="0"/>
        <w:adjustRightInd w:val="0"/>
        <w:jc w:val="center"/>
      </w:pPr>
      <w:r>
        <w:t>«Комплексное развитие сельских территорий Колпашевского района Томской области»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1902"/>
        <w:gridCol w:w="141"/>
        <w:gridCol w:w="1560"/>
        <w:gridCol w:w="992"/>
        <w:gridCol w:w="115"/>
        <w:gridCol w:w="17"/>
        <w:gridCol w:w="833"/>
        <w:gridCol w:w="17"/>
        <w:gridCol w:w="834"/>
        <w:gridCol w:w="10"/>
        <w:gridCol w:w="17"/>
        <w:gridCol w:w="828"/>
        <w:gridCol w:w="12"/>
        <w:gridCol w:w="10"/>
        <w:gridCol w:w="992"/>
        <w:gridCol w:w="993"/>
        <w:gridCol w:w="992"/>
        <w:gridCol w:w="992"/>
        <w:gridCol w:w="923"/>
      </w:tblGrid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5F6D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Колпашевского района от </w:t>
            </w:r>
            <w:r w:rsidR="00D37640">
              <w:rPr>
                <w:sz w:val="20"/>
                <w:szCs w:val="20"/>
              </w:rPr>
              <w:t>19</w:t>
            </w:r>
            <w:r w:rsidR="005F6DE6">
              <w:rPr>
                <w:sz w:val="20"/>
                <w:szCs w:val="20"/>
              </w:rPr>
              <w:t xml:space="preserve">.07.2021 № 887 </w:t>
            </w:r>
            <w:r>
              <w:rPr>
                <w:sz w:val="20"/>
                <w:szCs w:val="20"/>
              </w:rPr>
              <w:t xml:space="preserve"> «Об утверждения Перечня муниципальных программ муниципального образования «Колпашевский район»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 исполнитель   муниципальной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Колпашевского района 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«Агентство по управлению муниципальным имуществом» (далее – МКУ «Агентство») (по согласованию)</w:t>
            </w:r>
          </w:p>
        </w:tc>
      </w:tr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мероприятий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Колпашевского района 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 (по согласованию)</w:t>
            </w:r>
          </w:p>
        </w:tc>
      </w:tr>
      <w:tr w:rsidR="00534D5E" w:rsidTr="00D37640">
        <w:trPr>
          <w:trHeight w:val="12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217EB8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EB8">
              <w:rPr>
                <w:sz w:val="20"/>
                <w:szCs w:val="20"/>
              </w:rPr>
              <w:t xml:space="preserve">Стратегическая цель (задача, приоритет)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социально-экономического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Колпашевского района, на реализацию которых направлена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Наращивание экономического потенциала и территориальное развитие Колпашевского района, в том числе за счёт создания условий для инвестиций и предпринимательства, развития инфраструктуры в Колпашевском районе.</w:t>
            </w:r>
          </w:p>
          <w:p w:rsidR="00534D5E" w:rsidRPr="00161CC5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Устойчивое развитие агропромышленного комплекса и сельских территорий Колпашевского района, повышение качества жизни сельского населения</w:t>
            </w:r>
          </w:p>
        </w:tc>
      </w:tr>
      <w:tr w:rsidR="00534D5E" w:rsidTr="00D37640">
        <w:trPr>
          <w:trHeight w:val="37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муниципальной    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Показатели цели         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EBF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году разработки муниципальной программы,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 w:rsidR="007B1146">
              <w:rPr>
                <w:sz w:val="18"/>
                <w:szCs w:val="18"/>
              </w:rPr>
              <w:t>факт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534D5E" w:rsidTr="00D37640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F096C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096C">
              <w:rPr>
                <w:sz w:val="18"/>
                <w:szCs w:val="18"/>
              </w:rPr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  <w:r w:rsidR="007B1146"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  <w:r w:rsidR="007B1146"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  <w:r w:rsidR="007B1146"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  <w:r w:rsidR="007B1146"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  <w:r w:rsidR="007B1146">
              <w:rPr>
                <w:sz w:val="18"/>
                <w:szCs w:val="18"/>
              </w:rPr>
              <w:t>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</w:t>
            </w:r>
            <w:r w:rsidR="007B1146">
              <w:rPr>
                <w:sz w:val="18"/>
                <w:szCs w:val="18"/>
              </w:rPr>
              <w:t>7,6</w:t>
            </w:r>
          </w:p>
        </w:tc>
      </w:tr>
      <w:tr w:rsidR="00534D5E" w:rsidTr="00D37640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F096C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11,96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11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34D5E" w:rsidTr="00D37640">
        <w:trPr>
          <w:trHeight w:val="6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7AF7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году разработки муниципальной программы,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534D5E" w:rsidTr="00D37640">
        <w:trPr>
          <w:trHeight w:val="67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F096C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</w:tr>
      <w:tr w:rsidR="00534D5E" w:rsidTr="00D37640">
        <w:trPr>
          <w:trHeight w:val="46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2026 гг.</w:t>
            </w:r>
          </w:p>
        </w:tc>
      </w:tr>
      <w:tr w:rsidR="00534D5E" w:rsidTr="00D37640">
        <w:trPr>
          <w:trHeight w:val="15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и источники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муниципальной программы (с разбивкой по годам </w:t>
            </w:r>
            <w:r w:rsidRPr="004A5D26">
              <w:rPr>
                <w:sz w:val="20"/>
                <w:szCs w:val="20"/>
              </w:rPr>
              <w:t>реализации с учётом прогнозного периода</w:t>
            </w:r>
            <w:r>
              <w:rPr>
                <w:sz w:val="20"/>
                <w:szCs w:val="20"/>
              </w:rPr>
              <w:t xml:space="preserve">, тыс. </w:t>
            </w:r>
            <w:r>
              <w:rPr>
                <w:sz w:val="20"/>
                <w:szCs w:val="20"/>
              </w:rPr>
              <w:lastRenderedPageBreak/>
              <w:t xml:space="preserve">рублей)   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Всего*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534D5E" w:rsidTr="00D37640">
        <w:trPr>
          <w:trHeight w:val="15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</w:t>
            </w:r>
            <w:r>
              <w:rPr>
                <w:i/>
                <w:sz w:val="18"/>
                <w:szCs w:val="18"/>
              </w:rPr>
              <w:t>2</w:t>
            </w:r>
            <w:r w:rsidRPr="004A5D26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534D5E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Федеральный бюджет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62283">
              <w:rPr>
                <w:sz w:val="18"/>
                <w:szCs w:val="18"/>
              </w:rPr>
              <w:t> 369,3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7B1146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46" w:rsidRDefault="007B1146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Pr="00F0159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средства федерального бюджета, поступающие напрямую получателям на счета, открытые в кредитных организациях </w:t>
            </w:r>
            <w:r>
              <w:rPr>
                <w:sz w:val="18"/>
                <w:szCs w:val="18"/>
              </w:rPr>
              <w:lastRenderedPageBreak/>
              <w:t>или в Федеральном казначействе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534D5E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Областной бюджет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B62283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5 125,7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</w:tr>
      <w:tr w:rsidR="007B1146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46" w:rsidRDefault="007B1146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Pr="00F0159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6" w:rsidRDefault="007B1146" w:rsidP="007B114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534D5E" w:rsidTr="00D37640">
        <w:trPr>
          <w:trHeight w:val="34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B62283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1 783,4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62283">
              <w:rPr>
                <w:sz w:val="18"/>
                <w:szCs w:val="18"/>
              </w:rPr>
              <w:t>5</w:t>
            </w:r>
            <w:r w:rsidR="00534D5E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4D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B62283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</w:tr>
      <w:tr w:rsidR="00534D5E" w:rsidTr="00D37640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Бюджеты поселений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</w:tr>
      <w:tr w:rsidR="00534D5E" w:rsidTr="00D37640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Внебюджетные источники      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3 835,6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</w:tr>
      <w:tr w:rsidR="00534D5E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B62283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22 114,0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7B1146" w:rsidP="007B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379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B6228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437914" w:rsidP="004379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</w:t>
            </w:r>
            <w:r w:rsidR="00534D5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B62283" w:rsidP="00B62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</w:tr>
      <w:tr w:rsidR="00534D5E" w:rsidTr="00D37640">
        <w:trPr>
          <w:trHeight w:val="18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AC6265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265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34D5E" w:rsidRDefault="00534D5E" w:rsidP="00534D5E">
      <w:r w:rsidRPr="00A23809">
        <w:rPr>
          <w:sz w:val="20"/>
          <w:szCs w:val="20"/>
        </w:rPr>
        <w:t>*-Объём финансирования в течение срока реализации муниципальной программы</w:t>
      </w:r>
    </w:p>
    <w:p w:rsidR="00534D5E" w:rsidRDefault="00534D5E" w:rsidP="00AB7446">
      <w:pPr>
        <w:jc w:val="right"/>
      </w:pPr>
    </w:p>
    <w:p w:rsidR="00534D5E" w:rsidRDefault="00534D5E" w:rsidP="00AB7446">
      <w:pPr>
        <w:jc w:val="right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AD22D0" w:rsidRPr="00AB7446" w:rsidRDefault="00AD22D0" w:rsidP="00AB7446">
      <w:pPr>
        <w:sectPr w:rsidR="00AD22D0" w:rsidRPr="00AB7446" w:rsidSect="00713AB0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AD22D0" w:rsidRPr="00540E51" w:rsidRDefault="00AD22D0" w:rsidP="00887591">
      <w:pPr>
        <w:jc w:val="center"/>
        <w:rPr>
          <w:sz w:val="28"/>
          <w:szCs w:val="28"/>
        </w:rPr>
      </w:pPr>
      <w:r w:rsidRPr="00540E51">
        <w:rPr>
          <w:sz w:val="28"/>
          <w:szCs w:val="28"/>
          <w:lang w:val="en-US"/>
        </w:rPr>
        <w:lastRenderedPageBreak/>
        <w:t>II</w:t>
      </w:r>
      <w:r w:rsidRPr="00540E51">
        <w:rPr>
          <w:sz w:val="28"/>
          <w:szCs w:val="28"/>
        </w:rPr>
        <w:t>.</w:t>
      </w:r>
      <w:r w:rsidR="00887591">
        <w:rPr>
          <w:sz w:val="28"/>
          <w:szCs w:val="28"/>
        </w:rPr>
        <w:t> </w:t>
      </w:r>
      <w:r w:rsidRPr="00540E51">
        <w:rPr>
          <w:sz w:val="28"/>
          <w:szCs w:val="28"/>
        </w:rPr>
        <w:t>Характеристика текущего состояния сферы реализации муниципальной программы</w:t>
      </w:r>
      <w:r w:rsidR="00344413">
        <w:rPr>
          <w:sz w:val="28"/>
          <w:szCs w:val="28"/>
        </w:rPr>
        <w:t xml:space="preserve"> «Комплексное развитие сельских территорий Колпашевского района Томской области» (далее – муниципальная программа)</w:t>
      </w:r>
    </w:p>
    <w:p w:rsidR="00540E51" w:rsidRPr="00540E51" w:rsidRDefault="00540E51" w:rsidP="00887591">
      <w:pPr>
        <w:ind w:firstLine="709"/>
        <w:rPr>
          <w:sz w:val="28"/>
          <w:szCs w:val="28"/>
        </w:rPr>
      </w:pPr>
    </w:p>
    <w:p w:rsidR="00540E51" w:rsidRDefault="00540E51" w:rsidP="00887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«Колпашевский район» (далее – </w:t>
      </w:r>
      <w:r w:rsidR="004D5754">
        <w:rPr>
          <w:sz w:val="28"/>
          <w:szCs w:val="28"/>
        </w:rPr>
        <w:t xml:space="preserve">Колпашевский </w:t>
      </w:r>
      <w:r>
        <w:rPr>
          <w:sz w:val="28"/>
          <w:szCs w:val="28"/>
        </w:rPr>
        <w:t xml:space="preserve">район) </w:t>
      </w:r>
      <w:r w:rsidR="00A224AD">
        <w:rPr>
          <w:sz w:val="28"/>
          <w:szCs w:val="28"/>
        </w:rPr>
        <w:t xml:space="preserve">расположено </w:t>
      </w:r>
      <w:r w:rsidR="00E11144">
        <w:rPr>
          <w:sz w:val="28"/>
          <w:szCs w:val="28"/>
        </w:rPr>
        <w:t xml:space="preserve">в юго-восточной части Западно-Сибирской равнины, </w:t>
      </w:r>
      <w:r w:rsidR="00A224AD">
        <w:rPr>
          <w:sz w:val="28"/>
          <w:szCs w:val="28"/>
        </w:rPr>
        <w:t>в центре Томской области</w:t>
      </w:r>
      <w:r w:rsidR="00E11144">
        <w:rPr>
          <w:sz w:val="28"/>
          <w:szCs w:val="28"/>
        </w:rPr>
        <w:t xml:space="preserve"> и о</w:t>
      </w:r>
      <w:r w:rsidR="00A224AD">
        <w:rPr>
          <w:sz w:val="28"/>
          <w:szCs w:val="28"/>
        </w:rPr>
        <w:t>тносится к группе северных районов Томской области. Граничит с Парабельским, Бакчарским, Чаинским, Молчановским и Верхнекетским районами. Расстояние от г.Колпашево до областного центра (г.Томск) – 320 км.</w:t>
      </w:r>
    </w:p>
    <w:p w:rsidR="00B16107" w:rsidRDefault="00B16107" w:rsidP="00887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887591">
        <w:rPr>
          <w:sz w:val="28"/>
          <w:szCs w:val="28"/>
        </w:rPr>
        <w:t xml:space="preserve"> </w:t>
      </w:r>
      <w:r w:rsidR="004D5754">
        <w:rPr>
          <w:sz w:val="28"/>
          <w:szCs w:val="28"/>
        </w:rPr>
        <w:t xml:space="preserve">Колпашевского </w:t>
      </w:r>
      <w:r w:rsidR="00887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88759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разрезана двумя крупными реками – Обь и Кеть и десятками малых рек, что создаёт нестабильность и неудобство в организации транспортного сообщения с другими регионами.</w:t>
      </w:r>
    </w:p>
    <w:p w:rsidR="00A224AD" w:rsidRDefault="00B16107" w:rsidP="00887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насел</w:t>
      </w:r>
      <w:r w:rsidR="00887591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пунктов характеризуется достаточно высокой степенью разбросанности по территории </w:t>
      </w:r>
      <w:r w:rsidR="004D5754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 xml:space="preserve">района. Имеется проблема круглогодичной доступности для отдельных населённых пунктов </w:t>
      </w:r>
      <w:r w:rsidR="00344413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>района (с.Иванкино, п.Дальнее, п.Куржино, с.Копыловка, д.Тискино).</w:t>
      </w:r>
      <w:r w:rsidR="00A224AD">
        <w:rPr>
          <w:sz w:val="28"/>
          <w:szCs w:val="28"/>
        </w:rPr>
        <w:tab/>
      </w:r>
    </w:p>
    <w:p w:rsidR="00E11144" w:rsidRPr="002F7123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 xml:space="preserve">Общая площадь территории </w:t>
      </w:r>
      <w:r w:rsidR="004D5754">
        <w:rPr>
          <w:sz w:val="28"/>
          <w:szCs w:val="28"/>
        </w:rPr>
        <w:t>Колпашевского рай</w:t>
      </w:r>
      <w:r w:rsidRPr="002F7123">
        <w:rPr>
          <w:sz w:val="28"/>
          <w:szCs w:val="28"/>
        </w:rPr>
        <w:t>она составляет 17 112,38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кв.км,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в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том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числе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земель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сельскохозяйственного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назначения – 1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048,82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кв.км (6,1% от общей площади). Лесной фонд занимает 88,3% всей площади района.</w:t>
      </w:r>
    </w:p>
    <w:p w:rsidR="00E11144" w:rsidRPr="002F7123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 xml:space="preserve">Климат Колпашевского района континентальный с холодной продолжительной зимой и коротким летом. Среднегодовая температура воздуха отрицательная, колеблется в пределах от -1,4°С до -2°С. Абсолютный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минимум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температуры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приходится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на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январь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>и составляет -54°С, абсолютный максимум приходится на июнь и достигает +36°С. Устойчивый снежный покров устанавливается в конце октября - начале ноября и удерживается 176-182 дня. Его глубина на территории района составляет 58-68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см.</w:t>
      </w:r>
    </w:p>
    <w:p w:rsidR="00E11144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>На основании Постановления Совета Министров СССР от 10 ноября 1967 г</w:t>
      </w:r>
      <w:r w:rsidR="00887591">
        <w:rPr>
          <w:sz w:val="28"/>
          <w:szCs w:val="28"/>
        </w:rPr>
        <w:t>.</w:t>
      </w:r>
      <w:r w:rsidRPr="002F7123">
        <w:rPr>
          <w:sz w:val="28"/>
          <w:szCs w:val="28"/>
        </w:rPr>
        <w:t xml:space="preserve"> № 102</w:t>
      </w:r>
      <w:r w:rsidR="00A94062">
        <w:rPr>
          <w:sz w:val="28"/>
          <w:szCs w:val="28"/>
        </w:rPr>
        <w:t>9 «О порядке применения Указа Президиума Верховного Совета СССР от 26 сентября 1967</w:t>
      </w:r>
      <w:r w:rsidR="00887591">
        <w:rPr>
          <w:sz w:val="28"/>
          <w:szCs w:val="28"/>
        </w:rPr>
        <w:t xml:space="preserve"> </w:t>
      </w:r>
      <w:r w:rsidR="00A94062">
        <w:rPr>
          <w:sz w:val="28"/>
          <w:szCs w:val="28"/>
        </w:rPr>
        <w:t>г. «О расширении льгот для лиц, работающих в районах Крайнего Севера и в местностях, приравненных к районам Крайнего Севера»</w:t>
      </w:r>
      <w:r w:rsidR="00344413">
        <w:rPr>
          <w:sz w:val="28"/>
          <w:szCs w:val="28"/>
        </w:rPr>
        <w:t>,</w:t>
      </w:r>
      <w:r w:rsidR="00A94062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Колпашевский район приравнен к районам Крайнего Севера</w:t>
      </w:r>
      <w:r w:rsidR="00A94062">
        <w:rPr>
          <w:sz w:val="28"/>
          <w:szCs w:val="28"/>
        </w:rPr>
        <w:t>. Также</w:t>
      </w:r>
      <w:r w:rsidRPr="002F7123">
        <w:rPr>
          <w:sz w:val="28"/>
          <w:szCs w:val="28"/>
        </w:rPr>
        <w:t xml:space="preserve"> </w:t>
      </w:r>
      <w:r w:rsidR="00A94062">
        <w:rPr>
          <w:sz w:val="28"/>
          <w:szCs w:val="28"/>
        </w:rPr>
        <w:t xml:space="preserve">Колпашевский район </w:t>
      </w:r>
      <w:r w:rsidRPr="002F7123">
        <w:rPr>
          <w:sz w:val="28"/>
          <w:szCs w:val="28"/>
        </w:rPr>
        <w:t>находится в зоне рискованного земледелия.</w:t>
      </w:r>
    </w:p>
    <w:p w:rsidR="00E11144" w:rsidRDefault="004D5754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Колпашевского района 36 сельских населённых пунктов, в том числе </w:t>
      </w:r>
      <w:r w:rsidR="00A43A9F">
        <w:rPr>
          <w:sz w:val="28"/>
          <w:szCs w:val="28"/>
        </w:rPr>
        <w:t>9 сёл, 6 посёлков, 21 деревня, которые административно входят в пять сельских поселений: Чажемтовское, Новогоренское, Новосёловское, Саровское</w:t>
      </w:r>
      <w:r w:rsidR="003E29DD">
        <w:rPr>
          <w:sz w:val="28"/>
          <w:szCs w:val="28"/>
        </w:rPr>
        <w:t>,</w:t>
      </w:r>
      <w:r w:rsidR="00A43A9F">
        <w:rPr>
          <w:sz w:val="28"/>
          <w:szCs w:val="28"/>
        </w:rPr>
        <w:t xml:space="preserve"> Инкинское и одно городское (с.Тогур, д.Волково, д.Север). </w:t>
      </w:r>
      <w:r w:rsidR="00DC65A9">
        <w:rPr>
          <w:sz w:val="28"/>
          <w:szCs w:val="28"/>
        </w:rPr>
        <w:t xml:space="preserve">Город Колпашево является административным центром </w:t>
      </w:r>
      <w:r w:rsidR="003E29DD">
        <w:rPr>
          <w:sz w:val="28"/>
          <w:szCs w:val="28"/>
        </w:rPr>
        <w:t xml:space="preserve">Колпашевского </w:t>
      </w:r>
      <w:r w:rsidR="00DC65A9">
        <w:rPr>
          <w:sz w:val="28"/>
          <w:szCs w:val="28"/>
        </w:rPr>
        <w:t>района.</w:t>
      </w:r>
    </w:p>
    <w:p w:rsidR="00E11144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>Среди сельских насел</w:t>
      </w:r>
      <w:r w:rsidR="00887591">
        <w:rPr>
          <w:sz w:val="28"/>
          <w:szCs w:val="28"/>
        </w:rPr>
        <w:t>ё</w:t>
      </w:r>
      <w:r w:rsidRPr="002F7123">
        <w:rPr>
          <w:sz w:val="28"/>
          <w:szCs w:val="28"/>
        </w:rPr>
        <w:t xml:space="preserve">нных пунктов наиболее крупными по </w:t>
      </w:r>
      <w:r w:rsidRPr="002F7123">
        <w:rPr>
          <w:sz w:val="28"/>
          <w:szCs w:val="28"/>
        </w:rPr>
        <w:lastRenderedPageBreak/>
        <w:t>численности являются с.Тогур, с.Чажемто, с.Новоселово.</w:t>
      </w:r>
      <w:r w:rsidR="00A90487">
        <w:rPr>
          <w:sz w:val="28"/>
          <w:szCs w:val="28"/>
        </w:rPr>
        <w:t xml:space="preserve"> Из 36 сельских насел</w:t>
      </w:r>
      <w:r w:rsidR="00887591">
        <w:rPr>
          <w:sz w:val="28"/>
          <w:szCs w:val="28"/>
        </w:rPr>
        <w:t>ё</w:t>
      </w:r>
      <w:r w:rsidR="00A90487">
        <w:rPr>
          <w:sz w:val="28"/>
          <w:szCs w:val="28"/>
        </w:rPr>
        <w:t>нных пунктов в 16 численность жителей составляет до 100 человек.</w:t>
      </w:r>
    </w:p>
    <w:p w:rsidR="00A43A9F" w:rsidRDefault="00A43A9F" w:rsidP="00887591">
      <w:pPr>
        <w:widowControl w:val="0"/>
        <w:ind w:firstLine="709"/>
        <w:jc w:val="both"/>
        <w:rPr>
          <w:sz w:val="28"/>
          <w:szCs w:val="28"/>
        </w:rPr>
      </w:pPr>
      <w:r w:rsidRPr="00A90487">
        <w:rPr>
          <w:sz w:val="28"/>
          <w:szCs w:val="28"/>
        </w:rPr>
        <w:t>Численность сельского населения Колпашевского района по состоянию на 01.01.20</w:t>
      </w:r>
      <w:r w:rsidR="00444589" w:rsidRPr="00A90487">
        <w:rPr>
          <w:sz w:val="28"/>
          <w:szCs w:val="28"/>
        </w:rPr>
        <w:t>20</w:t>
      </w:r>
      <w:r w:rsidRPr="00A90487">
        <w:rPr>
          <w:sz w:val="28"/>
          <w:szCs w:val="28"/>
        </w:rPr>
        <w:t xml:space="preserve">  составила 14 </w:t>
      </w:r>
      <w:r w:rsidR="00A90487" w:rsidRPr="00A90487">
        <w:rPr>
          <w:sz w:val="28"/>
          <w:szCs w:val="28"/>
        </w:rPr>
        <w:t>783</w:t>
      </w:r>
      <w:r w:rsidRPr="00A90487">
        <w:rPr>
          <w:sz w:val="28"/>
          <w:szCs w:val="28"/>
        </w:rPr>
        <w:t xml:space="preserve"> человека, 39,2% от общей численности населения района.</w:t>
      </w:r>
    </w:p>
    <w:p w:rsidR="00F43E46" w:rsidRDefault="00FC59A0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и измельчение сельских насел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пунктов </w:t>
      </w:r>
      <w:r w:rsidR="00344413">
        <w:rPr>
          <w:sz w:val="28"/>
          <w:szCs w:val="28"/>
        </w:rPr>
        <w:t xml:space="preserve">Колпашевского района </w:t>
      </w:r>
      <w:r>
        <w:rPr>
          <w:sz w:val="28"/>
          <w:szCs w:val="28"/>
        </w:rPr>
        <w:t xml:space="preserve">приводят </w:t>
      </w:r>
      <w:r w:rsidR="00F43E46">
        <w:rPr>
          <w:sz w:val="28"/>
          <w:szCs w:val="28"/>
        </w:rPr>
        <w:t xml:space="preserve">к обезлюдению и запустению территорий в сельской местности, выбытию из оборота продуктивных земель сельскохозяйственного назначения, что угрожает продовольственной безопасности </w:t>
      </w:r>
      <w:r w:rsidR="00344413">
        <w:rPr>
          <w:sz w:val="28"/>
          <w:szCs w:val="28"/>
        </w:rPr>
        <w:t xml:space="preserve">Колпашевского </w:t>
      </w:r>
      <w:r w:rsidR="00F43E46">
        <w:rPr>
          <w:sz w:val="28"/>
          <w:szCs w:val="28"/>
        </w:rPr>
        <w:t>района.</w:t>
      </w:r>
    </w:p>
    <w:p w:rsidR="00531B84" w:rsidRDefault="00F43E4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положение преобладающей части сельского населения </w:t>
      </w:r>
      <w:r w:rsidR="00344413">
        <w:rPr>
          <w:sz w:val="28"/>
          <w:szCs w:val="28"/>
        </w:rPr>
        <w:t xml:space="preserve">Колпашевского района </w:t>
      </w:r>
      <w:r>
        <w:rPr>
          <w:sz w:val="28"/>
          <w:szCs w:val="28"/>
        </w:rPr>
        <w:t>не позволяет использовать систему ипотечного кредитования жилищного строительства.</w:t>
      </w:r>
    </w:p>
    <w:p w:rsidR="00150407" w:rsidRDefault="00150407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условий закрепления населения в сельской местности является строительство (приобретение) жилья и общее повышение комфортности проживания.</w:t>
      </w:r>
    </w:p>
    <w:p w:rsidR="00150407" w:rsidRDefault="00150407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>нную роль в обеспечении сельского населения жильём сыграли мероприятия федеральной целевой программы «Социальное развитие села до 2013 года» и реализуемая с 2014 года подпрограмма «Устойчивое развитие сельских территорий Томской области до 2020 года»</w:t>
      </w:r>
      <w:r w:rsidR="006A523C">
        <w:rPr>
          <w:sz w:val="28"/>
          <w:szCs w:val="28"/>
        </w:rPr>
        <w:t>.</w:t>
      </w:r>
    </w:p>
    <w:p w:rsidR="006A523C" w:rsidRDefault="006A523C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10 лет реализации программ (2009 -2018 годы) были привлечены средства на строительство (приобретение) жилья в сельской местности </w:t>
      </w:r>
      <w:r w:rsidR="00344413">
        <w:rPr>
          <w:sz w:val="28"/>
          <w:szCs w:val="28"/>
        </w:rPr>
        <w:t xml:space="preserve">Колпашевского района </w:t>
      </w:r>
      <w:r>
        <w:rPr>
          <w:sz w:val="28"/>
          <w:szCs w:val="28"/>
        </w:rPr>
        <w:t>в размере 15,8 млн.руб, в том числе федерального бюджета – 3,5 млн.руб., областного бюджета – 2,7 млн.руб., районного бюджета – 1,1 млн.руб., внебюджетных источников – 8,5 млн.руб. 21 сем</w:t>
      </w:r>
      <w:r w:rsidR="003E29DD">
        <w:rPr>
          <w:sz w:val="28"/>
          <w:szCs w:val="28"/>
        </w:rPr>
        <w:t>ья</w:t>
      </w:r>
      <w:r>
        <w:rPr>
          <w:sz w:val="28"/>
          <w:szCs w:val="28"/>
        </w:rPr>
        <w:t xml:space="preserve"> </w:t>
      </w:r>
      <w:r w:rsidR="00344413">
        <w:rPr>
          <w:sz w:val="28"/>
          <w:szCs w:val="28"/>
        </w:rPr>
        <w:t xml:space="preserve">в Колпашевском районе </w:t>
      </w:r>
      <w:r>
        <w:rPr>
          <w:sz w:val="28"/>
          <w:szCs w:val="28"/>
        </w:rPr>
        <w:t>улучшил</w:t>
      </w:r>
      <w:r w:rsidR="003E29DD">
        <w:rPr>
          <w:sz w:val="28"/>
          <w:szCs w:val="28"/>
        </w:rPr>
        <w:t>а</w:t>
      </w:r>
      <w:r>
        <w:rPr>
          <w:sz w:val="28"/>
          <w:szCs w:val="28"/>
        </w:rPr>
        <w:t xml:space="preserve"> свои жилищные условия, в том числе 9 – молодых семей и молодых специалистов</w:t>
      </w:r>
      <w:r w:rsidR="003E29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31B84" w:rsidRDefault="00531B84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дотационности бюджетов на уровне сельских поселений,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молодёжи. Соответственно сокращается источник расширенного воспроизводства трудоресурсного потенциала аграрной отрасли.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решению задачи притока молодых специалистов в сельскую местность и закрепления их в разных сферах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устойчивого социально-экономического развития </w:t>
      </w:r>
      <w:r>
        <w:rPr>
          <w:sz w:val="28"/>
          <w:szCs w:val="28"/>
        </w:rPr>
        <w:lastRenderedPageBreak/>
        <w:t>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857D19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наблюдается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этом направлении являются: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расширение рынка труда в сельской местности и обеспечение его привлекательности;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повышение престижности проживания в сельской местности;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повышение активности населения в развитии социальной и инженерной инфраструктуры района;</w:t>
      </w:r>
    </w:p>
    <w:p w:rsidR="00FC59A0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выстраивание конструктивного диалога власти, бизнеса и общества в продвижении общественно значимых проектов развития района.</w:t>
      </w:r>
    </w:p>
    <w:p w:rsidR="00A43A9F" w:rsidRDefault="009D7F78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работы должны стать реальные проекты по развитию поселений </w:t>
      </w:r>
      <w:r w:rsidR="00344413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>района, предусматривающие мероприятия по благоустройству сельских территорий, способные изменить жизнь жителей поселений района к лучшему.</w:t>
      </w:r>
    </w:p>
    <w:p w:rsidR="009D7F78" w:rsidRDefault="009D7F78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государственной поддержки в современных условиях </w:t>
      </w:r>
      <w:r w:rsidR="00344413">
        <w:rPr>
          <w:sz w:val="28"/>
          <w:szCs w:val="28"/>
        </w:rPr>
        <w:t xml:space="preserve">Колпашевский </w:t>
      </w:r>
      <w:r>
        <w:rPr>
          <w:sz w:val="28"/>
          <w:szCs w:val="28"/>
        </w:rPr>
        <w:t>район не в состоянии эффективно участвовать в реализации комплекса взаимосвязанных мероприятий по устойчивому развитию сельских территорий и повышению качества жизни проживающего на территории района населения.</w:t>
      </w:r>
    </w:p>
    <w:p w:rsidR="00AC7F43" w:rsidRDefault="00AC7F43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и реализации </w:t>
      </w:r>
      <w:r w:rsidR="006060A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обусловлена:</w:t>
      </w:r>
    </w:p>
    <w:p w:rsidR="00B47A95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 w:rsidR="00B47A95">
        <w:rPr>
          <w:sz w:val="28"/>
          <w:szCs w:val="28"/>
        </w:rPr>
        <w:t>необходимостью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комплекса;</w:t>
      </w:r>
    </w:p>
    <w:p w:rsidR="00B47A95" w:rsidRDefault="00B47A95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необходимостью приоритетной государственной поддержки развития социальной и инженерной инфраструктуры в сельской местности </w:t>
      </w:r>
      <w:r w:rsidR="00B874A8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>района;</w:t>
      </w:r>
    </w:p>
    <w:p w:rsidR="00B47A95" w:rsidRDefault="00B47A95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необходимостью обеспечения комплексного развития сельских территорий</w:t>
      </w:r>
      <w:r w:rsidR="006E2DB6">
        <w:rPr>
          <w:sz w:val="28"/>
          <w:szCs w:val="28"/>
        </w:rPr>
        <w:t>;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необходимостью решения задачи по устойчивому развитию сельских территорий, определённой Стратегией социально-экономического развития Колпашевского района до 2030 года</w:t>
      </w:r>
      <w:r w:rsidR="00A94062">
        <w:rPr>
          <w:sz w:val="28"/>
          <w:szCs w:val="28"/>
        </w:rPr>
        <w:t>, утверждённой решением Думы Колпашевского района от 29.01.2016 № 1 «Об утверждении Стратегии социально-экономического развития Колпашевского района до 2020 года»</w:t>
      </w:r>
      <w:r>
        <w:rPr>
          <w:sz w:val="28"/>
          <w:szCs w:val="28"/>
        </w:rPr>
        <w:t>;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возможностью привлечения денежных средств в форме субсидий из областного бюджета на улучшение жилищных условий граждан, </w:t>
      </w:r>
      <w:r>
        <w:rPr>
          <w:sz w:val="28"/>
          <w:szCs w:val="28"/>
        </w:rPr>
        <w:lastRenderedPageBreak/>
        <w:t>проживающих на сельских территориях</w:t>
      </w:r>
      <w:r w:rsidR="00B874A8">
        <w:rPr>
          <w:sz w:val="28"/>
          <w:szCs w:val="28"/>
        </w:rPr>
        <w:t xml:space="preserve"> Колпашевского района</w:t>
      </w:r>
      <w:r>
        <w:rPr>
          <w:sz w:val="28"/>
          <w:szCs w:val="28"/>
        </w:rPr>
        <w:t>; на реализацию мероприятий по благоустройству сельских территорий</w:t>
      </w:r>
      <w:r w:rsidR="00B874A8">
        <w:rPr>
          <w:sz w:val="28"/>
          <w:szCs w:val="28"/>
        </w:rPr>
        <w:t xml:space="preserve"> Колпашевского района</w:t>
      </w:r>
      <w:r>
        <w:rPr>
          <w:sz w:val="28"/>
          <w:szCs w:val="28"/>
        </w:rPr>
        <w:t>; на обустройство объектами инженерной инфраструктуры и обустройство площадок, расположенных на сельских территориях</w:t>
      </w:r>
      <w:r w:rsidR="00B874A8">
        <w:rPr>
          <w:sz w:val="28"/>
          <w:szCs w:val="28"/>
        </w:rPr>
        <w:t xml:space="preserve"> Колпашевского района</w:t>
      </w:r>
      <w:r>
        <w:rPr>
          <w:sz w:val="28"/>
          <w:szCs w:val="28"/>
        </w:rPr>
        <w:t>, под компактную жилищную застройку.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</w:p>
    <w:p w:rsidR="004D426B" w:rsidRDefault="004D426B" w:rsidP="008875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Цель, задачи и показатели муниципальной программы</w:t>
      </w:r>
      <w:r w:rsidR="00F21E4C">
        <w:rPr>
          <w:sz w:val="28"/>
          <w:szCs w:val="28"/>
        </w:rPr>
        <w:t xml:space="preserve">  </w:t>
      </w:r>
    </w:p>
    <w:p w:rsidR="006060A6" w:rsidRDefault="006060A6" w:rsidP="00887591">
      <w:pPr>
        <w:ind w:firstLine="709"/>
        <w:jc w:val="center"/>
        <w:rPr>
          <w:sz w:val="28"/>
          <w:szCs w:val="28"/>
        </w:rPr>
      </w:pPr>
    </w:p>
    <w:p w:rsidR="006D0BB3" w:rsidRDefault="006D0BB3" w:rsidP="00887591">
      <w:pPr>
        <w:ind w:firstLine="709"/>
        <w:jc w:val="both"/>
        <w:rPr>
          <w:sz w:val="28"/>
        </w:rPr>
      </w:pPr>
      <w:r w:rsidRPr="002F7123">
        <w:rPr>
          <w:sz w:val="28"/>
        </w:rPr>
        <w:t xml:space="preserve">Настоящая </w:t>
      </w:r>
      <w:r w:rsidR="00B874A8">
        <w:rPr>
          <w:sz w:val="28"/>
        </w:rPr>
        <w:t>муниципальная программа</w:t>
      </w:r>
      <w:r>
        <w:rPr>
          <w:sz w:val="28"/>
        </w:rPr>
        <w:t xml:space="preserve"> является инструментом реализации государственной политики в области </w:t>
      </w:r>
      <w:r w:rsidR="008F10B3">
        <w:rPr>
          <w:sz w:val="28"/>
        </w:rPr>
        <w:t xml:space="preserve">комплексного </w:t>
      </w:r>
      <w:r>
        <w:rPr>
          <w:sz w:val="28"/>
        </w:rPr>
        <w:t>развития сельских территорий</w:t>
      </w:r>
      <w:r w:rsidR="008F10B3">
        <w:rPr>
          <w:sz w:val="28"/>
        </w:rPr>
        <w:t>, направления которой определены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</w:t>
      </w:r>
      <w:r w:rsidR="00055F58">
        <w:rPr>
          <w:sz w:val="28"/>
        </w:rPr>
        <w:t xml:space="preserve"> и о внесении изменений в некоторые акты Правительства Российской Федерации»</w:t>
      </w:r>
      <w:r w:rsidR="008F10B3">
        <w:rPr>
          <w:sz w:val="28"/>
        </w:rPr>
        <w:t>. В соответствии с государственной программой</w:t>
      </w:r>
      <w:r w:rsidR="006060A6">
        <w:rPr>
          <w:sz w:val="28"/>
        </w:rPr>
        <w:t xml:space="preserve">, </w:t>
      </w:r>
      <w:r w:rsidR="008F10B3">
        <w:rPr>
          <w:sz w:val="28"/>
        </w:rPr>
        <w:t xml:space="preserve"> </w:t>
      </w:r>
      <w:r>
        <w:rPr>
          <w:sz w:val="28"/>
        </w:rPr>
        <w:t>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6D0BB3" w:rsidRPr="00773C90" w:rsidRDefault="006D0BB3" w:rsidP="00887591">
      <w:pPr>
        <w:ind w:firstLine="709"/>
        <w:jc w:val="both"/>
        <w:rPr>
          <w:sz w:val="28"/>
        </w:rPr>
      </w:pPr>
      <w:r w:rsidRPr="00773C90">
        <w:rPr>
          <w:sz w:val="28"/>
        </w:rPr>
        <w:t>Цел</w:t>
      </w:r>
      <w:r>
        <w:rPr>
          <w:sz w:val="28"/>
        </w:rPr>
        <w:t>ью настояще</w:t>
      </w:r>
      <w:r w:rsidR="006060A6">
        <w:rPr>
          <w:sz w:val="28"/>
        </w:rPr>
        <w:t>й</w:t>
      </w:r>
      <w:r>
        <w:rPr>
          <w:sz w:val="28"/>
        </w:rPr>
        <w:t xml:space="preserve"> </w:t>
      </w:r>
      <w:r w:rsidR="006060A6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 w:rsidRPr="00773C90">
        <w:rPr>
          <w:sz w:val="28"/>
        </w:rPr>
        <w:t>явля</w:t>
      </w:r>
      <w:r>
        <w:rPr>
          <w:sz w:val="28"/>
        </w:rPr>
        <w:t>ется:</w:t>
      </w:r>
    </w:p>
    <w:p w:rsidR="006060A6" w:rsidRDefault="004E6EDE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333E5">
        <w:rPr>
          <w:sz w:val="28"/>
        </w:rPr>
        <w:t> </w:t>
      </w:r>
      <w:r w:rsidR="006060A6">
        <w:rPr>
          <w:sz w:val="28"/>
        </w:rPr>
        <w:t>устойчивое развитие сельских территорий Колпашевского района, повышение качества жизни сельского населения.</w:t>
      </w:r>
    </w:p>
    <w:p w:rsidR="006D0BB3" w:rsidRDefault="006D0BB3" w:rsidP="00887591">
      <w:pPr>
        <w:ind w:firstLine="709"/>
        <w:jc w:val="both"/>
        <w:rPr>
          <w:sz w:val="28"/>
          <w:szCs w:val="28"/>
        </w:rPr>
      </w:pPr>
      <w:r w:rsidRPr="00773C90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773C90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773C90">
        <w:rPr>
          <w:sz w:val="28"/>
          <w:szCs w:val="28"/>
        </w:rPr>
        <w:t xml:space="preserve"> необходимо решение следующ</w:t>
      </w:r>
      <w:r>
        <w:rPr>
          <w:sz w:val="28"/>
          <w:szCs w:val="28"/>
        </w:rPr>
        <w:t>ей задачи:</w:t>
      </w:r>
    </w:p>
    <w:p w:rsidR="006060A6" w:rsidRDefault="006D0BB3" w:rsidP="00887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Создание условий </w:t>
      </w:r>
      <w:r w:rsidR="006060A6">
        <w:rPr>
          <w:sz w:val="28"/>
          <w:szCs w:val="28"/>
        </w:rPr>
        <w:t>комплексного развития сельских территорий Колпашевского района, благоустройство сельских территорий.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Обоснованием необходимости решения поставленных задачи в сфере комплексного развития сельских территорий для достижения целей программы являются: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низкий уровень обеспеченности объектами социальной, инженерной и транспортной инфраструктурой в сельской местности;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низкий уровень развития рынка жилья в сельской местности и доступности для сельского населения проблемы по улучшению жилищных условий;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молодёжи;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низкий уровень социальной активности сельского населения, не способствующей формированию активной гражданской позиции.  </w:t>
      </w:r>
    </w:p>
    <w:p w:rsidR="006D0BB3" w:rsidRDefault="006D0BB3" w:rsidP="00887591">
      <w:pPr>
        <w:ind w:firstLine="709"/>
        <w:jc w:val="both"/>
        <w:rPr>
          <w:sz w:val="28"/>
        </w:rPr>
      </w:pPr>
      <w:r w:rsidRPr="00773C90">
        <w:rPr>
          <w:sz w:val="28"/>
        </w:rPr>
        <w:lastRenderedPageBreak/>
        <w:t>-</w:t>
      </w:r>
      <w:r w:rsidR="00B333E5">
        <w:rPr>
          <w:sz w:val="28"/>
        </w:rPr>
        <w:t> </w:t>
      </w:r>
      <w:r w:rsidRPr="00773C90">
        <w:rPr>
          <w:sz w:val="28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5417BD" w:rsidRDefault="00BE1F67" w:rsidP="00887591">
      <w:pPr>
        <w:ind w:firstLine="709"/>
        <w:jc w:val="both"/>
        <w:rPr>
          <w:sz w:val="28"/>
        </w:rPr>
      </w:pPr>
      <w:r>
        <w:rPr>
          <w:sz w:val="28"/>
        </w:rPr>
        <w:t>Целевыми индикаторами решения указанной задачи являются:</w:t>
      </w:r>
    </w:p>
    <w:p w:rsidR="00BE1F67" w:rsidRPr="00CC572D" w:rsidRDefault="006D0BB3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семей, улучшивших жилищные условия</w:t>
      </w:r>
      <w:r w:rsidR="00BE1F67" w:rsidRPr="00CC572D">
        <w:rPr>
          <w:sz w:val="28"/>
        </w:rPr>
        <w:t xml:space="preserve"> в сельской местности;</w:t>
      </w:r>
    </w:p>
    <w:p w:rsidR="006D0BB3" w:rsidRPr="00CC572D" w:rsidRDefault="006D0BB3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насел</w:t>
      </w:r>
      <w:r w:rsidR="00B333E5">
        <w:rPr>
          <w:sz w:val="28"/>
        </w:rPr>
        <w:t>ё</w:t>
      </w:r>
      <w:r w:rsidRPr="00CC572D">
        <w:rPr>
          <w:sz w:val="28"/>
        </w:rPr>
        <w:t>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7A7E9F" w:rsidRPr="00BE1F67" w:rsidRDefault="007A7E9F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реализованных проектов по благоустройству сельских территорий</w:t>
      </w:r>
      <w:r w:rsidR="00CC572D">
        <w:rPr>
          <w:sz w:val="28"/>
        </w:rPr>
        <w:t>.</w:t>
      </w:r>
    </w:p>
    <w:p w:rsidR="006060A6" w:rsidRDefault="006D0BB3" w:rsidP="00887591">
      <w:pPr>
        <w:ind w:firstLine="709"/>
        <w:jc w:val="both"/>
        <w:rPr>
          <w:sz w:val="28"/>
        </w:rPr>
      </w:pPr>
      <w:r w:rsidRPr="00BE1F67">
        <w:rPr>
          <w:sz w:val="28"/>
        </w:rPr>
        <w:t>Перечень показателей цели, задачи программы представлены в приложении № 1 к муниципальной программе.</w:t>
      </w:r>
    </w:p>
    <w:p w:rsidR="00055F58" w:rsidRPr="00AB7446" w:rsidRDefault="00055F58" w:rsidP="00887591">
      <w:pPr>
        <w:ind w:firstLine="709"/>
        <w:jc w:val="both"/>
        <w:rPr>
          <w:sz w:val="28"/>
        </w:rPr>
      </w:pPr>
    </w:p>
    <w:p w:rsidR="00504ABF" w:rsidRDefault="00504ABF" w:rsidP="00887591">
      <w:pPr>
        <w:pStyle w:val="3"/>
        <w:tabs>
          <w:tab w:val="clear" w:pos="0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 Перечень мероприятий и их экономическое обоснование</w:t>
      </w:r>
    </w:p>
    <w:p w:rsidR="00745026" w:rsidRDefault="00745026" w:rsidP="00887591">
      <w:pPr>
        <w:ind w:firstLine="709"/>
      </w:pPr>
    </w:p>
    <w:p w:rsidR="00F81B4A" w:rsidRDefault="00F81B4A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 по </w:t>
      </w:r>
      <w:r w:rsidR="00BE1F67">
        <w:rPr>
          <w:sz w:val="28"/>
        </w:rPr>
        <w:t xml:space="preserve">комплексному развитию </w:t>
      </w:r>
      <w:r>
        <w:rPr>
          <w:sz w:val="28"/>
        </w:rPr>
        <w:t>сельских территорий</w:t>
      </w:r>
      <w:r w:rsidR="00A778A5">
        <w:rPr>
          <w:sz w:val="28"/>
        </w:rPr>
        <w:t xml:space="preserve"> Колпашевского района</w:t>
      </w:r>
      <w:r>
        <w:rPr>
          <w:sz w:val="28"/>
        </w:rPr>
        <w:t xml:space="preserve">, повышению качества жизни сельского населения </w:t>
      </w:r>
      <w:r w:rsidR="00A778A5">
        <w:rPr>
          <w:sz w:val="28"/>
        </w:rPr>
        <w:t xml:space="preserve">Колпашевского района </w:t>
      </w:r>
      <w:r>
        <w:rPr>
          <w:sz w:val="28"/>
        </w:rPr>
        <w:t xml:space="preserve">сгруппированы по основным мероприятиям, </w:t>
      </w:r>
      <w:r w:rsidR="00956352">
        <w:rPr>
          <w:sz w:val="28"/>
        </w:rPr>
        <w:t>с указанием ресурсного обеспечения</w:t>
      </w:r>
      <w:r w:rsidR="00055F58">
        <w:rPr>
          <w:sz w:val="28"/>
        </w:rPr>
        <w:t xml:space="preserve"> </w:t>
      </w:r>
      <w:r>
        <w:rPr>
          <w:sz w:val="28"/>
        </w:rPr>
        <w:t>согласно приложению № 2:</w:t>
      </w:r>
    </w:p>
    <w:p w:rsidR="00F81B4A" w:rsidRDefault="00F81B4A" w:rsidP="00887591">
      <w:pPr>
        <w:ind w:firstLine="709"/>
        <w:rPr>
          <w:sz w:val="28"/>
          <w:szCs w:val="28"/>
        </w:rPr>
      </w:pPr>
      <w:r w:rsidRPr="00F81B4A">
        <w:rPr>
          <w:sz w:val="28"/>
          <w:szCs w:val="28"/>
        </w:rPr>
        <w:t>1.</w:t>
      </w:r>
      <w:r w:rsidR="00B333E5">
        <w:rPr>
          <w:sz w:val="28"/>
          <w:szCs w:val="28"/>
        </w:rPr>
        <w:t> </w:t>
      </w:r>
      <w:r w:rsidRPr="00F81B4A">
        <w:rPr>
          <w:sz w:val="28"/>
          <w:szCs w:val="28"/>
        </w:rPr>
        <w:t>Улучшение жилищных условий граждан, проживающих на сельских территориях</w:t>
      </w:r>
      <w:r>
        <w:rPr>
          <w:sz w:val="28"/>
          <w:szCs w:val="28"/>
        </w:rPr>
        <w:t>.</w:t>
      </w:r>
    </w:p>
    <w:p w:rsidR="006D0BB3" w:rsidRPr="00B55C52" w:rsidRDefault="006D0BB3" w:rsidP="00887591">
      <w:pPr>
        <w:ind w:firstLine="709"/>
        <w:jc w:val="both"/>
        <w:rPr>
          <w:sz w:val="28"/>
        </w:rPr>
      </w:pPr>
      <w:r w:rsidRPr="00B55C52">
        <w:rPr>
          <w:sz w:val="28"/>
        </w:rPr>
        <w:t xml:space="preserve">Целями мероприятия по улучшению жилищных условий граждан, проживающих </w:t>
      </w:r>
      <w:r w:rsidR="00F81B4A">
        <w:rPr>
          <w:sz w:val="28"/>
        </w:rPr>
        <w:t xml:space="preserve">на сельских территориях </w:t>
      </w:r>
      <w:r w:rsidR="00A778A5">
        <w:rPr>
          <w:sz w:val="28"/>
        </w:rPr>
        <w:t>Колпашевского района</w:t>
      </w:r>
      <w:r w:rsidRPr="00B55C52">
        <w:rPr>
          <w:sz w:val="28"/>
        </w:rPr>
        <w:t xml:space="preserve">, </w:t>
      </w:r>
      <w:r w:rsidR="00F81B4A">
        <w:rPr>
          <w:sz w:val="28"/>
        </w:rPr>
        <w:t>я</w:t>
      </w:r>
      <w:r w:rsidRPr="00B55C52">
        <w:rPr>
          <w:sz w:val="28"/>
        </w:rPr>
        <w:t xml:space="preserve">вляется удовлетворение потребностей </w:t>
      </w:r>
      <w:r w:rsidR="00956352">
        <w:rPr>
          <w:sz w:val="28"/>
        </w:rPr>
        <w:t xml:space="preserve">сельского </w:t>
      </w:r>
      <w:r w:rsidRPr="00B55C52">
        <w:rPr>
          <w:sz w:val="28"/>
        </w:rPr>
        <w:t xml:space="preserve">населения в благоустроенном жилье, привлечение и закрепление в </w:t>
      </w:r>
      <w:r w:rsidR="00956352">
        <w:rPr>
          <w:sz w:val="28"/>
        </w:rPr>
        <w:t>предприятия социальной сферы, в том числе в агропромышленный комплекс</w:t>
      </w:r>
      <w:r w:rsidRPr="00B55C52">
        <w:rPr>
          <w:sz w:val="28"/>
        </w:rPr>
        <w:t xml:space="preserve"> молодых специалистов.</w:t>
      </w:r>
    </w:p>
    <w:p w:rsidR="006E6B49" w:rsidRDefault="00956352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по улучшению жилищных условий граждан, проживающих на сельских территориях </w:t>
      </w:r>
      <w:r w:rsidR="00A778A5">
        <w:rPr>
          <w:sz w:val="28"/>
        </w:rPr>
        <w:t xml:space="preserve">Колпашевского района </w:t>
      </w:r>
      <w:r>
        <w:rPr>
          <w:sz w:val="28"/>
        </w:rPr>
        <w:t>привлекаются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 xml:space="preserve"> </w:t>
      </w:r>
      <w:r>
        <w:rPr>
          <w:sz w:val="28"/>
        </w:rPr>
        <w:t>г. № 358а «Об утверждении государственной программы «Комплексное развитие сельских территорий Томской области»</w:t>
      </w:r>
      <w:r w:rsidR="006E6B49">
        <w:rPr>
          <w:sz w:val="28"/>
        </w:rPr>
        <w:t xml:space="preserve">. Субсидии Колпашевскому района предоставляются на условиях софинансирования из местного бюджета и внебюджетных источников. </w:t>
      </w:r>
    </w:p>
    <w:p w:rsidR="006E6B49" w:rsidRDefault="006E6B49" w:rsidP="00887591">
      <w:pPr>
        <w:ind w:firstLine="709"/>
        <w:jc w:val="both"/>
        <w:rPr>
          <w:sz w:val="28"/>
        </w:rPr>
      </w:pPr>
      <w:r>
        <w:rPr>
          <w:sz w:val="28"/>
        </w:rPr>
        <w:t>Уровень софинансирования за счёт средств местного бюджета составляет не менее 5 процентов от расчётной стоимости строительства (приобретения) жилья, используемой для расчёта размера социальной выплаты.</w:t>
      </w:r>
    </w:p>
    <w:p w:rsidR="006E6B49" w:rsidRDefault="006E6B49" w:rsidP="00887591">
      <w:pPr>
        <w:ind w:firstLine="709"/>
        <w:jc w:val="both"/>
        <w:rPr>
          <w:sz w:val="28"/>
        </w:rPr>
      </w:pPr>
      <w:r>
        <w:rPr>
          <w:sz w:val="28"/>
        </w:rPr>
        <w:t>Сумма средств внебюджетных источников определяется как разница между сметной стоимостью строительства (стоимостью приобретения) жилья и размером социальной выплаты. В качестве внебюджетных источников указываются средства граждан, изъявивших желание улучшить свои жилищные условия в сельской местности, работодателей.</w:t>
      </w:r>
      <w:r w:rsidR="00A5394F">
        <w:rPr>
          <w:sz w:val="28"/>
        </w:rPr>
        <w:t xml:space="preserve"> Размер </w:t>
      </w:r>
      <w:r w:rsidR="00A5394F">
        <w:rPr>
          <w:sz w:val="28"/>
        </w:rPr>
        <w:lastRenderedPageBreak/>
        <w:t xml:space="preserve">собственных и (или) заёмных средств граждан должен </w:t>
      </w:r>
      <w:r w:rsidR="00B333E5">
        <w:rPr>
          <w:sz w:val="28"/>
        </w:rPr>
        <w:t>с</w:t>
      </w:r>
      <w:r w:rsidR="00A5394F">
        <w:rPr>
          <w:sz w:val="28"/>
        </w:rPr>
        <w:t>оставлять не менее 30</w:t>
      </w:r>
      <w:r w:rsidR="00B333E5">
        <w:rPr>
          <w:sz w:val="28"/>
        </w:rPr>
        <w:t> </w:t>
      </w:r>
      <w:r w:rsidR="00A5394F">
        <w:rPr>
          <w:sz w:val="28"/>
        </w:rPr>
        <w:t>% расчётной стоимости строительства (приобретения) жилья.</w:t>
      </w:r>
    </w:p>
    <w:p w:rsidR="00A5394F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B333E5">
        <w:rPr>
          <w:sz w:val="28"/>
        </w:rPr>
        <w:t> </w:t>
      </w:r>
      <w:r w:rsidR="00A5394F">
        <w:rPr>
          <w:sz w:val="28"/>
        </w:rPr>
        <w:t>Реализация проектов комплексного обустройства площадок, расположенных на сельских территориях, под компактную жилищную застройку.</w:t>
      </w:r>
    </w:p>
    <w:p w:rsidR="00A5394F" w:rsidRDefault="00A5394F" w:rsidP="00887591">
      <w:pPr>
        <w:ind w:firstLine="709"/>
        <w:jc w:val="both"/>
        <w:rPr>
          <w:sz w:val="28"/>
        </w:rPr>
      </w:pPr>
      <w:r>
        <w:rPr>
          <w:sz w:val="28"/>
        </w:rPr>
        <w:t>На реализацию проектов комплексного обустройства площадок привлекаются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> </w:t>
      </w:r>
      <w:r>
        <w:rPr>
          <w:sz w:val="28"/>
        </w:rPr>
        <w:t xml:space="preserve">г. № 358а «Об утверждении государственной программы «Комплексное развитие сельских территорий Томской области». </w:t>
      </w:r>
    </w:p>
    <w:p w:rsidR="005A33A9" w:rsidRDefault="005A33A9" w:rsidP="00887591">
      <w:pPr>
        <w:ind w:firstLine="709"/>
        <w:jc w:val="both"/>
        <w:rPr>
          <w:sz w:val="28"/>
        </w:rPr>
      </w:pPr>
      <w:r>
        <w:rPr>
          <w:sz w:val="28"/>
        </w:rPr>
        <w:t>С целью привлечения средств областного и федерального бюджетов, Администрация Колпашевского района в установленные сроки подготавливает заявочную документацию для участия в отборе объектов государственной и (или) муниципальной собственности.</w:t>
      </w:r>
    </w:p>
    <w:p w:rsidR="00A5394F" w:rsidRDefault="005A33A9" w:rsidP="00887591">
      <w:pPr>
        <w:ind w:firstLine="709"/>
        <w:jc w:val="both"/>
        <w:rPr>
          <w:sz w:val="28"/>
        </w:rPr>
      </w:pPr>
      <w:r>
        <w:rPr>
          <w:sz w:val="28"/>
        </w:rPr>
        <w:t>Определённый в результате расчётов объём субсидий бюджет</w:t>
      </w:r>
      <w:r w:rsidR="006B6E50">
        <w:rPr>
          <w:sz w:val="28"/>
        </w:rPr>
        <w:t>у</w:t>
      </w:r>
      <w:r>
        <w:rPr>
          <w:sz w:val="28"/>
        </w:rPr>
        <w:t xml:space="preserve"> муниципальн</w:t>
      </w:r>
      <w:r w:rsidR="006B6E50">
        <w:rPr>
          <w:sz w:val="28"/>
        </w:rPr>
        <w:t xml:space="preserve">ого образования «Колпашевский район» на очередной финансовый год уточняется согласно бюджетным заявкам, представленным муниципальным образованием, с учётом объёма ассигнований, предусмотренного в местном бюджете. Предельный уровень софинансирования Томской областью объёма расходного обязательства муниципального образования на осуществление капитальных вложений в объекты муниципальной собственности утверждается распоряжением Администрации Томской области.   </w:t>
      </w:r>
      <w:r>
        <w:rPr>
          <w:sz w:val="28"/>
        </w:rPr>
        <w:t xml:space="preserve"> </w:t>
      </w:r>
    </w:p>
    <w:p w:rsidR="00A5394F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B333E5">
        <w:rPr>
          <w:sz w:val="28"/>
        </w:rPr>
        <w:t> </w:t>
      </w:r>
      <w:r>
        <w:rPr>
          <w:sz w:val="28"/>
        </w:rPr>
        <w:t>Реализация проектов по благоустройству сельских территорий.</w:t>
      </w:r>
    </w:p>
    <w:p w:rsidR="006B6E50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>На реализацию проектов по благоустройству сельских территорий привлекаются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> </w:t>
      </w:r>
      <w:r>
        <w:rPr>
          <w:sz w:val="28"/>
        </w:rPr>
        <w:t xml:space="preserve">г. № 358а «Об утверждении государственной программы «Комплексное развитие сельских территорий Томской области». </w:t>
      </w:r>
    </w:p>
    <w:p w:rsidR="006B6E50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привлечения средств областного и федерального бюджетов Администрация Колпашевского района в установленные сроки подготавливает заявочную документацию для участия в отборе проектов по благоустройству сельских территорий. </w:t>
      </w:r>
    </w:p>
    <w:p w:rsidR="006B6E50" w:rsidRDefault="00173C1F" w:rsidP="00887591">
      <w:pPr>
        <w:ind w:firstLine="709"/>
        <w:jc w:val="both"/>
        <w:rPr>
          <w:sz w:val="28"/>
        </w:rPr>
      </w:pPr>
      <w:r>
        <w:rPr>
          <w:sz w:val="28"/>
        </w:rPr>
        <w:t>Размер субсидий муниципальному образованию Томской области</w:t>
      </w:r>
      <w:r w:rsidR="00B333E5">
        <w:rPr>
          <w:sz w:val="28"/>
        </w:rPr>
        <w:t xml:space="preserve"> </w:t>
      </w:r>
      <w:r>
        <w:rPr>
          <w:sz w:val="28"/>
        </w:rPr>
        <w:t>за счёт средств бюджета Томской области (с учётом средств федерального бюджета) составляет 70 процентов от общей стоимости проекта, но не более 2 млн.руб.</w:t>
      </w:r>
    </w:p>
    <w:p w:rsidR="00173C1F" w:rsidRDefault="00173C1F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оставшейся </w:t>
      </w:r>
      <w:r w:rsidR="005929E9">
        <w:rPr>
          <w:sz w:val="28"/>
        </w:rPr>
        <w:t xml:space="preserve">части стоимости проекта осуществляется за счёт средств местного бюджета (расходные обязательства местного бюджета составляют не менее 10 процентов от общей стоимости проекта), а также за счёт обязательного вклада граждан и юридических лиц (индивидуальных предпринимателей) в реализацию проекта в различных </w:t>
      </w:r>
      <w:r w:rsidR="005929E9">
        <w:rPr>
          <w:sz w:val="28"/>
        </w:rPr>
        <w:lastRenderedPageBreak/>
        <w:t>формах (денежные средства, трудовое участие, предоставление помещений, технических средств).</w:t>
      </w:r>
    </w:p>
    <w:p w:rsidR="006D0BB3" w:rsidRPr="006D0BB3" w:rsidRDefault="006D0BB3" w:rsidP="00887591">
      <w:pPr>
        <w:pStyle w:val="a3"/>
        <w:ind w:firstLine="709"/>
        <w:rPr>
          <w:lang w:val="ru-RU"/>
        </w:rPr>
      </w:pPr>
      <w:r w:rsidRPr="006D0BB3">
        <w:rPr>
          <w:lang w:val="ru-RU"/>
        </w:rPr>
        <w:t>Перечень мероприятий и ресурсное обеспечение программы представлено в приложении № 2 к муниципальной программе.</w:t>
      </w:r>
    </w:p>
    <w:p w:rsidR="00745026" w:rsidRDefault="00745026" w:rsidP="00887591">
      <w:pPr>
        <w:pStyle w:val="a3"/>
        <w:ind w:firstLine="709"/>
        <w:rPr>
          <w:lang w:val="ru-RU"/>
        </w:rPr>
      </w:pPr>
    </w:p>
    <w:p w:rsidR="006D0BB3" w:rsidRDefault="00745026" w:rsidP="00887591">
      <w:pPr>
        <w:pStyle w:val="a3"/>
        <w:ind w:firstLine="709"/>
        <w:jc w:val="center"/>
        <w:rPr>
          <w:lang w:val="ru-RU"/>
        </w:rPr>
      </w:pPr>
      <w:r>
        <w:t>V</w:t>
      </w:r>
      <w:r>
        <w:rPr>
          <w:lang w:val="ru-RU"/>
        </w:rPr>
        <w:t>. Управление и контроль за реализацией муниципальной программы</w:t>
      </w:r>
    </w:p>
    <w:p w:rsidR="00055F58" w:rsidRPr="00745026" w:rsidRDefault="00055F58" w:rsidP="00887591">
      <w:pPr>
        <w:pStyle w:val="a3"/>
        <w:ind w:firstLine="709"/>
        <w:jc w:val="center"/>
        <w:rPr>
          <w:lang w:val="ru-RU"/>
        </w:rPr>
      </w:pPr>
    </w:p>
    <w:p w:rsidR="006D0BB3" w:rsidRDefault="006D0BB3" w:rsidP="0088759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реализацией муниципальной программы и контроль е</w:t>
      </w:r>
      <w:r w:rsidR="00B333E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исполнения осуществляет </w:t>
      </w:r>
      <w:r w:rsidR="00B333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заместитель Главы Колпашевского района.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муниципальной программой организует ответственный исполнитель – отдел предпринимательства и агропромышленного комплекса Администрации Колпашевского района.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ответственным исполнителем,</w:t>
      </w:r>
      <w:r w:rsidR="005121FD">
        <w:rPr>
          <w:sz w:val="28"/>
          <w:szCs w:val="28"/>
        </w:rPr>
        <w:t xml:space="preserve"> соисполнителями, </w:t>
      </w:r>
      <w:r>
        <w:rPr>
          <w:sz w:val="28"/>
          <w:szCs w:val="28"/>
        </w:rPr>
        <w:t>участниками муниципальной программы</w:t>
      </w:r>
      <w:r w:rsidR="005121FD">
        <w:rPr>
          <w:sz w:val="28"/>
          <w:szCs w:val="28"/>
        </w:rPr>
        <w:t xml:space="preserve"> (подпрограммы)</w:t>
      </w:r>
      <w:r>
        <w:rPr>
          <w:sz w:val="28"/>
          <w:szCs w:val="28"/>
        </w:rPr>
        <w:t xml:space="preserve">, участниками мероприятий программы </w:t>
      </w:r>
      <w:r w:rsidR="005121FD">
        <w:rPr>
          <w:sz w:val="28"/>
          <w:szCs w:val="28"/>
        </w:rPr>
        <w:t xml:space="preserve">(подпрограммы) </w:t>
      </w:r>
      <w:r>
        <w:rPr>
          <w:sz w:val="28"/>
          <w:szCs w:val="28"/>
        </w:rPr>
        <w:t>в соответствии с их полномочиями, определ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 xml:space="preserve">нными </w:t>
      </w:r>
      <w:r w:rsidR="003A181D">
        <w:rPr>
          <w:sz w:val="28"/>
          <w:szCs w:val="28"/>
        </w:rPr>
        <w:t xml:space="preserve">в пунктах 1.9 – 1.12 </w:t>
      </w:r>
      <w:r>
        <w:rPr>
          <w:sz w:val="28"/>
          <w:szCs w:val="28"/>
        </w:rPr>
        <w:t>Порядк</w:t>
      </w:r>
      <w:r w:rsidR="003A181D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муниципальной программы осуществляется ответственным исполнителем ежегодно</w:t>
      </w:r>
      <w:r w:rsidR="005121FD">
        <w:rPr>
          <w:sz w:val="28"/>
          <w:szCs w:val="28"/>
        </w:rPr>
        <w:t>, в соответствии с требованиями, установленными Порядком</w:t>
      </w:r>
      <w:r w:rsidR="003A181D">
        <w:rPr>
          <w:sz w:val="28"/>
          <w:szCs w:val="28"/>
        </w:rPr>
        <w:t>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отчётности осуществляется по итогам отч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>тного года и по итогам реализации муниципальной программы в соответствии с Порядком.</w:t>
      </w:r>
      <w:r w:rsidR="00D124FA">
        <w:rPr>
          <w:sz w:val="28"/>
          <w:szCs w:val="28"/>
        </w:rPr>
        <w:t xml:space="preserve"> </w:t>
      </w:r>
      <w:r w:rsidR="00D124FA" w:rsidRPr="00CC572D">
        <w:rPr>
          <w:sz w:val="28"/>
          <w:szCs w:val="28"/>
        </w:rPr>
        <w:t>В случае привлечения денежных средств из областного бюджета, участники мероприятий готовят ежемесячную отч</w:t>
      </w:r>
      <w:r w:rsidR="00B333E5">
        <w:rPr>
          <w:sz w:val="28"/>
          <w:szCs w:val="28"/>
        </w:rPr>
        <w:t>ё</w:t>
      </w:r>
      <w:r w:rsidR="00D124FA" w:rsidRPr="00CC572D">
        <w:rPr>
          <w:sz w:val="28"/>
          <w:szCs w:val="28"/>
        </w:rPr>
        <w:t>тность (по курируемому направлению) по форме, утверждённой Департаментом по социально-экономическому развитию села Томской области, и предоставляют её ответственному исполнителю программы с целью подготовки сводной отчётности.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Участники муниципальной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предусмотренных программой, своевременное информирование Ответственного исполнителя по направлениям о проведённой работе и её результатах.</w:t>
      </w:r>
    </w:p>
    <w:p w:rsidR="006D0BB3" w:rsidRPr="007B1146" w:rsidRDefault="006D0BB3" w:rsidP="00887591">
      <w:pPr>
        <w:ind w:firstLine="709"/>
        <w:jc w:val="both"/>
        <w:rPr>
          <w:sz w:val="28"/>
        </w:rPr>
      </w:pPr>
      <w:r w:rsidRPr="007B1146">
        <w:rPr>
          <w:sz w:val="28"/>
        </w:rPr>
        <w:t xml:space="preserve">Участники </w:t>
      </w:r>
      <w:r w:rsidR="0035567A" w:rsidRPr="007B1146">
        <w:rPr>
          <w:sz w:val="28"/>
        </w:rPr>
        <w:t xml:space="preserve">мероприятий </w:t>
      </w:r>
      <w:r w:rsidRPr="007B1146">
        <w:rPr>
          <w:sz w:val="28"/>
        </w:rPr>
        <w:t>муниципальной программы (по курирующему направлению):</w:t>
      </w:r>
    </w:p>
    <w:p w:rsidR="006D0BB3" w:rsidRPr="007B1146" w:rsidRDefault="006D0BB3" w:rsidP="00B333E5">
      <w:pPr>
        <w:tabs>
          <w:tab w:val="left" w:pos="709"/>
        </w:tabs>
        <w:ind w:firstLine="709"/>
        <w:jc w:val="both"/>
        <w:rPr>
          <w:sz w:val="28"/>
        </w:rPr>
      </w:pPr>
      <w:r w:rsidRPr="007B1146">
        <w:rPr>
          <w:sz w:val="28"/>
        </w:rPr>
        <w:t>-</w:t>
      </w:r>
      <w:r w:rsidR="00B333E5" w:rsidRPr="007B1146">
        <w:rPr>
          <w:sz w:val="28"/>
        </w:rPr>
        <w:t> </w:t>
      </w:r>
      <w:r w:rsidRPr="007B1146">
        <w:rPr>
          <w:sz w:val="28"/>
        </w:rPr>
        <w:t xml:space="preserve">обеспечивают своевременную подготовку проектно – сметной документации на строительство (реконструкцию) объектов социальной и </w:t>
      </w:r>
      <w:r w:rsidRPr="007B1146">
        <w:rPr>
          <w:sz w:val="28"/>
        </w:rPr>
        <w:lastRenderedPageBreak/>
        <w:t>инженерной инфраструктуры, осуществляемое в рамках реализации Программы;</w:t>
      </w:r>
    </w:p>
    <w:p w:rsidR="006D0BB3" w:rsidRPr="007B1146" w:rsidRDefault="006D0BB3" w:rsidP="00887591">
      <w:pPr>
        <w:ind w:firstLine="709"/>
        <w:jc w:val="both"/>
        <w:rPr>
          <w:sz w:val="28"/>
        </w:rPr>
      </w:pPr>
      <w:r w:rsidRPr="007B1146">
        <w:rPr>
          <w:sz w:val="28"/>
        </w:rPr>
        <w:t>-</w:t>
      </w:r>
      <w:r w:rsidR="00935118" w:rsidRPr="007B1146">
        <w:rPr>
          <w:sz w:val="28"/>
        </w:rPr>
        <w:t> </w:t>
      </w:r>
      <w:r w:rsidRPr="007B1146">
        <w:rPr>
          <w:sz w:val="28"/>
        </w:rPr>
        <w:t>вносят предложения по уточнению затрат по мероприятиям Программы на очередной финансовый год;</w:t>
      </w:r>
    </w:p>
    <w:p w:rsidR="006D0BB3" w:rsidRPr="007B1146" w:rsidRDefault="006D0BB3" w:rsidP="00887591">
      <w:pPr>
        <w:ind w:firstLine="709"/>
        <w:jc w:val="both"/>
        <w:rPr>
          <w:sz w:val="28"/>
        </w:rPr>
      </w:pPr>
      <w:r w:rsidRPr="007B1146">
        <w:rPr>
          <w:sz w:val="28"/>
        </w:rPr>
        <w:t>-</w:t>
      </w:r>
      <w:r w:rsidR="00935118" w:rsidRPr="007B1146">
        <w:rPr>
          <w:sz w:val="28"/>
        </w:rPr>
        <w:t> </w:t>
      </w:r>
      <w:r w:rsidRPr="007B1146">
        <w:rPr>
          <w:sz w:val="28"/>
        </w:rPr>
        <w:t>подготавливают проект соглашения с вышестоящими органами исполнительной власти о предоставлении субсидий за счёт бюджетных средств на софинансирование мероприятий Программы</w:t>
      </w:r>
      <w:r w:rsidR="00625215" w:rsidRPr="007B1146">
        <w:rPr>
          <w:sz w:val="28"/>
        </w:rPr>
        <w:t xml:space="preserve"> и организуют процедуру согласования</w:t>
      </w:r>
      <w:r w:rsidRPr="007B1146">
        <w:rPr>
          <w:sz w:val="28"/>
        </w:rPr>
        <w:t>;</w:t>
      </w:r>
    </w:p>
    <w:p w:rsidR="00625215" w:rsidRPr="007B1146" w:rsidRDefault="00625215" w:rsidP="00887591">
      <w:pPr>
        <w:ind w:firstLine="709"/>
        <w:jc w:val="both"/>
        <w:rPr>
          <w:sz w:val="28"/>
        </w:rPr>
      </w:pPr>
      <w:r w:rsidRPr="007B1146">
        <w:rPr>
          <w:sz w:val="28"/>
        </w:rPr>
        <w:t>-</w:t>
      </w:r>
      <w:r w:rsidR="00935118" w:rsidRPr="007B1146">
        <w:rPr>
          <w:sz w:val="28"/>
        </w:rPr>
        <w:t> </w:t>
      </w:r>
      <w:r w:rsidRPr="007B1146">
        <w:rPr>
          <w:sz w:val="28"/>
        </w:rPr>
        <w:t>подготавливают проекты нормативных правовых актов о предоставлении иных межбюджетных трансфертов поселениям Колпашевского района;</w:t>
      </w:r>
    </w:p>
    <w:p w:rsidR="006D0BB3" w:rsidRPr="007B1146" w:rsidRDefault="006D0BB3" w:rsidP="00887591">
      <w:pPr>
        <w:ind w:firstLine="709"/>
        <w:jc w:val="both"/>
        <w:rPr>
          <w:sz w:val="28"/>
        </w:rPr>
      </w:pPr>
      <w:r w:rsidRPr="007B1146">
        <w:rPr>
          <w:sz w:val="28"/>
        </w:rPr>
        <w:t>-</w:t>
      </w:r>
      <w:r w:rsidR="00935118" w:rsidRPr="007B1146">
        <w:rPr>
          <w:sz w:val="28"/>
        </w:rPr>
        <w:t> </w:t>
      </w:r>
      <w:r w:rsidRPr="007B1146">
        <w:rPr>
          <w:sz w:val="28"/>
        </w:rPr>
        <w:t xml:space="preserve">подготавливают заявочную документацию для участия в отборе </w:t>
      </w:r>
      <w:r w:rsidR="00935118" w:rsidRPr="007B1146">
        <w:rPr>
          <w:sz w:val="28"/>
        </w:rPr>
        <w:t>о</w:t>
      </w:r>
      <w:r w:rsidRPr="007B1146">
        <w:rPr>
          <w:sz w:val="28"/>
        </w:rPr>
        <w:t>бъектов государственной и муниципальной собственности, проводимом Департаментом по социально-экономическому развитию села Томской области.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935118">
        <w:rPr>
          <w:sz w:val="28"/>
          <w:szCs w:val="28"/>
        </w:rPr>
        <w:t>х</w:t>
      </w:r>
      <w:r>
        <w:rPr>
          <w:sz w:val="28"/>
          <w:szCs w:val="28"/>
        </w:rPr>
        <w:t xml:space="preserve"> Порядком.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935118">
        <w:rPr>
          <w:sz w:val="28"/>
          <w:szCs w:val="28"/>
        </w:rPr>
        <w:t>ё</w:t>
      </w:r>
      <w:r>
        <w:rPr>
          <w:sz w:val="28"/>
          <w:szCs w:val="28"/>
        </w:rPr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«Колпашевский район».</w:t>
      </w:r>
    </w:p>
    <w:p w:rsidR="006D0BB3" w:rsidRDefault="006D0BB3" w:rsidP="00887591">
      <w:pPr>
        <w:ind w:firstLine="709"/>
        <w:jc w:val="both"/>
        <w:rPr>
          <w:sz w:val="28"/>
        </w:rPr>
      </w:pPr>
    </w:p>
    <w:p w:rsidR="0004173D" w:rsidRDefault="0004173D" w:rsidP="00887591">
      <w:pPr>
        <w:ind w:firstLine="709"/>
        <w:jc w:val="both"/>
        <w:rPr>
          <w:sz w:val="28"/>
        </w:rPr>
      </w:pPr>
    </w:p>
    <w:p w:rsidR="00A224AD" w:rsidRPr="000B3036" w:rsidRDefault="00A224AD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224AD" w:rsidRPr="000B3036" w:rsidRDefault="00A224AD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84FD4" w:rsidRDefault="00784FD4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84FD4" w:rsidRDefault="00784FD4" w:rsidP="00A224AD">
      <w:pPr>
        <w:shd w:val="clear" w:color="auto" w:fill="FFFFFF"/>
        <w:ind w:firstLine="709"/>
        <w:jc w:val="both"/>
        <w:rPr>
          <w:rFonts w:ascii="Arial" w:hAnsi="Arial" w:cs="Arial"/>
        </w:rPr>
        <w:sectPr w:rsidR="00784FD4" w:rsidSect="0088718D">
          <w:headerReference w:type="default" r:id="rId12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784FD4" w:rsidRDefault="00AB7446" w:rsidP="00AB7446">
      <w:pPr>
        <w:tabs>
          <w:tab w:val="left" w:pos="7082"/>
          <w:tab w:val="right" w:pos="14629"/>
        </w:tabs>
        <w:ind w:firstLine="840"/>
      </w:pPr>
      <w:r>
        <w:lastRenderedPageBreak/>
        <w:tab/>
      </w:r>
      <w:r>
        <w:tab/>
      </w:r>
      <w:r w:rsidR="00784FD4">
        <w:t>Приложение № 1 к муниципальной программе</w:t>
      </w:r>
    </w:p>
    <w:p w:rsidR="00784FD4" w:rsidRDefault="00784FD4" w:rsidP="00784FD4">
      <w:pPr>
        <w:ind w:left="-9" w:firstLine="9"/>
        <w:jc w:val="right"/>
      </w:pPr>
      <w:r>
        <w:t xml:space="preserve">«Комплексное развитие сельских территорий </w:t>
      </w:r>
    </w:p>
    <w:p w:rsidR="00784FD4" w:rsidRDefault="00784FD4" w:rsidP="00784FD4">
      <w:pPr>
        <w:ind w:left="-9" w:firstLine="9"/>
        <w:jc w:val="right"/>
      </w:pPr>
      <w:r>
        <w:t>Колпашевского района Томской области»</w:t>
      </w:r>
    </w:p>
    <w:p w:rsidR="0088718D" w:rsidRDefault="0088718D" w:rsidP="0088718D">
      <w:pPr>
        <w:jc w:val="center"/>
      </w:pPr>
    </w:p>
    <w:p w:rsidR="00B62283" w:rsidRPr="009A6AE5" w:rsidRDefault="00B62283" w:rsidP="00B62283">
      <w:pPr>
        <w:jc w:val="center"/>
      </w:pPr>
      <w:r w:rsidRPr="009A6AE5">
        <w:t xml:space="preserve">Показатели, цели, задач, основных мероприятий муниципальной программы «Комплексное развитие сельских территорий </w:t>
      </w:r>
    </w:p>
    <w:p w:rsidR="00B62283" w:rsidRPr="009A6AE5" w:rsidRDefault="00B62283" w:rsidP="00B62283">
      <w:pPr>
        <w:jc w:val="center"/>
      </w:pPr>
      <w:r w:rsidRPr="009A6AE5">
        <w:t>Колпашевского района Томской области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418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B62283" w:rsidRPr="009A6AE5" w:rsidTr="00B70227">
        <w:tc>
          <w:tcPr>
            <w:tcW w:w="710" w:type="dxa"/>
            <w:vMerge w:val="restart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62283" w:rsidRPr="00CF7A7E" w:rsidRDefault="00B62283" w:rsidP="00B70227">
            <w:pPr>
              <w:jc w:val="center"/>
              <w:rPr>
                <w:sz w:val="18"/>
                <w:szCs w:val="18"/>
              </w:rPr>
            </w:pPr>
            <w:r w:rsidRPr="00CF7A7E">
              <w:rPr>
                <w:sz w:val="18"/>
                <w:szCs w:val="18"/>
              </w:rPr>
              <w:t xml:space="preserve">Цель, задачи и основные мероприятия, мероприятия </w:t>
            </w:r>
            <w:r w:rsidRPr="00D01C9C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417" w:type="dxa"/>
            <w:vMerge w:val="restart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187024">
              <w:rPr>
                <w:sz w:val="18"/>
                <w:szCs w:val="18"/>
              </w:rPr>
              <w:t>Наименование показателей целей, з</w:t>
            </w:r>
            <w:r>
              <w:rPr>
                <w:sz w:val="18"/>
                <w:szCs w:val="18"/>
              </w:rPr>
              <w:t>адач, основных мероприятий</w:t>
            </w:r>
            <w:r w:rsidRPr="00187024">
              <w:rPr>
                <w:sz w:val="18"/>
                <w:szCs w:val="18"/>
              </w:rPr>
              <w:t>, мероприятий муниципальной программы (единицы измерения)</w:t>
            </w:r>
          </w:p>
        </w:tc>
        <w:tc>
          <w:tcPr>
            <w:tcW w:w="1418" w:type="dxa"/>
            <w:vMerge w:val="restart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187024">
              <w:rPr>
                <w:sz w:val="18"/>
                <w:szCs w:val="18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8647" w:type="dxa"/>
            <w:gridSpan w:val="10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984" w:type="dxa"/>
            <w:vMerge w:val="restart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B62283" w:rsidRPr="009A6AE5" w:rsidTr="00B70227">
        <w:tc>
          <w:tcPr>
            <w:tcW w:w="710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2019г., отчёт</w:t>
            </w:r>
          </w:p>
        </w:tc>
        <w:tc>
          <w:tcPr>
            <w:tcW w:w="993" w:type="dxa"/>
            <w:vMerge w:val="restart"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2020г. (факт)</w:t>
            </w:r>
          </w:p>
        </w:tc>
        <w:tc>
          <w:tcPr>
            <w:tcW w:w="850" w:type="dxa"/>
            <w:vMerge w:val="restart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2021г.</w:t>
            </w:r>
          </w:p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(факт)</w:t>
            </w:r>
          </w:p>
        </w:tc>
        <w:tc>
          <w:tcPr>
            <w:tcW w:w="851" w:type="dxa"/>
            <w:vMerge w:val="restart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2022г.</w:t>
            </w:r>
          </w:p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vMerge w:val="restart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  <w:vMerge w:val="restart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Default="00B62283" w:rsidP="00B70227">
            <w:pPr>
              <w:jc w:val="center"/>
              <w:rPr>
                <w:sz w:val="18"/>
                <w:szCs w:val="18"/>
              </w:rPr>
            </w:pPr>
          </w:p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2024г.</w:t>
            </w:r>
          </w:p>
        </w:tc>
        <w:tc>
          <w:tcPr>
            <w:tcW w:w="850" w:type="dxa"/>
            <w:vMerge w:val="restart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2025г.</w:t>
            </w:r>
          </w:p>
        </w:tc>
        <w:tc>
          <w:tcPr>
            <w:tcW w:w="851" w:type="dxa"/>
            <w:vMerge w:val="restart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2026г.</w:t>
            </w:r>
          </w:p>
        </w:tc>
        <w:tc>
          <w:tcPr>
            <w:tcW w:w="1701" w:type="dxa"/>
            <w:gridSpan w:val="2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прогнозный период</w:t>
            </w:r>
          </w:p>
        </w:tc>
        <w:tc>
          <w:tcPr>
            <w:tcW w:w="1984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RPr="009A6AE5" w:rsidTr="00B70227">
        <w:tc>
          <w:tcPr>
            <w:tcW w:w="710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2027г.</w:t>
            </w:r>
          </w:p>
        </w:tc>
        <w:tc>
          <w:tcPr>
            <w:tcW w:w="851" w:type="dxa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2028г.</w:t>
            </w:r>
          </w:p>
        </w:tc>
        <w:tc>
          <w:tcPr>
            <w:tcW w:w="1984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RPr="009A6AE5" w:rsidTr="00B70227">
        <w:tc>
          <w:tcPr>
            <w:tcW w:w="71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62283" w:rsidRPr="009A6AE5" w:rsidRDefault="00B62283" w:rsidP="00B70227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  <w:vMerge w:val="restart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Цель муниципальной программы: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Устойчивое развитие сельских территорий Колпашевского района, повышение качества жизни </w:t>
            </w:r>
            <w:r w:rsidRPr="009A6AE5">
              <w:rPr>
                <w:sz w:val="20"/>
                <w:szCs w:val="20"/>
              </w:rPr>
              <w:lastRenderedPageBreak/>
              <w:t>сельского населения</w:t>
            </w: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lastRenderedPageBreak/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418" w:type="dxa"/>
            <w:vMerge w:val="restart"/>
            <w:textDirection w:val="btLr"/>
          </w:tcPr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Росстат</w:t>
            </w:r>
          </w:p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(показатель рассчитывается как отношение численности сельского населения к общей численности района в отчётном году, умноженное на 100%)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vMerge/>
            <w:textDirection w:val="btLr"/>
          </w:tcPr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11,96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Росстат</w:t>
            </w:r>
          </w:p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(показатель рассчитывается как отношение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сельской местности к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Колпашевском районе в отчётном году, умноженное на 100%)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Задача муниципальной программы: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418" w:type="dxa"/>
            <w:textDirection w:val="btLr"/>
          </w:tcPr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Данные отдела ПиАПК:  (реестр граждан, получивших социальную выплату в отчётном году)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1 муниципальной программы: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семей – получателей социальных выплат, единиц</w:t>
            </w:r>
          </w:p>
        </w:tc>
        <w:tc>
          <w:tcPr>
            <w:tcW w:w="1418" w:type="dxa"/>
            <w:vMerge w:val="restart"/>
            <w:textDirection w:val="btLr"/>
          </w:tcPr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Данные отдела ПиАПК: (реестр  граждан, получивших социальную выплату в отчётном году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1.1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Объём ввода (приобретения) жилья для граждан, проживающих на сельских территориях, квадратный метр</w:t>
            </w:r>
          </w:p>
        </w:tc>
        <w:tc>
          <w:tcPr>
            <w:tcW w:w="1418" w:type="dxa"/>
            <w:vMerge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Отчёт «Сведения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Федерации» (форма утверждена Минсельхозом РФ)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2 муниципальной программы: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застройку, единиц</w:t>
            </w:r>
          </w:p>
        </w:tc>
        <w:tc>
          <w:tcPr>
            <w:tcW w:w="1418" w:type="dxa"/>
            <w:textDirection w:val="btLr"/>
          </w:tcPr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МКУ «Агентство»1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Абсолютное выражение количества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застройку. Используется информация МКУ «Агентство»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3 муниципальной программы: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по благоустройству сельских территорий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реализованных проектов, единиц</w:t>
            </w:r>
          </w:p>
        </w:tc>
        <w:tc>
          <w:tcPr>
            <w:tcW w:w="1418" w:type="dxa"/>
            <w:textDirection w:val="btLr"/>
          </w:tcPr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муниципального хозяйства Администрации Колпашевского района; 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Абсолютное выражение количества реализованных проектов. Используется информация отдела муниципального хозяйства Администрации Колпашевского района и (или) Управления по культуре, спорту и молодёжной политике Администрации Колпашевского района</w:t>
            </w:r>
          </w:p>
        </w:tc>
      </w:tr>
      <w:tr w:rsidR="00B62283" w:rsidRPr="009A6AE5" w:rsidTr="00B70227">
        <w:trPr>
          <w:cantSplit/>
        </w:trPr>
        <w:tc>
          <w:tcPr>
            <w:tcW w:w="71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701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3.2</w:t>
            </w:r>
          </w:p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Благоустройство «Аллеи Славы» с.Новоильинка (Колпашевский район, Томская область)</w:t>
            </w:r>
          </w:p>
        </w:tc>
        <w:tc>
          <w:tcPr>
            <w:tcW w:w="1417" w:type="dxa"/>
          </w:tcPr>
          <w:p w:rsidR="00B62283" w:rsidRPr="009A6AE5" w:rsidRDefault="00B62283" w:rsidP="00B70227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Реализованы проекты по благоустройству проектов общественных пространств на сельских территориях, единиц</w:t>
            </w:r>
          </w:p>
        </w:tc>
        <w:tc>
          <w:tcPr>
            <w:tcW w:w="1418" w:type="dxa"/>
            <w:textDirection w:val="btLr"/>
          </w:tcPr>
          <w:p w:rsidR="00B62283" w:rsidRPr="009A6AE5" w:rsidRDefault="00B62283" w:rsidP="00B70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62283" w:rsidRPr="009A6AE5" w:rsidRDefault="00B62283" w:rsidP="00B70227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Отчёт  о достижении значений показателей результативности (согласно приложения № 4к Соглашению о предоставлении субсидии местному бюджету из областного бюджета от 03.05.2023г. № 2 / Н – Б) </w:t>
            </w:r>
          </w:p>
        </w:tc>
      </w:tr>
    </w:tbl>
    <w:p w:rsidR="00B62283" w:rsidRPr="009A6AE5" w:rsidRDefault="00B62283" w:rsidP="00B62283">
      <w:pPr>
        <w:rPr>
          <w:sz w:val="20"/>
          <w:szCs w:val="20"/>
        </w:rPr>
      </w:pPr>
      <w:r w:rsidRPr="009A6AE5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B62283" w:rsidRDefault="00B62283" w:rsidP="00E57F4B">
      <w:pPr>
        <w:jc w:val="center"/>
      </w:pPr>
    </w:p>
    <w:p w:rsidR="00B62283" w:rsidRDefault="00B62283" w:rsidP="00E57F4B">
      <w:pPr>
        <w:jc w:val="center"/>
      </w:pPr>
    </w:p>
    <w:p w:rsidR="00B62283" w:rsidRDefault="00B62283" w:rsidP="00E57F4B">
      <w:pPr>
        <w:jc w:val="center"/>
      </w:pPr>
    </w:p>
    <w:p w:rsidR="00B62283" w:rsidRDefault="00B62283" w:rsidP="00E57F4B">
      <w:pPr>
        <w:jc w:val="center"/>
      </w:pPr>
    </w:p>
    <w:p w:rsidR="00B62283" w:rsidRDefault="00B62283" w:rsidP="00E57F4B">
      <w:pPr>
        <w:jc w:val="center"/>
      </w:pPr>
    </w:p>
    <w:p w:rsidR="00B62283" w:rsidRDefault="00B62283" w:rsidP="00E57F4B">
      <w:pPr>
        <w:jc w:val="center"/>
      </w:pPr>
    </w:p>
    <w:p w:rsidR="002B2CF4" w:rsidRDefault="002B2CF4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7B1146" w:rsidRDefault="007B1146" w:rsidP="002B2CF4">
      <w:pPr>
        <w:jc w:val="center"/>
      </w:pPr>
    </w:p>
    <w:p w:rsidR="002B2CF4" w:rsidRDefault="002B2CF4" w:rsidP="002B2CF4">
      <w:pPr>
        <w:ind w:firstLine="708"/>
        <w:jc w:val="both"/>
        <w:rPr>
          <w:sz w:val="28"/>
          <w:szCs w:val="28"/>
        </w:rPr>
      </w:pPr>
    </w:p>
    <w:p w:rsidR="00784FD4" w:rsidRDefault="00784FD4" w:rsidP="00DA1178">
      <w:pPr>
        <w:ind w:left="5655" w:firstLine="717"/>
        <w:jc w:val="right"/>
      </w:pPr>
      <w:bookmarkStart w:id="0" w:name="_GoBack"/>
      <w:r>
        <w:lastRenderedPageBreak/>
        <w:t>Приложение № 2 к муниципальной программе</w:t>
      </w:r>
    </w:p>
    <w:p w:rsidR="00DA1178" w:rsidRDefault="00784FD4" w:rsidP="00784FD4">
      <w:pPr>
        <w:ind w:left="-9" w:firstLine="9"/>
        <w:jc w:val="right"/>
      </w:pPr>
      <w:r>
        <w:t>«</w:t>
      </w:r>
      <w:r w:rsidR="00DA1178">
        <w:t xml:space="preserve">Комплексное развитие сельских территорий </w:t>
      </w:r>
    </w:p>
    <w:p w:rsidR="00784FD4" w:rsidRDefault="00DA1178" w:rsidP="00784FD4">
      <w:pPr>
        <w:ind w:left="-9" w:firstLine="9"/>
        <w:jc w:val="right"/>
      </w:pPr>
      <w:r>
        <w:t>Колпашевского района Томской области»</w:t>
      </w:r>
    </w:p>
    <w:p w:rsidR="008D35E6" w:rsidRDefault="008D35E6" w:rsidP="00257EAB">
      <w:pPr>
        <w:ind w:firstLine="840"/>
        <w:jc w:val="center"/>
      </w:pPr>
    </w:p>
    <w:p w:rsidR="00B62283" w:rsidRDefault="00B62283" w:rsidP="00E57F4B">
      <w:pPr>
        <w:ind w:firstLine="840"/>
        <w:jc w:val="center"/>
      </w:pPr>
    </w:p>
    <w:p w:rsidR="00B62283" w:rsidRPr="002E7077" w:rsidRDefault="00B62283" w:rsidP="00B62283">
      <w:pPr>
        <w:ind w:firstLine="840"/>
        <w:jc w:val="center"/>
      </w:pPr>
      <w:r w:rsidRPr="002E7077">
        <w:t>Перечень</w:t>
      </w:r>
    </w:p>
    <w:p w:rsidR="00B62283" w:rsidRPr="002E7077" w:rsidRDefault="00B62283" w:rsidP="00B62283">
      <w:pPr>
        <w:ind w:left="-9" w:firstLine="9"/>
        <w:jc w:val="center"/>
      </w:pPr>
      <w:r w:rsidRPr="002E7077">
        <w:t>мероприятий и ресурсное обеспечение муниципальной программы «Комплексное развитие сельских территорий Колпашевского района Томской области»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38"/>
        <w:gridCol w:w="638"/>
        <w:gridCol w:w="1417"/>
        <w:gridCol w:w="1134"/>
        <w:gridCol w:w="1560"/>
        <w:gridCol w:w="1559"/>
        <w:gridCol w:w="1559"/>
        <w:gridCol w:w="1559"/>
        <w:gridCol w:w="1418"/>
      </w:tblGrid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задач, мероприятия 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финансирова-ния (тыс.руб.)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Ответствен-ный исполнитель, участники муниципаль-ной программы, участники мероприятий муниципаль-ной программы</w:t>
            </w:r>
          </w:p>
        </w:tc>
      </w:tr>
      <w:tr w:rsidR="00B62283" w:rsidTr="00B7022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(по согласованию) / в т.ч. средства федерального бюджета, поступающие напрямую получателям на счета**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(по согласованию) / в т.ч средства областного бюджета, поступающие напрямую получателям на счета**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бюджетов поселений (по согласованию)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2283" w:rsidTr="00B7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</w:tr>
      <w:tr w:rsidR="00B62283" w:rsidTr="00B7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</w:tr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AF25E1" w:rsidRDefault="00B62283" w:rsidP="00B70227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Основное мероприятие 1:</w:t>
            </w:r>
          </w:p>
          <w:p w:rsidR="00B62283" w:rsidRPr="00AF25E1" w:rsidRDefault="00B62283" w:rsidP="00B70227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Улучшение жилищных условий граждан, пр</w:t>
            </w:r>
            <w:r>
              <w:rPr>
                <w:b/>
                <w:sz w:val="20"/>
                <w:szCs w:val="20"/>
              </w:rPr>
              <w:t>оживающих на сельских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предприни-мательства и агропромыш-ленного комплекса Администра-ции Колпашев-ского района</w:t>
            </w: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42336E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гражданам, проживающим на сельских территориях, социальных </w:t>
            </w:r>
            <w:r>
              <w:rPr>
                <w:sz w:val="20"/>
                <w:szCs w:val="20"/>
              </w:rPr>
              <w:lastRenderedPageBreak/>
              <w:t>выплат на строительство (приобретение) жилья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42336E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2336E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787A07" w:rsidRDefault="00B62283" w:rsidP="00B70227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2: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>Строительство инженерных сетей в микрорайоне комплексной застройки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626FAC" w:rsidRDefault="00B62283" w:rsidP="00B70227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>Строительство инженерных сетей и зданий соцкультбыта в новом микрорайоне комплексной застройки «Юбилейный» в с.Чажемто Колпашевского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</w:t>
            </w: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787A07" w:rsidRDefault="00B62283" w:rsidP="00B70227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3: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муниципаль-ного хозяйства Администра-ции Колпашев-</w:t>
            </w:r>
            <w:r>
              <w:rPr>
                <w:sz w:val="20"/>
                <w:szCs w:val="20"/>
              </w:rPr>
              <w:lastRenderedPageBreak/>
              <w:t>ского района;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культуре, спорту и молодёжной политики Администра-ции Колпашев-ского района</w:t>
            </w: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3.1.</w:t>
            </w:r>
          </w:p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типового спортивного сооружения и ограды сельского стадиона в д.Маракса Колпашевского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культуре, спорту и молодёжной политики Администра-ции Колпашев-ского района</w:t>
            </w: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5D0A16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440ECA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F6FB7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Мероприятие 3.2.                               Благоустройство «Аллеи Славы» с.Новоильинка (Колпашевский район, Томская область)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441,9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0E3200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0E3200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283" w:rsidRPr="00B02D1F" w:rsidRDefault="00B62283" w:rsidP="00B70227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  <w:tr w:rsidR="00B62283" w:rsidTr="00B7022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83" w:rsidRDefault="00B62283" w:rsidP="00B7022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Pr="003D2094" w:rsidRDefault="00B62283" w:rsidP="00B70227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83" w:rsidRDefault="00B62283" w:rsidP="00B702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283" w:rsidRPr="00F97E80" w:rsidRDefault="00B62283" w:rsidP="00B62283">
      <w:pPr>
        <w:rPr>
          <w:sz w:val="20"/>
          <w:szCs w:val="20"/>
        </w:rPr>
      </w:pPr>
      <w:r w:rsidRPr="00F97E80">
        <w:rPr>
          <w:sz w:val="20"/>
          <w:szCs w:val="20"/>
        </w:rPr>
        <w:t>** -</w:t>
      </w:r>
      <w:r>
        <w:rPr>
          <w:sz w:val="20"/>
          <w:szCs w:val="20"/>
        </w:rPr>
        <w:t xml:space="preserve">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</w:t>
      </w:r>
    </w:p>
    <w:p w:rsidR="00B62283" w:rsidRDefault="00B62283" w:rsidP="00E57F4B">
      <w:pPr>
        <w:ind w:firstLine="840"/>
        <w:jc w:val="center"/>
      </w:pPr>
    </w:p>
    <w:p w:rsidR="00B62283" w:rsidRDefault="00B62283" w:rsidP="00E57F4B">
      <w:pPr>
        <w:ind w:firstLine="840"/>
        <w:jc w:val="center"/>
      </w:pPr>
    </w:p>
    <w:p w:rsidR="00B62283" w:rsidRDefault="00B62283" w:rsidP="00E57F4B">
      <w:pPr>
        <w:ind w:firstLine="840"/>
        <w:jc w:val="center"/>
      </w:pPr>
    </w:p>
    <w:bookmarkEnd w:id="0"/>
    <w:p w:rsidR="00B62283" w:rsidRDefault="00B62283" w:rsidP="00E57F4B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E57F4B" w:rsidRDefault="00E57F4B" w:rsidP="002B2CF4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B62283" w:rsidRDefault="00B62283" w:rsidP="00DB682C">
      <w:pPr>
        <w:ind w:left="5532" w:firstLine="840"/>
        <w:jc w:val="right"/>
      </w:pPr>
    </w:p>
    <w:p w:rsidR="00B62283" w:rsidRDefault="00B62283" w:rsidP="00DB682C">
      <w:pPr>
        <w:ind w:left="5532" w:firstLine="840"/>
        <w:jc w:val="right"/>
      </w:pPr>
    </w:p>
    <w:p w:rsidR="00B62283" w:rsidRDefault="00B62283" w:rsidP="00DB682C">
      <w:pPr>
        <w:ind w:left="5532" w:firstLine="840"/>
        <w:jc w:val="right"/>
      </w:pPr>
    </w:p>
    <w:p w:rsidR="00784FD4" w:rsidRDefault="00784FD4" w:rsidP="00DB682C">
      <w:pPr>
        <w:ind w:left="5532" w:firstLine="840"/>
        <w:jc w:val="right"/>
      </w:pPr>
      <w:r>
        <w:lastRenderedPageBreak/>
        <w:t>Приложение № 3 к муниципальной программе</w:t>
      </w:r>
    </w:p>
    <w:p w:rsidR="00DB682C" w:rsidRDefault="0067749C" w:rsidP="00784FD4">
      <w:pPr>
        <w:ind w:left="-9" w:firstLine="9"/>
        <w:jc w:val="right"/>
      </w:pPr>
      <w:r>
        <w:t>«</w:t>
      </w:r>
      <w:r w:rsidR="00DB682C">
        <w:t xml:space="preserve">Комплексное развитие сельских территорий </w:t>
      </w:r>
    </w:p>
    <w:p w:rsidR="00784FD4" w:rsidRDefault="00DB682C" w:rsidP="00784FD4">
      <w:pPr>
        <w:ind w:left="-9" w:firstLine="9"/>
        <w:jc w:val="right"/>
      </w:pPr>
      <w:r>
        <w:t>Колпашевского района Томской области»</w:t>
      </w:r>
    </w:p>
    <w:p w:rsidR="00F81823" w:rsidRDefault="00F81823" w:rsidP="00784FD4">
      <w:pPr>
        <w:ind w:left="-9" w:firstLine="9"/>
        <w:jc w:val="right"/>
      </w:pPr>
    </w:p>
    <w:p w:rsidR="00130ABD" w:rsidRDefault="00130ABD" w:rsidP="00784FD4">
      <w:pPr>
        <w:ind w:left="-9" w:firstLine="9"/>
        <w:jc w:val="right"/>
      </w:pPr>
    </w:p>
    <w:p w:rsidR="008D35E6" w:rsidRDefault="008D35E6" w:rsidP="008D35E6">
      <w:pPr>
        <w:ind w:left="-11" w:firstLine="11"/>
        <w:jc w:val="center"/>
      </w:pPr>
      <w:r>
        <w:t>Перечень объектов капитального строительства и (или) объектов недвижимого имущества, 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jc w:val="center"/>
        <w:rPr>
          <w:u w:val="single"/>
        </w:rPr>
      </w:pPr>
      <w:r w:rsidRPr="007E670F">
        <w:rPr>
          <w:u w:val="single"/>
        </w:rPr>
        <w:t xml:space="preserve">муниципальной программы «Комплексное развитие сельских территорий Колпашевского района </w:t>
      </w:r>
      <w:r>
        <w:rPr>
          <w:u w:val="single"/>
        </w:rPr>
        <w:t>Т</w:t>
      </w:r>
      <w:r w:rsidRPr="007E670F">
        <w:rPr>
          <w:u w:val="single"/>
        </w:rPr>
        <w:t>омской области»</w:t>
      </w:r>
    </w:p>
    <w:p w:rsidR="008D35E6" w:rsidRDefault="008D35E6" w:rsidP="008D35E6">
      <w:pPr>
        <w:ind w:left="-11" w:firstLine="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8D35E6" w:rsidRDefault="008D35E6" w:rsidP="008D35E6">
      <w:pPr>
        <w:ind w:left="-11" w:firstLine="11"/>
        <w:jc w:val="center"/>
      </w:pPr>
    </w:p>
    <w:tbl>
      <w:tblPr>
        <w:tblW w:w="15033" w:type="dxa"/>
        <w:jc w:val="center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21"/>
        <w:gridCol w:w="412"/>
        <w:gridCol w:w="971"/>
        <w:gridCol w:w="979"/>
        <w:gridCol w:w="759"/>
        <w:gridCol w:w="535"/>
        <w:gridCol w:w="689"/>
        <w:gridCol w:w="595"/>
        <w:gridCol w:w="899"/>
        <w:gridCol w:w="536"/>
        <w:gridCol w:w="701"/>
        <w:gridCol w:w="701"/>
        <w:gridCol w:w="1101"/>
        <w:gridCol w:w="1034"/>
        <w:gridCol w:w="869"/>
        <w:gridCol w:w="776"/>
        <w:gridCol w:w="776"/>
        <w:gridCol w:w="856"/>
      </w:tblGrid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п/п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объектов капитального строительства в соответствии с ПСД</w:t>
            </w:r>
            <w:r w:rsidRPr="00145781">
              <w:rPr>
                <w:sz w:val="16"/>
                <w:szCs w:val="16"/>
                <w:vertAlign w:val="superscript"/>
              </w:rPr>
              <w:t>1</w:t>
            </w:r>
            <w:r w:rsidRPr="00145781">
              <w:rPr>
                <w:sz w:val="16"/>
                <w:szCs w:val="16"/>
              </w:rPr>
              <w:t xml:space="preserve"> (при наличии) или приобретаемого объекта</w:t>
            </w: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ГРБС</w:t>
            </w:r>
            <w:r w:rsidRPr="0014578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Направление инвестирования (строительство (реконструкция, в т.ч. с элементами реставрации),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застройщика (заказчика) Объекта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учреждения, которому предоставлены бюджетные инвестиции</w:t>
            </w:r>
            <w:r w:rsidRPr="00145781">
              <w:rPr>
                <w:sz w:val="16"/>
                <w:szCs w:val="16"/>
                <w:vertAlign w:val="superscript"/>
              </w:rPr>
              <w:t>3</w:t>
            </w:r>
            <w:r w:rsidRPr="00145781">
              <w:rPr>
                <w:sz w:val="16"/>
                <w:szCs w:val="16"/>
              </w:rPr>
              <w:t>, субсидии</w:t>
            </w:r>
            <w:r w:rsidRPr="00145781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Мощность (прирост мощности) Объекта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Срок ввода в эксплуатацию (приобретения) объекта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Распределение сметной стоимости Объекта (при наличии ПСД</w:t>
            </w:r>
            <w:r w:rsidRPr="00145781">
              <w:rPr>
                <w:sz w:val="16"/>
                <w:szCs w:val="16"/>
                <w:vertAlign w:val="superscript"/>
              </w:rPr>
              <w:t>1</w:t>
            </w:r>
            <w:r w:rsidRPr="00145781">
              <w:rPr>
                <w:sz w:val="16"/>
                <w:szCs w:val="16"/>
              </w:rPr>
              <w:t>) или предполагаемой стоимости Объекта или стоимости приобретенного объекта недвижимого имущества по годам реализации инвестиционного проекта с выделением объёма инвестиций на подготовку ПСД</w:t>
            </w:r>
            <w:r w:rsidRPr="00145781">
              <w:rPr>
                <w:sz w:val="16"/>
                <w:szCs w:val="16"/>
                <w:vertAlign w:val="superscript"/>
              </w:rPr>
              <w:t>1</w:t>
            </w:r>
            <w:r w:rsidRPr="00145781">
              <w:rPr>
                <w:sz w:val="16"/>
                <w:szCs w:val="16"/>
              </w:rPr>
              <w:t>, всего, тыс.руб.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Форма осуществления капитальных вложений (бюджкетные инвестиции</w:t>
            </w:r>
            <w:r w:rsidRPr="00145781">
              <w:rPr>
                <w:sz w:val="16"/>
                <w:szCs w:val="16"/>
                <w:vertAlign w:val="superscript"/>
              </w:rPr>
              <w:t>3</w:t>
            </w:r>
            <w:r w:rsidRPr="00145781">
              <w:rPr>
                <w:sz w:val="16"/>
                <w:szCs w:val="16"/>
              </w:rPr>
              <w:t>, субсидии учреждениям</w:t>
            </w:r>
            <w:r w:rsidRPr="00145781">
              <w:rPr>
                <w:sz w:val="16"/>
                <w:szCs w:val="16"/>
                <w:vertAlign w:val="superscript"/>
              </w:rPr>
              <w:t>4</w:t>
            </w:r>
            <w:r w:rsidRPr="00145781">
              <w:rPr>
                <w:sz w:val="16"/>
                <w:szCs w:val="16"/>
              </w:rPr>
              <w:t>, иные межбюджетные трансферты поселениям Колпашевского района (далее – ИМБТ)</w:t>
            </w:r>
          </w:p>
        </w:tc>
        <w:tc>
          <w:tcPr>
            <w:tcW w:w="4311" w:type="dxa"/>
            <w:gridSpan w:val="5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Распределение общего объёма предоставляемых инвестиций (размера иных межбюджетных трансфертов, общего размера субсидий учреждения по годам реализации Объекта с выделением объёма инвестиций (средств) на подготовку проектной документации (в ценах соответствующих лет реализации инвестиционного проекта)), тыс.руб.</w:t>
            </w:r>
          </w:p>
        </w:tc>
      </w:tr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Общая сметная стоимость объекта или предполагаемая стоимость объекта 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 том числе</w:t>
            </w: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Источник финансирования</w:t>
            </w:r>
            <w:r w:rsidRPr="00145781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Общий объём инвестиций (размер субсидии, размер средств учреждения, размер ИМБТ)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 том числе</w:t>
            </w:r>
            <w:r w:rsidRPr="00145781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2019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2020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  <w:lang w:val="en-US"/>
              </w:rPr>
            </w:pPr>
            <w:r w:rsidRPr="00145781">
              <w:rPr>
                <w:sz w:val="16"/>
                <w:szCs w:val="16"/>
              </w:rPr>
              <w:t>2021</w:t>
            </w: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2019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2021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14</w:t>
            </w: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15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15033" w:type="dxa"/>
            <w:gridSpan w:val="19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Группа 1. Приобретение объектов капитального строительства в муниципальную собственность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итого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15033" w:type="dxa"/>
            <w:gridSpan w:val="19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Строительство </w:t>
            </w:r>
            <w:r w:rsidRPr="00145781">
              <w:rPr>
                <w:sz w:val="16"/>
                <w:szCs w:val="16"/>
              </w:rPr>
              <w:lastRenderedPageBreak/>
              <w:t xml:space="preserve">инженерных сетей и зданий соцкультбыта в ноаом микрорайоне комплексной застройки «Юбилейный» в с.Чажемто Колпашевского района Томской области. </w:t>
            </w: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lastRenderedPageBreak/>
              <w:t>МКУ «Агентство»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Администрация Чажемтовского сельского поселения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66 жилых домов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2019-2020 – </w:t>
            </w:r>
            <w:r w:rsidRPr="00145781">
              <w:rPr>
                <w:sz w:val="16"/>
                <w:szCs w:val="16"/>
                <w:lang w:val="en-US"/>
              </w:rPr>
              <w:t>I</w:t>
            </w:r>
            <w:r w:rsidRPr="00145781">
              <w:rPr>
                <w:sz w:val="16"/>
                <w:szCs w:val="16"/>
              </w:rPr>
              <w:t xml:space="preserve"> очередь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ФБ, ОБ, МБ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195 676,83 (162 319,34т.р. (ПСД) – 2016г.)</w:t>
            </w:r>
          </w:p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95 821,78 (стр-во </w:t>
            </w:r>
            <w:r w:rsidRPr="00145781">
              <w:rPr>
                <w:sz w:val="16"/>
                <w:szCs w:val="16"/>
                <w:lang w:val="en-US"/>
              </w:rPr>
              <w:t>I</w:t>
            </w:r>
            <w:r w:rsidRPr="00145781">
              <w:rPr>
                <w:sz w:val="16"/>
                <w:szCs w:val="16"/>
              </w:rPr>
              <w:t xml:space="preserve"> очереди) – 2019-2020г.г.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  <w:lang w:val="en-US"/>
              </w:rPr>
              <w:t> </w:t>
            </w:r>
            <w:r w:rsidRPr="00145781">
              <w:rPr>
                <w:sz w:val="16"/>
                <w:szCs w:val="16"/>
              </w:rPr>
              <w:t>545</w:t>
            </w:r>
            <w:r>
              <w:rPr>
                <w:sz w:val="16"/>
                <w:szCs w:val="16"/>
              </w:rPr>
              <w:t>,</w:t>
            </w:r>
            <w:r w:rsidRPr="00145781"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30 007,8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6 185,8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19 716,8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4 105,2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 (СМТ)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64 581,8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21 689,0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32 765,9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10 126,9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12 549,0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6 670,7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4 909,1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 (ПСБ)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107 138,6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34 545,5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Итого</w:t>
            </w: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30 007,8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6 185,8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19 716,8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4 105,2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64 581,8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21 689,0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32 765,9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10 126,9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12 549,0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6 670,7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4 909,1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107 138,6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34 545,5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</w:tr>
    </w:tbl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ПСД – проектно-сметная документация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ГРБС – главный распорядитель средств бюджета муниципального образования «Колпашевский район»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Бюджетные инвестиции/бюджетные инвестиции на подготовку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Субсидия на осуществление капитальных вложений/субсидия на подготовку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Источники финансирования: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ОБ – областной бюджет (по согласованию)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МБ – местный бюджет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ВБ – внебюджетные источники, средства учреждения либо предприятия (по согласованию)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ФБ – федеральный бюджет (по согласованию)</w:t>
      </w:r>
      <w:r>
        <w:rPr>
          <w:sz w:val="18"/>
          <w:szCs w:val="18"/>
        </w:rPr>
        <w:tab/>
        <w:t>БП – бюджеты поселений (по согласованию)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В том числе по направлениям финансирования: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ПСД – проектно-сметная документация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СМР – строительно-монтажные работы</w:t>
      </w:r>
    </w:p>
    <w:p w:rsidR="00130ABD" w:rsidRDefault="008D35E6" w:rsidP="008D35E6">
      <w:pPr>
        <w:ind w:left="-11" w:firstLine="11"/>
      </w:pPr>
      <w:r w:rsidRPr="005F7868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Распределение объёма финансирования по годам реализации мероприятия, включая прогнозный период.</w:t>
      </w:r>
    </w:p>
    <w:sectPr w:rsidR="00130ABD" w:rsidSect="0088718D">
      <w:headerReference w:type="even" r:id="rId13"/>
      <w:headerReference w:type="default" r:id="rId14"/>
      <w:footerReference w:type="even" r:id="rId15"/>
      <w:footerReference w:type="default" r:id="rId16"/>
      <w:pgSz w:w="16840" w:h="11907" w:orient="landscape" w:code="9"/>
      <w:pgMar w:top="1134" w:right="1134" w:bottom="1134" w:left="1134" w:header="720" w:footer="720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E1" w:rsidRDefault="000557E1" w:rsidP="006119A4">
      <w:r>
        <w:separator/>
      </w:r>
    </w:p>
  </w:endnote>
  <w:endnote w:type="continuationSeparator" w:id="0">
    <w:p w:rsidR="000557E1" w:rsidRDefault="000557E1" w:rsidP="006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46" w:rsidRDefault="007B114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7B1146" w:rsidRDefault="007B11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46" w:rsidRPr="00061063" w:rsidRDefault="007B1146" w:rsidP="000610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E1" w:rsidRDefault="000557E1" w:rsidP="006119A4">
      <w:r>
        <w:separator/>
      </w:r>
    </w:p>
  </w:footnote>
  <w:footnote w:type="continuationSeparator" w:id="0">
    <w:p w:rsidR="000557E1" w:rsidRDefault="000557E1" w:rsidP="0061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343914"/>
      <w:docPartObj>
        <w:docPartGallery w:val="Page Numbers (Top of Page)"/>
        <w:docPartUnique/>
      </w:docPartObj>
    </w:sdtPr>
    <w:sdtEndPr/>
    <w:sdtContent>
      <w:p w:rsidR="007B1146" w:rsidRDefault="007B11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83">
          <w:rPr>
            <w:noProof/>
          </w:rPr>
          <w:t>4</w:t>
        </w:r>
        <w:r>
          <w:fldChar w:fldCharType="end"/>
        </w:r>
      </w:p>
    </w:sdtContent>
  </w:sdt>
  <w:p w:rsidR="007B1146" w:rsidRDefault="007B1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46" w:rsidRDefault="007B1146">
    <w:pPr>
      <w:pStyle w:val="a6"/>
      <w:jc w:val="center"/>
    </w:pPr>
  </w:p>
  <w:p w:rsidR="007B1146" w:rsidRDefault="007B1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00746"/>
      <w:docPartObj>
        <w:docPartGallery w:val="Page Numbers (Top of Page)"/>
        <w:docPartUnique/>
      </w:docPartObj>
    </w:sdtPr>
    <w:sdtEndPr/>
    <w:sdtContent>
      <w:p w:rsidR="007B1146" w:rsidRDefault="007B11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83">
          <w:rPr>
            <w:noProof/>
          </w:rPr>
          <w:t>12</w:t>
        </w:r>
        <w:r>
          <w:fldChar w:fldCharType="end"/>
        </w:r>
      </w:p>
    </w:sdtContent>
  </w:sdt>
  <w:p w:rsidR="007B1146" w:rsidRDefault="007B114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46" w:rsidRDefault="007B114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7B1146" w:rsidRDefault="007B114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532463"/>
      <w:docPartObj>
        <w:docPartGallery w:val="Page Numbers (Top of Page)"/>
        <w:docPartUnique/>
      </w:docPartObj>
    </w:sdtPr>
    <w:sdtEndPr/>
    <w:sdtContent>
      <w:p w:rsidR="007B1146" w:rsidRDefault="007B11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83">
          <w:rPr>
            <w:noProof/>
          </w:rPr>
          <w:t>18</w:t>
        </w:r>
        <w:r>
          <w:fldChar w:fldCharType="end"/>
        </w:r>
      </w:p>
    </w:sdtContent>
  </w:sdt>
  <w:p w:rsidR="007B1146" w:rsidRDefault="007B1146" w:rsidP="005412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67F90"/>
    <w:multiLevelType w:val="hybridMultilevel"/>
    <w:tmpl w:val="CC986500"/>
    <w:lvl w:ilvl="0" w:tplc="FB4885C8">
      <w:start w:val="3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7A029FD"/>
    <w:multiLevelType w:val="hybridMultilevel"/>
    <w:tmpl w:val="0C486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155649AB"/>
    <w:multiLevelType w:val="hybridMultilevel"/>
    <w:tmpl w:val="AF1C3460"/>
    <w:lvl w:ilvl="0" w:tplc="B7640A4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AAF6E27"/>
    <w:multiLevelType w:val="hybridMultilevel"/>
    <w:tmpl w:val="8C762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1CE0781C"/>
    <w:multiLevelType w:val="hybridMultilevel"/>
    <w:tmpl w:val="2A405D58"/>
    <w:lvl w:ilvl="0" w:tplc="443AF33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46BF5"/>
    <w:multiLevelType w:val="hybridMultilevel"/>
    <w:tmpl w:val="FD58AF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90359B"/>
    <w:multiLevelType w:val="hybridMultilevel"/>
    <w:tmpl w:val="79AE8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7178E3"/>
    <w:multiLevelType w:val="hybridMultilevel"/>
    <w:tmpl w:val="BCE8B1EE"/>
    <w:lvl w:ilvl="0" w:tplc="B8C84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B7371"/>
    <w:multiLevelType w:val="multilevel"/>
    <w:tmpl w:val="8C3A119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B206C2"/>
    <w:multiLevelType w:val="hybridMultilevel"/>
    <w:tmpl w:val="C06A13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430B7"/>
    <w:multiLevelType w:val="hybridMultilevel"/>
    <w:tmpl w:val="42AC1724"/>
    <w:lvl w:ilvl="0" w:tplc="599AEC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B1EAE"/>
    <w:multiLevelType w:val="hybridMultilevel"/>
    <w:tmpl w:val="AAF03D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FC73D39"/>
    <w:multiLevelType w:val="hybridMultilevel"/>
    <w:tmpl w:val="F1BAF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2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27"/>
  </w:num>
  <w:num w:numId="17">
    <w:abstractNumId w:val="16"/>
  </w:num>
  <w:num w:numId="18">
    <w:abstractNumId w:val="29"/>
  </w:num>
  <w:num w:numId="19">
    <w:abstractNumId w:val="22"/>
  </w:num>
  <w:num w:numId="20">
    <w:abstractNumId w:val="12"/>
  </w:num>
  <w:num w:numId="21">
    <w:abstractNumId w:val="14"/>
  </w:num>
  <w:num w:numId="22">
    <w:abstractNumId w:val="15"/>
  </w:num>
  <w:num w:numId="23">
    <w:abstractNumId w:val="13"/>
  </w:num>
  <w:num w:numId="24">
    <w:abstractNumId w:val="6"/>
  </w:num>
  <w:num w:numId="25">
    <w:abstractNumId w:val="3"/>
  </w:num>
  <w:num w:numId="26">
    <w:abstractNumId w:val="20"/>
  </w:num>
  <w:num w:numId="27">
    <w:abstractNumId w:val="30"/>
  </w:num>
  <w:num w:numId="28">
    <w:abstractNumId w:val="28"/>
  </w:num>
  <w:num w:numId="29">
    <w:abstractNumId w:val="11"/>
  </w:num>
  <w:num w:numId="30">
    <w:abstractNumId w:val="17"/>
  </w:num>
  <w:num w:numId="31">
    <w:abstractNumId w:val="21"/>
  </w:num>
  <w:num w:numId="32">
    <w:abstractNumId w:val="19"/>
  </w:num>
  <w:num w:numId="33">
    <w:abstractNumId w:val="31"/>
  </w:num>
  <w:num w:numId="34">
    <w:abstractNumId w:val="5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E4"/>
    <w:rsid w:val="0000401C"/>
    <w:rsid w:val="0004173D"/>
    <w:rsid w:val="00043A60"/>
    <w:rsid w:val="000557E1"/>
    <w:rsid w:val="00055F58"/>
    <w:rsid w:val="00061063"/>
    <w:rsid w:val="00073E66"/>
    <w:rsid w:val="00077A67"/>
    <w:rsid w:val="000965C9"/>
    <w:rsid w:val="000C60DE"/>
    <w:rsid w:val="000F58CA"/>
    <w:rsid w:val="001020D8"/>
    <w:rsid w:val="001300AD"/>
    <w:rsid w:val="001305D6"/>
    <w:rsid w:val="00130ABD"/>
    <w:rsid w:val="0013331B"/>
    <w:rsid w:val="00137C75"/>
    <w:rsid w:val="00140664"/>
    <w:rsid w:val="00150407"/>
    <w:rsid w:val="00173C1F"/>
    <w:rsid w:val="001810FA"/>
    <w:rsid w:val="001A573C"/>
    <w:rsid w:val="001D35A2"/>
    <w:rsid w:val="001F5474"/>
    <w:rsid w:val="001F6B9B"/>
    <w:rsid w:val="002542E4"/>
    <w:rsid w:val="00255913"/>
    <w:rsid w:val="00257EAB"/>
    <w:rsid w:val="00275860"/>
    <w:rsid w:val="00277DD2"/>
    <w:rsid w:val="00287FB9"/>
    <w:rsid w:val="002B0A9C"/>
    <w:rsid w:val="002B2CF4"/>
    <w:rsid w:val="002B4409"/>
    <w:rsid w:val="002C51A0"/>
    <w:rsid w:val="002C57FA"/>
    <w:rsid w:val="002E62FB"/>
    <w:rsid w:val="00300653"/>
    <w:rsid w:val="00321B14"/>
    <w:rsid w:val="00337CD4"/>
    <w:rsid w:val="00344413"/>
    <w:rsid w:val="00345044"/>
    <w:rsid w:val="0035567A"/>
    <w:rsid w:val="00375D50"/>
    <w:rsid w:val="0038262B"/>
    <w:rsid w:val="003A181D"/>
    <w:rsid w:val="003C344E"/>
    <w:rsid w:val="003C3882"/>
    <w:rsid w:val="003C70E6"/>
    <w:rsid w:val="003D1EB1"/>
    <w:rsid w:val="003D5DA0"/>
    <w:rsid w:val="003E29DD"/>
    <w:rsid w:val="003E7700"/>
    <w:rsid w:val="003F666F"/>
    <w:rsid w:val="00410B5C"/>
    <w:rsid w:val="004148FE"/>
    <w:rsid w:val="004164D1"/>
    <w:rsid w:val="0043726C"/>
    <w:rsid w:val="004376CB"/>
    <w:rsid w:val="00437914"/>
    <w:rsid w:val="00444589"/>
    <w:rsid w:val="00447DDB"/>
    <w:rsid w:val="00453C04"/>
    <w:rsid w:val="00454E8E"/>
    <w:rsid w:val="00466194"/>
    <w:rsid w:val="004B6527"/>
    <w:rsid w:val="004B7ADE"/>
    <w:rsid w:val="004D426B"/>
    <w:rsid w:val="004D5754"/>
    <w:rsid w:val="004E0F2C"/>
    <w:rsid w:val="004E6EDE"/>
    <w:rsid w:val="004F096C"/>
    <w:rsid w:val="00504ABF"/>
    <w:rsid w:val="005121FD"/>
    <w:rsid w:val="00531B84"/>
    <w:rsid w:val="005321C1"/>
    <w:rsid w:val="00534D5E"/>
    <w:rsid w:val="00536EB0"/>
    <w:rsid w:val="00540E51"/>
    <w:rsid w:val="00541222"/>
    <w:rsid w:val="005417BD"/>
    <w:rsid w:val="00545F51"/>
    <w:rsid w:val="00555831"/>
    <w:rsid w:val="0056296A"/>
    <w:rsid w:val="005929E9"/>
    <w:rsid w:val="005A33A9"/>
    <w:rsid w:val="005D0A16"/>
    <w:rsid w:val="005D65F9"/>
    <w:rsid w:val="005F6DE6"/>
    <w:rsid w:val="006060A6"/>
    <w:rsid w:val="006104A7"/>
    <w:rsid w:val="006119A4"/>
    <w:rsid w:val="00625215"/>
    <w:rsid w:val="00634BFB"/>
    <w:rsid w:val="0067749C"/>
    <w:rsid w:val="0068788B"/>
    <w:rsid w:val="00695220"/>
    <w:rsid w:val="006A523C"/>
    <w:rsid w:val="006B1D12"/>
    <w:rsid w:val="006B6E50"/>
    <w:rsid w:val="006B7516"/>
    <w:rsid w:val="006D0BB3"/>
    <w:rsid w:val="006E2DB6"/>
    <w:rsid w:val="006E6B49"/>
    <w:rsid w:val="00713AB0"/>
    <w:rsid w:val="00745026"/>
    <w:rsid w:val="00755D1A"/>
    <w:rsid w:val="0077297F"/>
    <w:rsid w:val="007763C1"/>
    <w:rsid w:val="00784FD4"/>
    <w:rsid w:val="00787A07"/>
    <w:rsid w:val="007A7E9F"/>
    <w:rsid w:val="007B1146"/>
    <w:rsid w:val="007B1883"/>
    <w:rsid w:val="007D2AEC"/>
    <w:rsid w:val="007E25DB"/>
    <w:rsid w:val="0082023F"/>
    <w:rsid w:val="0082457A"/>
    <w:rsid w:val="00833745"/>
    <w:rsid w:val="0083397C"/>
    <w:rsid w:val="00833ECF"/>
    <w:rsid w:val="00843B67"/>
    <w:rsid w:val="0084601B"/>
    <w:rsid w:val="008477F1"/>
    <w:rsid w:val="00857D19"/>
    <w:rsid w:val="00880C54"/>
    <w:rsid w:val="0088718D"/>
    <w:rsid w:val="00887591"/>
    <w:rsid w:val="008A6613"/>
    <w:rsid w:val="008C726C"/>
    <w:rsid w:val="008D2D37"/>
    <w:rsid w:val="008D35E6"/>
    <w:rsid w:val="008F10B3"/>
    <w:rsid w:val="00917189"/>
    <w:rsid w:val="00935118"/>
    <w:rsid w:val="00946897"/>
    <w:rsid w:val="00956352"/>
    <w:rsid w:val="009678EE"/>
    <w:rsid w:val="00967ECD"/>
    <w:rsid w:val="00977F67"/>
    <w:rsid w:val="009924AE"/>
    <w:rsid w:val="009C5786"/>
    <w:rsid w:val="009D7F78"/>
    <w:rsid w:val="009E398F"/>
    <w:rsid w:val="009E4001"/>
    <w:rsid w:val="009F0506"/>
    <w:rsid w:val="009F3A75"/>
    <w:rsid w:val="00A136C5"/>
    <w:rsid w:val="00A224AD"/>
    <w:rsid w:val="00A22C7C"/>
    <w:rsid w:val="00A43A9F"/>
    <w:rsid w:val="00A5394F"/>
    <w:rsid w:val="00A64104"/>
    <w:rsid w:val="00A66CE3"/>
    <w:rsid w:val="00A778A5"/>
    <w:rsid w:val="00A90487"/>
    <w:rsid w:val="00A94062"/>
    <w:rsid w:val="00AB60D1"/>
    <w:rsid w:val="00AB7446"/>
    <w:rsid w:val="00AC7F43"/>
    <w:rsid w:val="00AD22D0"/>
    <w:rsid w:val="00AE4B62"/>
    <w:rsid w:val="00AF25E1"/>
    <w:rsid w:val="00AF68AB"/>
    <w:rsid w:val="00B018EB"/>
    <w:rsid w:val="00B15A21"/>
    <w:rsid w:val="00B16107"/>
    <w:rsid w:val="00B167E3"/>
    <w:rsid w:val="00B2297A"/>
    <w:rsid w:val="00B333E5"/>
    <w:rsid w:val="00B46910"/>
    <w:rsid w:val="00B47A95"/>
    <w:rsid w:val="00B62283"/>
    <w:rsid w:val="00B706CF"/>
    <w:rsid w:val="00B8248C"/>
    <w:rsid w:val="00B874A8"/>
    <w:rsid w:val="00B8788E"/>
    <w:rsid w:val="00BB7013"/>
    <w:rsid w:val="00BE1F67"/>
    <w:rsid w:val="00BE4C02"/>
    <w:rsid w:val="00BF4A52"/>
    <w:rsid w:val="00C1144F"/>
    <w:rsid w:val="00C2232A"/>
    <w:rsid w:val="00C25421"/>
    <w:rsid w:val="00C4529C"/>
    <w:rsid w:val="00C5076A"/>
    <w:rsid w:val="00C765DC"/>
    <w:rsid w:val="00C80619"/>
    <w:rsid w:val="00C85C89"/>
    <w:rsid w:val="00C97617"/>
    <w:rsid w:val="00CA1A03"/>
    <w:rsid w:val="00CB0AAF"/>
    <w:rsid w:val="00CC572D"/>
    <w:rsid w:val="00CD0461"/>
    <w:rsid w:val="00CE05D7"/>
    <w:rsid w:val="00D124FA"/>
    <w:rsid w:val="00D33B45"/>
    <w:rsid w:val="00D34D6B"/>
    <w:rsid w:val="00D34E95"/>
    <w:rsid w:val="00D36D9B"/>
    <w:rsid w:val="00D37640"/>
    <w:rsid w:val="00D37C03"/>
    <w:rsid w:val="00D577F2"/>
    <w:rsid w:val="00D667C0"/>
    <w:rsid w:val="00D76BB7"/>
    <w:rsid w:val="00D83340"/>
    <w:rsid w:val="00D8594C"/>
    <w:rsid w:val="00D90F2C"/>
    <w:rsid w:val="00D95ECB"/>
    <w:rsid w:val="00DA1178"/>
    <w:rsid w:val="00DB1EC0"/>
    <w:rsid w:val="00DB682C"/>
    <w:rsid w:val="00DC65A9"/>
    <w:rsid w:val="00DF3246"/>
    <w:rsid w:val="00E017F4"/>
    <w:rsid w:val="00E06597"/>
    <w:rsid w:val="00E07B8C"/>
    <w:rsid w:val="00E11144"/>
    <w:rsid w:val="00E32FE6"/>
    <w:rsid w:val="00E3400C"/>
    <w:rsid w:val="00E57F4B"/>
    <w:rsid w:val="00E81ADF"/>
    <w:rsid w:val="00E8616A"/>
    <w:rsid w:val="00E905AA"/>
    <w:rsid w:val="00E950CE"/>
    <w:rsid w:val="00EA60B4"/>
    <w:rsid w:val="00EB0FB5"/>
    <w:rsid w:val="00EE188E"/>
    <w:rsid w:val="00EE79FA"/>
    <w:rsid w:val="00EF4E7F"/>
    <w:rsid w:val="00F00FE1"/>
    <w:rsid w:val="00F1395F"/>
    <w:rsid w:val="00F21E4C"/>
    <w:rsid w:val="00F43E46"/>
    <w:rsid w:val="00F53388"/>
    <w:rsid w:val="00F75A66"/>
    <w:rsid w:val="00F81823"/>
    <w:rsid w:val="00F81B4A"/>
    <w:rsid w:val="00F91CA4"/>
    <w:rsid w:val="00FA07B3"/>
    <w:rsid w:val="00FC59A0"/>
    <w:rsid w:val="00FD074E"/>
    <w:rsid w:val="00FE1C57"/>
    <w:rsid w:val="00FF5FC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D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FD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BB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84FD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4FD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784FD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784FD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784FD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784FD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BB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4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4FD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4F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119A4"/>
    <w:pPr>
      <w:ind w:firstLine="360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1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6119A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0E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40E51"/>
    <w:rPr>
      <w:i/>
      <w:iCs/>
    </w:rPr>
  </w:style>
  <w:style w:type="paragraph" w:customStyle="1" w:styleId="Default">
    <w:name w:val="Default"/>
    <w:uiPriority w:val="99"/>
    <w:rsid w:val="006D0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D0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rsid w:val="00784FD4"/>
  </w:style>
  <w:style w:type="character" w:styleId="ae">
    <w:name w:val="page number"/>
    <w:basedOn w:val="a0"/>
    <w:rsid w:val="00784FD4"/>
  </w:style>
  <w:style w:type="paragraph" w:customStyle="1" w:styleId="ConsPlusNormal">
    <w:name w:val="ConsPlusNorma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rsid w:val="00784F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78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784FD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784FD4"/>
    <w:rPr>
      <w:rFonts w:ascii="Tahoma" w:eastAsia="Times New Roman" w:hAnsi="Tahoma" w:cs="Arial Black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784FD4"/>
    <w:rPr>
      <w:rFonts w:ascii="Tahoma" w:hAnsi="Tahoma" w:cs="Arial Black"/>
      <w:sz w:val="16"/>
      <w:szCs w:val="16"/>
    </w:rPr>
  </w:style>
  <w:style w:type="character" w:customStyle="1" w:styleId="af5">
    <w:name w:val="Знак Знак"/>
    <w:rsid w:val="00784FD4"/>
    <w:rPr>
      <w:noProof w:val="0"/>
      <w:sz w:val="28"/>
      <w:szCs w:val="24"/>
      <w:lang w:val="ru-RU" w:eastAsia="ru-RU" w:bidi="ar-SA"/>
    </w:rPr>
  </w:style>
  <w:style w:type="paragraph" w:styleId="af6">
    <w:name w:val="Body Text"/>
    <w:basedOn w:val="a"/>
    <w:link w:val="af7"/>
    <w:uiPriority w:val="99"/>
    <w:rsid w:val="00784FD4"/>
    <w:pPr>
      <w:jc w:val="center"/>
    </w:pPr>
    <w:rPr>
      <w:rFonts w:ascii="Arial Black" w:hAnsi="Arial Black"/>
      <w:b/>
      <w:sz w:val="40"/>
    </w:rPr>
  </w:style>
  <w:style w:type="character" w:customStyle="1" w:styleId="af7">
    <w:name w:val="Основной текст Знак"/>
    <w:basedOn w:val="a0"/>
    <w:link w:val="af6"/>
    <w:uiPriority w:val="99"/>
    <w:rsid w:val="00784FD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rsid w:val="00784FD4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uiPriority w:val="99"/>
    <w:rsid w:val="00784FD4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uiPriority w:val="99"/>
    <w:rsid w:val="00784FD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784FD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784FD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784F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8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84FD4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9">
    <w:name w:val="Таблицы (моноширинный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a">
    <w:name w:val="Гипертекстовая ссылка"/>
    <w:uiPriority w:val="99"/>
    <w:rsid w:val="00784FD4"/>
    <w:rPr>
      <w:color w:val="106BBE"/>
    </w:rPr>
  </w:style>
  <w:style w:type="paragraph" w:styleId="afb">
    <w:name w:val="Subtitle"/>
    <w:basedOn w:val="a"/>
    <w:link w:val="afc"/>
    <w:uiPriority w:val="11"/>
    <w:qFormat/>
    <w:rsid w:val="00784FD4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784F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annotation reference"/>
    <w:semiHidden/>
    <w:rsid w:val="0067749C"/>
    <w:rPr>
      <w:sz w:val="16"/>
      <w:szCs w:val="16"/>
    </w:rPr>
  </w:style>
  <w:style w:type="character" w:customStyle="1" w:styleId="11">
    <w:name w:val="Текст примечания Знак1"/>
    <w:basedOn w:val="a0"/>
    <w:semiHidden/>
    <w:rsid w:val="0067749C"/>
    <w:rPr>
      <w:rFonts w:ascii="Times New Roman" w:eastAsia="Times New Roman" w:hAnsi="Times New Roman"/>
    </w:rPr>
  </w:style>
  <w:style w:type="character" w:customStyle="1" w:styleId="12">
    <w:name w:val="Тема примечания Знак1"/>
    <w:basedOn w:val="11"/>
    <w:semiHidden/>
    <w:rsid w:val="0067749C"/>
    <w:rPr>
      <w:rFonts w:ascii="Times New Roman" w:eastAsia="Times New Roman" w:hAnsi="Times New Roman"/>
      <w:b/>
      <w:bCs/>
    </w:rPr>
  </w:style>
  <w:style w:type="table" w:styleId="aff">
    <w:name w:val="Table Grid"/>
    <w:basedOn w:val="a1"/>
    <w:rsid w:val="0067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semiHidden/>
    <w:locked/>
    <w:rsid w:val="0067749C"/>
    <w:rPr>
      <w:rFonts w:ascii="Tahoma" w:eastAsia="Times New Roman" w:hAnsi="Tahoma"/>
      <w:sz w:val="16"/>
      <w:szCs w:val="16"/>
      <w:lang w:val="x-none"/>
    </w:rPr>
  </w:style>
  <w:style w:type="character" w:styleId="aff0">
    <w:name w:val="Hyperlink"/>
    <w:basedOn w:val="a0"/>
    <w:uiPriority w:val="99"/>
    <w:rsid w:val="00140664"/>
    <w:rPr>
      <w:rFonts w:cs="Times New Roman"/>
      <w:color w:val="0000FF"/>
      <w:u w:val="single"/>
    </w:rPr>
  </w:style>
  <w:style w:type="character" w:customStyle="1" w:styleId="aff1">
    <w:name w:val="Цветовое выделение"/>
    <w:uiPriority w:val="99"/>
    <w:rsid w:val="00140664"/>
    <w:rPr>
      <w:b/>
      <w:color w:val="26282F"/>
    </w:rPr>
  </w:style>
  <w:style w:type="paragraph" w:customStyle="1" w:styleId="aff2">
    <w:name w:val="Комментарий"/>
    <w:basedOn w:val="a"/>
    <w:next w:val="a"/>
    <w:uiPriority w:val="99"/>
    <w:rsid w:val="0014066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0664"/>
    <w:rPr>
      <w:i/>
      <w:iCs/>
    </w:rPr>
  </w:style>
  <w:style w:type="character" w:customStyle="1" w:styleId="aff4">
    <w:name w:val="Не вступил в силу"/>
    <w:basedOn w:val="aff1"/>
    <w:uiPriority w:val="99"/>
    <w:rsid w:val="00140664"/>
    <w:rPr>
      <w:rFonts w:cs="Times New Roman"/>
      <w:b/>
      <w:color w:val="000000"/>
      <w:shd w:val="clear" w:color="auto" w:fill="D8EDE8"/>
    </w:rPr>
  </w:style>
  <w:style w:type="character" w:customStyle="1" w:styleId="BodyTextChar">
    <w:name w:val="Body Text Char"/>
    <w:basedOn w:val="a0"/>
    <w:uiPriority w:val="99"/>
    <w:semiHidden/>
    <w:locked/>
    <w:rsid w:val="00534D5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34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5">
    <w:name w:val="FollowedHyperlink"/>
    <w:basedOn w:val="a0"/>
    <w:uiPriority w:val="99"/>
    <w:semiHidden/>
    <w:unhideWhenUsed/>
    <w:rsid w:val="0053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D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FD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BB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84FD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4FD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784FD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784FD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784FD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784FD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BB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4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4FD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4F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119A4"/>
    <w:pPr>
      <w:ind w:firstLine="360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1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6119A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0E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40E51"/>
    <w:rPr>
      <w:i/>
      <w:iCs/>
    </w:rPr>
  </w:style>
  <w:style w:type="paragraph" w:customStyle="1" w:styleId="Default">
    <w:name w:val="Default"/>
    <w:uiPriority w:val="99"/>
    <w:rsid w:val="006D0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D0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rsid w:val="00784FD4"/>
  </w:style>
  <w:style w:type="character" w:styleId="ae">
    <w:name w:val="page number"/>
    <w:basedOn w:val="a0"/>
    <w:rsid w:val="00784FD4"/>
  </w:style>
  <w:style w:type="paragraph" w:customStyle="1" w:styleId="ConsPlusNormal">
    <w:name w:val="ConsPlusNorma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rsid w:val="00784F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78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784FD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784FD4"/>
    <w:rPr>
      <w:rFonts w:ascii="Tahoma" w:eastAsia="Times New Roman" w:hAnsi="Tahoma" w:cs="Arial Black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784FD4"/>
    <w:rPr>
      <w:rFonts w:ascii="Tahoma" w:hAnsi="Tahoma" w:cs="Arial Black"/>
      <w:sz w:val="16"/>
      <w:szCs w:val="16"/>
    </w:rPr>
  </w:style>
  <w:style w:type="character" w:customStyle="1" w:styleId="af5">
    <w:name w:val="Знак Знак"/>
    <w:rsid w:val="00784FD4"/>
    <w:rPr>
      <w:noProof w:val="0"/>
      <w:sz w:val="28"/>
      <w:szCs w:val="24"/>
      <w:lang w:val="ru-RU" w:eastAsia="ru-RU" w:bidi="ar-SA"/>
    </w:rPr>
  </w:style>
  <w:style w:type="paragraph" w:styleId="af6">
    <w:name w:val="Body Text"/>
    <w:basedOn w:val="a"/>
    <w:link w:val="af7"/>
    <w:uiPriority w:val="99"/>
    <w:rsid w:val="00784FD4"/>
    <w:pPr>
      <w:jc w:val="center"/>
    </w:pPr>
    <w:rPr>
      <w:rFonts w:ascii="Arial Black" w:hAnsi="Arial Black"/>
      <w:b/>
      <w:sz w:val="40"/>
    </w:rPr>
  </w:style>
  <w:style w:type="character" w:customStyle="1" w:styleId="af7">
    <w:name w:val="Основной текст Знак"/>
    <w:basedOn w:val="a0"/>
    <w:link w:val="af6"/>
    <w:uiPriority w:val="99"/>
    <w:rsid w:val="00784FD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rsid w:val="00784FD4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uiPriority w:val="99"/>
    <w:rsid w:val="00784FD4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uiPriority w:val="99"/>
    <w:rsid w:val="00784FD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784FD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784FD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784F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8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84FD4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9">
    <w:name w:val="Таблицы (моноширинный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a">
    <w:name w:val="Гипертекстовая ссылка"/>
    <w:uiPriority w:val="99"/>
    <w:rsid w:val="00784FD4"/>
    <w:rPr>
      <w:color w:val="106BBE"/>
    </w:rPr>
  </w:style>
  <w:style w:type="paragraph" w:styleId="afb">
    <w:name w:val="Subtitle"/>
    <w:basedOn w:val="a"/>
    <w:link w:val="afc"/>
    <w:uiPriority w:val="11"/>
    <w:qFormat/>
    <w:rsid w:val="00784FD4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784F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annotation reference"/>
    <w:semiHidden/>
    <w:rsid w:val="0067749C"/>
    <w:rPr>
      <w:sz w:val="16"/>
      <w:szCs w:val="16"/>
    </w:rPr>
  </w:style>
  <w:style w:type="character" w:customStyle="1" w:styleId="11">
    <w:name w:val="Текст примечания Знак1"/>
    <w:basedOn w:val="a0"/>
    <w:semiHidden/>
    <w:rsid w:val="0067749C"/>
    <w:rPr>
      <w:rFonts w:ascii="Times New Roman" w:eastAsia="Times New Roman" w:hAnsi="Times New Roman"/>
    </w:rPr>
  </w:style>
  <w:style w:type="character" w:customStyle="1" w:styleId="12">
    <w:name w:val="Тема примечания Знак1"/>
    <w:basedOn w:val="11"/>
    <w:semiHidden/>
    <w:rsid w:val="0067749C"/>
    <w:rPr>
      <w:rFonts w:ascii="Times New Roman" w:eastAsia="Times New Roman" w:hAnsi="Times New Roman"/>
      <w:b/>
      <w:bCs/>
    </w:rPr>
  </w:style>
  <w:style w:type="table" w:styleId="aff">
    <w:name w:val="Table Grid"/>
    <w:basedOn w:val="a1"/>
    <w:rsid w:val="0067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semiHidden/>
    <w:locked/>
    <w:rsid w:val="0067749C"/>
    <w:rPr>
      <w:rFonts w:ascii="Tahoma" w:eastAsia="Times New Roman" w:hAnsi="Tahoma"/>
      <w:sz w:val="16"/>
      <w:szCs w:val="16"/>
      <w:lang w:val="x-none"/>
    </w:rPr>
  </w:style>
  <w:style w:type="character" w:styleId="aff0">
    <w:name w:val="Hyperlink"/>
    <w:basedOn w:val="a0"/>
    <w:uiPriority w:val="99"/>
    <w:rsid w:val="00140664"/>
    <w:rPr>
      <w:rFonts w:cs="Times New Roman"/>
      <w:color w:val="0000FF"/>
      <w:u w:val="single"/>
    </w:rPr>
  </w:style>
  <w:style w:type="character" w:customStyle="1" w:styleId="aff1">
    <w:name w:val="Цветовое выделение"/>
    <w:uiPriority w:val="99"/>
    <w:rsid w:val="00140664"/>
    <w:rPr>
      <w:b/>
      <w:color w:val="26282F"/>
    </w:rPr>
  </w:style>
  <w:style w:type="paragraph" w:customStyle="1" w:styleId="aff2">
    <w:name w:val="Комментарий"/>
    <w:basedOn w:val="a"/>
    <w:next w:val="a"/>
    <w:uiPriority w:val="99"/>
    <w:rsid w:val="0014066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0664"/>
    <w:rPr>
      <w:i/>
      <w:iCs/>
    </w:rPr>
  </w:style>
  <w:style w:type="character" w:customStyle="1" w:styleId="aff4">
    <w:name w:val="Не вступил в силу"/>
    <w:basedOn w:val="aff1"/>
    <w:uiPriority w:val="99"/>
    <w:rsid w:val="00140664"/>
    <w:rPr>
      <w:rFonts w:cs="Times New Roman"/>
      <w:b/>
      <w:color w:val="000000"/>
      <w:shd w:val="clear" w:color="auto" w:fill="D8EDE8"/>
    </w:rPr>
  </w:style>
  <w:style w:type="character" w:customStyle="1" w:styleId="BodyTextChar">
    <w:name w:val="Body Text Char"/>
    <w:basedOn w:val="a0"/>
    <w:uiPriority w:val="99"/>
    <w:semiHidden/>
    <w:locked/>
    <w:rsid w:val="00534D5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34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5">
    <w:name w:val="FollowedHyperlink"/>
    <w:basedOn w:val="a0"/>
    <w:uiPriority w:val="99"/>
    <w:semiHidden/>
    <w:unhideWhenUsed/>
    <w:rsid w:val="0053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D5DE-E738-437D-ADA5-0DFD4E6F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6386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4</cp:revision>
  <cp:lastPrinted>2024-02-19T04:12:00Z</cp:lastPrinted>
  <dcterms:created xsi:type="dcterms:W3CDTF">2024-02-19T04:01:00Z</dcterms:created>
  <dcterms:modified xsi:type="dcterms:W3CDTF">2024-02-19T04:12:00Z</dcterms:modified>
</cp:coreProperties>
</file>