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03" w:rsidRDefault="0066234E" w:rsidP="0016560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5603">
        <w:rPr>
          <w:rFonts w:ascii="Times New Roman" w:hAnsi="Times New Roman" w:cs="Times New Roman"/>
          <w:b/>
          <w:sz w:val="36"/>
          <w:szCs w:val="36"/>
        </w:rPr>
        <w:t xml:space="preserve">Руководство по соблюдению обязательных требований, установленных законодательством </w:t>
      </w:r>
    </w:p>
    <w:p w:rsidR="002131ED" w:rsidRDefault="0066234E" w:rsidP="0016560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65603">
        <w:rPr>
          <w:rFonts w:ascii="Times New Roman" w:hAnsi="Times New Roman" w:cs="Times New Roman"/>
          <w:b/>
          <w:sz w:val="36"/>
          <w:szCs w:val="36"/>
        </w:rPr>
        <w:t>Российской Федерации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165603" w:rsidRDefault="00165603" w:rsidP="0016560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proofErr w:type="gramStart"/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Настоящее Руководство по соблюдению обязательных требований, установленных законодательством Российской Федерации в области транспортной безопасности, в части оснащения техническими средствами обеспечения транспортной безопасности объектов транспортной инфраструктуры и транспортных средств (далее - Руководство) разработано в соответствии с </w:t>
      </w:r>
      <w:hyperlink r:id="rId5" w:history="1">
        <w:r w:rsidRPr="00165603">
          <w:rPr>
            <w:rFonts w:ascii="Times New Roman CYR" w:eastAsiaTheme="minorEastAsia" w:hAnsi="Times New Roman CYR" w:cs="Times New Roman CYR"/>
            <w:color w:val="106BBE"/>
            <w:sz w:val="26"/>
            <w:szCs w:val="26"/>
            <w:lang w:eastAsia="ru-RU"/>
          </w:rPr>
          <w:t>частью 5 статьи 14</w:t>
        </w:r>
      </w:hyperlink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Федерального закона от 31.07.2020 N 247-ФЗ "Об обязательных требованиях в Российской Федерации", </w:t>
      </w:r>
      <w:hyperlink r:id="rId6" w:history="1">
        <w:r w:rsidRPr="00165603">
          <w:rPr>
            <w:rFonts w:ascii="Times New Roman CYR" w:eastAsiaTheme="minorEastAsia" w:hAnsi="Times New Roman CYR" w:cs="Times New Roman CYR"/>
            <w:color w:val="106BBE"/>
            <w:sz w:val="26"/>
            <w:szCs w:val="26"/>
            <w:lang w:eastAsia="ru-RU"/>
          </w:rPr>
          <w:t>частями 2</w:t>
        </w:r>
      </w:hyperlink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, </w:t>
      </w:r>
      <w:hyperlink r:id="rId7" w:history="1">
        <w:r w:rsidRPr="00165603">
          <w:rPr>
            <w:rFonts w:ascii="Times New Roman CYR" w:eastAsiaTheme="minorEastAsia" w:hAnsi="Times New Roman CYR" w:cs="Times New Roman CYR"/>
            <w:color w:val="106BBE"/>
            <w:sz w:val="26"/>
            <w:szCs w:val="26"/>
            <w:lang w:eastAsia="ru-RU"/>
          </w:rPr>
          <w:t>3 статьи 13</w:t>
        </w:r>
      </w:hyperlink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Федерального закона от 09.02.2007 N</w:t>
      </w:r>
      <w:proofErr w:type="gramEnd"/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 16-ФЗ "О транспортной безопасности", </w:t>
      </w:r>
      <w:hyperlink r:id="rId8" w:history="1">
        <w:r w:rsidRPr="00165603">
          <w:rPr>
            <w:rFonts w:ascii="Times New Roman CYR" w:eastAsiaTheme="minorEastAsia" w:hAnsi="Times New Roman CYR" w:cs="Times New Roman CYR"/>
            <w:color w:val="106BBE"/>
            <w:sz w:val="26"/>
            <w:szCs w:val="26"/>
            <w:lang w:eastAsia="ru-RU"/>
          </w:rPr>
          <w:t>пунктом 6.4</w:t>
        </w:r>
      </w:hyperlink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Положения о Федеральной службе по надзору в сфере транспорта, утвержденного </w:t>
      </w:r>
      <w:hyperlink r:id="rId9" w:history="1">
        <w:r w:rsidRPr="00165603">
          <w:rPr>
            <w:rFonts w:ascii="Times New Roman CYR" w:eastAsiaTheme="minorEastAsia" w:hAnsi="Times New Roman CYR" w:cs="Times New Roman CYR"/>
            <w:color w:val="106BBE"/>
            <w:sz w:val="26"/>
            <w:szCs w:val="26"/>
            <w:lang w:eastAsia="ru-RU"/>
          </w:rPr>
          <w:t>постановлением</w:t>
        </w:r>
      </w:hyperlink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Правительства Российской Федерации от 30.07.2004 N 398.</w:t>
      </w:r>
    </w:p>
    <w:p w:rsid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proofErr w:type="gramStart"/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Целью Руководства является разъяснение субъектам транспортной инфраструктуры, перевозчикам, застройщикам объектов транспортной инфраструктуры, подразделениям транспортной безопасности, учебным центрам, специализированным организациям, органам аттестации, которые являются организациями, находящимися в ведении компетентных органов в области обеспечения транспортной безопасности, аттестующим организациям и гражданам (далее - контролируемые лица) особенностей соблюдения обязательных требований, установленных законодательством Российской Федерации в области транспортной безопасности, профилактика нарушений обязательных требований законодательства при осуществлении</w:t>
      </w:r>
      <w:proofErr w:type="gramEnd"/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федерального государственного контроля (надзора) в области транспортной безопасности, а также оказание информационно-методической поддержки контролируемым лицам.</w:t>
      </w:r>
    </w:p>
    <w:p w:rsidR="00165603" w:rsidRPr="0066234E" w:rsidRDefault="00165603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165603" w:rsidRDefault="00165603" w:rsidP="0016560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0" w:name="sub_1"/>
      <w:bookmarkStart w:id="1" w:name="sub_23"/>
      <w:r w:rsidRPr="00165603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I. Общие положения</w:t>
      </w:r>
    </w:p>
    <w:p w:rsidR="00165603" w:rsidRPr="00165603" w:rsidRDefault="00165603" w:rsidP="0016560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bookmarkEnd w:id="1"/>
    <w:p w:rsidR="0066234E" w:rsidRPr="00165603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1.1. Нормативное правовое регулирование в области обеспечения транспортной безопасности</w:t>
      </w:r>
      <w:bookmarkEnd w:id="0"/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Основным законодательным актом в области обеспечения транспортной безопасности является </w:t>
      </w:r>
      <w:hyperlink r:id="rId10" w:history="1">
        <w:r w:rsidRPr="00165603">
          <w:rPr>
            <w:rFonts w:ascii="Times New Roman CYR" w:eastAsiaTheme="minorEastAsia" w:hAnsi="Times New Roman CYR" w:cs="Times New Roman CYR"/>
            <w:color w:val="106BBE"/>
            <w:sz w:val="26"/>
            <w:szCs w:val="26"/>
            <w:lang w:eastAsia="ru-RU"/>
          </w:rPr>
          <w:t>Федеральный закон</w:t>
        </w:r>
      </w:hyperlink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от 09.02.2007 N 16-ФЗ "О транспортной безопасности" (далее - Федеральный закон N 16-ФЗ).</w:t>
      </w: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В соответствии со </w:t>
      </w:r>
      <w:hyperlink r:id="rId11" w:history="1">
        <w:r w:rsidRPr="00165603">
          <w:rPr>
            <w:rFonts w:ascii="Times New Roman CYR" w:eastAsiaTheme="minorEastAsia" w:hAnsi="Times New Roman CYR" w:cs="Times New Roman CYR"/>
            <w:color w:val="106BBE"/>
            <w:sz w:val="26"/>
            <w:szCs w:val="26"/>
            <w:lang w:eastAsia="ru-RU"/>
          </w:rPr>
          <w:t>статьей 8</w:t>
        </w:r>
      </w:hyperlink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Федерального закона N 16-ФЗ Правительством Российской Федерации установлены обязательные требования:</w:t>
      </w: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2" w:name="sub_30"/>
      <w:r w:rsidRPr="0016560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а</w:t>
      </w:r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) в области автомобильного транспорта и городского наземного электрического транспорта:</w:t>
      </w:r>
    </w:p>
    <w:bookmarkEnd w:id="2"/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- </w:t>
      </w:r>
      <w:hyperlink r:id="rId12" w:history="1">
        <w:r w:rsidRPr="00165603">
          <w:rPr>
            <w:rFonts w:ascii="Times New Roman CYR" w:eastAsiaTheme="minorEastAsia" w:hAnsi="Times New Roman CYR" w:cs="Times New Roman CYR"/>
            <w:color w:val="106BBE"/>
            <w:sz w:val="26"/>
            <w:szCs w:val="26"/>
            <w:lang w:eastAsia="ru-RU"/>
          </w:rPr>
          <w:t>постановлением</w:t>
        </w:r>
      </w:hyperlink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Правительства Российской Федерации от 08.10.2020 N 1642 "Об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автомобильного транспорта";</w:t>
      </w: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- </w:t>
      </w:r>
      <w:hyperlink r:id="rId13" w:history="1">
        <w:r w:rsidRPr="00165603">
          <w:rPr>
            <w:rFonts w:ascii="Times New Roman CYR" w:eastAsiaTheme="minorEastAsia" w:hAnsi="Times New Roman CYR" w:cs="Times New Roman CYR"/>
            <w:color w:val="106BBE"/>
            <w:sz w:val="26"/>
            <w:szCs w:val="26"/>
            <w:lang w:eastAsia="ru-RU"/>
          </w:rPr>
          <w:t>постановлением</w:t>
        </w:r>
      </w:hyperlink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Правительства Российской Федерации от 08.10.2020 </w:t>
      </w:r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lastRenderedPageBreak/>
        <w:t>N 1640 "Об утверждении требований по обеспечению транспортной безопасности, учитывающих уровни безопасности для транспортных средств автомобильного транспорта и городского наземного электрического транспорта";</w:t>
      </w: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- </w:t>
      </w:r>
      <w:hyperlink r:id="rId14" w:history="1">
        <w:r w:rsidRPr="00165603">
          <w:rPr>
            <w:rFonts w:ascii="Times New Roman CYR" w:eastAsiaTheme="minorEastAsia" w:hAnsi="Times New Roman CYR" w:cs="Times New Roman CYR"/>
            <w:color w:val="106BBE"/>
            <w:sz w:val="26"/>
            <w:szCs w:val="26"/>
            <w:lang w:eastAsia="ru-RU"/>
          </w:rPr>
          <w:t>постановлением</w:t>
        </w:r>
      </w:hyperlink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Правительства Российской Федерации от 08.10.2020 N 1639 "Об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объектов транспортной инфраструктуры автомобильного транспорта, не подлежащих категорированию".</w:t>
      </w: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3" w:name="sub_31"/>
      <w:r w:rsidRPr="0016560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б</w:t>
      </w:r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) в области морского и внутреннего водного транспорта:</w:t>
      </w:r>
    </w:p>
    <w:bookmarkEnd w:id="3"/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- </w:t>
      </w:r>
      <w:hyperlink r:id="rId15" w:history="1">
        <w:r w:rsidRPr="00165603">
          <w:rPr>
            <w:rFonts w:ascii="Times New Roman CYR" w:eastAsiaTheme="minorEastAsia" w:hAnsi="Times New Roman CYR" w:cs="Times New Roman CYR"/>
            <w:color w:val="106BBE"/>
            <w:sz w:val="26"/>
            <w:szCs w:val="26"/>
            <w:lang w:eastAsia="ru-RU"/>
          </w:rPr>
          <w:t>постановлением</w:t>
        </w:r>
      </w:hyperlink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Правительства Российской Федерации от 10.10.2020 N 1651 "Об утверждении требований по обеспечению транспортной безопасности, в том числе, требований к антитеррористической защищенности объектов (территорий), учитывающих уровни безопасности для объектов транспортной инфраструктуры морского и речного транспорта, не подлежащих категорированию";</w:t>
      </w: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- </w:t>
      </w:r>
      <w:hyperlink r:id="rId16" w:history="1">
        <w:r w:rsidRPr="00165603">
          <w:rPr>
            <w:rFonts w:ascii="Times New Roman CYR" w:eastAsiaTheme="minorEastAsia" w:hAnsi="Times New Roman CYR" w:cs="Times New Roman CYR"/>
            <w:color w:val="106BBE"/>
            <w:sz w:val="26"/>
            <w:szCs w:val="26"/>
            <w:lang w:eastAsia="ru-RU"/>
          </w:rPr>
          <w:t>постановлением</w:t>
        </w:r>
      </w:hyperlink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Правительства Российской Федерации от 08.10.2020 N 1637 "Об утверждении требований по обеспечению транспортной безопасности, учитывающих уровни безопасности для транспортных средств морского и внутреннего водного транспорта";</w:t>
      </w: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- </w:t>
      </w:r>
      <w:hyperlink r:id="rId17" w:history="1">
        <w:r w:rsidRPr="00165603">
          <w:rPr>
            <w:rFonts w:ascii="Times New Roman CYR" w:eastAsiaTheme="minorEastAsia" w:hAnsi="Times New Roman CYR" w:cs="Times New Roman CYR"/>
            <w:color w:val="106BBE"/>
            <w:sz w:val="26"/>
            <w:szCs w:val="26"/>
            <w:lang w:eastAsia="ru-RU"/>
          </w:rPr>
          <w:t>постановлением</w:t>
        </w:r>
      </w:hyperlink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Правительства Российской Федерации от 08.10.2020 N 1638 "Об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морского и речного транспорта".</w:t>
      </w: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4" w:name="sub_34"/>
      <w:r w:rsidRPr="0016560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в</w:t>
      </w:r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) в области дорожного хозяйства:</w:t>
      </w:r>
    </w:p>
    <w:bookmarkEnd w:id="4"/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- </w:t>
      </w:r>
      <w:hyperlink r:id="rId18" w:history="1">
        <w:r w:rsidRPr="00165603">
          <w:rPr>
            <w:rFonts w:ascii="Times New Roman CYR" w:eastAsiaTheme="minorEastAsia" w:hAnsi="Times New Roman CYR" w:cs="Times New Roman CYR"/>
            <w:color w:val="106BBE"/>
            <w:sz w:val="26"/>
            <w:szCs w:val="26"/>
            <w:lang w:eastAsia="ru-RU"/>
          </w:rPr>
          <w:t>постановлением</w:t>
        </w:r>
      </w:hyperlink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Правительства Российской Федерации от 21.12.2020 N 2201 "Об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дорожного хозяйства";</w:t>
      </w: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- </w:t>
      </w:r>
      <w:hyperlink r:id="rId19" w:history="1">
        <w:r w:rsidRPr="00165603">
          <w:rPr>
            <w:rFonts w:ascii="Times New Roman CYR" w:eastAsiaTheme="minorEastAsia" w:hAnsi="Times New Roman CYR" w:cs="Times New Roman CYR"/>
            <w:color w:val="106BBE"/>
            <w:sz w:val="26"/>
            <w:szCs w:val="26"/>
            <w:lang w:eastAsia="ru-RU"/>
          </w:rPr>
          <w:t>постановлением</w:t>
        </w:r>
      </w:hyperlink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Правительства Российской Федерации от 10.12.2020 N 2070 "Об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объектов транспортной инфраструктуры дорожного хозяйства, не подлежащих категорированию".</w:t>
      </w: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5" w:name="sub_35"/>
      <w:r w:rsidRPr="0016560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г</w:t>
      </w:r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) </w:t>
      </w:r>
      <w:proofErr w:type="gramStart"/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общие</w:t>
      </w:r>
      <w:proofErr w:type="gramEnd"/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для всех видов транспорта:</w:t>
      </w:r>
    </w:p>
    <w:bookmarkEnd w:id="5"/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- </w:t>
      </w:r>
      <w:hyperlink r:id="rId20" w:history="1">
        <w:r w:rsidRPr="00165603">
          <w:rPr>
            <w:rFonts w:ascii="Times New Roman CYR" w:eastAsiaTheme="minorEastAsia" w:hAnsi="Times New Roman CYR" w:cs="Times New Roman CYR"/>
            <w:color w:val="106BBE"/>
            <w:sz w:val="26"/>
            <w:szCs w:val="26"/>
            <w:lang w:eastAsia="ru-RU"/>
          </w:rPr>
          <w:t>постановлением</w:t>
        </w:r>
      </w:hyperlink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Правительства Российской Федерации от 31.12.2020 N 2418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строительства";</w:t>
      </w: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proofErr w:type="gramStart"/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- </w:t>
      </w:r>
      <w:hyperlink r:id="rId21" w:history="1">
        <w:r w:rsidRPr="00165603">
          <w:rPr>
            <w:rFonts w:ascii="Times New Roman CYR" w:eastAsiaTheme="minorEastAsia" w:hAnsi="Times New Roman CYR" w:cs="Times New Roman CYR"/>
            <w:color w:val="106BBE"/>
            <w:sz w:val="26"/>
            <w:szCs w:val="26"/>
            <w:lang w:eastAsia="ru-RU"/>
          </w:rPr>
          <w:t>постановлением</w:t>
        </w:r>
      </w:hyperlink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Правительства Российской Федерации от 23.01.2016 N 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</w:t>
      </w:r>
      <w:proofErr w:type="gramEnd"/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Федерации к охранным </w:t>
      </w:r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lastRenderedPageBreak/>
        <w:t>зонам земель транспорта, и о внесении изменений в Положение о составе разделов проектной документации и требованиях к их содержанию";</w:t>
      </w:r>
    </w:p>
    <w:p w:rsidR="0066234E" w:rsidRPr="00165603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- </w:t>
      </w:r>
      <w:hyperlink r:id="rId22" w:history="1">
        <w:r w:rsidRPr="00165603">
          <w:rPr>
            <w:rFonts w:ascii="Times New Roman CYR" w:eastAsiaTheme="minorEastAsia" w:hAnsi="Times New Roman CYR" w:cs="Times New Roman CYR"/>
            <w:color w:val="106BBE"/>
            <w:sz w:val="26"/>
            <w:szCs w:val="26"/>
            <w:lang w:eastAsia="ru-RU"/>
          </w:rPr>
          <w:t>постановлением</w:t>
        </w:r>
      </w:hyperlink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Правительства Российской Федерации от 26.09.2016 N 969 "Об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безопасности".</w:t>
      </w: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6" w:name="sub_2"/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1.2. Лица, обязанные исполнять обязательные требования</w:t>
      </w:r>
    </w:p>
    <w:bookmarkEnd w:id="6"/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Обязательные требования, установленные законодательством Российской Федерации в области транспортной безопасности, в части оснащения техническими средствами обеспечения транспортной безопасности объектов транспортной инфраструктуры и транспортных средств являются обязательным для исполнения:</w:t>
      </w: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- субъектами транспортной инфраструктуры (юридическими лицами, индивидуальными предпринимателями и физическими лицами, являющимися собственниками объектов транспортной инфраструктуры и (или) транспортных средств или использующими их на ином законном основании);</w:t>
      </w: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- субъектами транспортной инфраструктуры и (или) перевозчиками (в том числе иностранных государств), осуществляющими перевозки из пункта отправления в пункт назначения, расположенные на территории Российской Федерации (каботаж),</w:t>
      </w: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- застройщиками объектов транспортной инфраструктуры.</w:t>
      </w:r>
    </w:p>
    <w:p w:rsidR="0066234E" w:rsidRPr="00165603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proofErr w:type="gramStart"/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Для юридических лиц, индивидуальных предпринимателей и физических лиц, являющихся собственниками либо владеющими объектами (зданиями, строениями, сооружениями) на ином законном основании, не являющимися объектами транспортной инфраструктуры и расположенными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обязанность по оснащению каких-либо производственных объектов не предусмотрена.</w:t>
      </w:r>
      <w:proofErr w:type="gramEnd"/>
    </w:p>
    <w:p w:rsidR="0066234E" w:rsidRPr="00165603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7" w:name="sub_3"/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1.3 Технические средства обеспечения транспортной безопасности</w:t>
      </w:r>
    </w:p>
    <w:bookmarkEnd w:id="7"/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В соответствии с </w:t>
      </w:r>
      <w:hyperlink r:id="rId23" w:history="1">
        <w:r w:rsidRPr="00165603">
          <w:rPr>
            <w:rFonts w:ascii="Times New Roman CYR" w:eastAsiaTheme="minorEastAsia" w:hAnsi="Times New Roman CYR" w:cs="Times New Roman CYR"/>
            <w:color w:val="106BBE"/>
            <w:sz w:val="26"/>
            <w:szCs w:val="26"/>
            <w:lang w:eastAsia="ru-RU"/>
          </w:rPr>
          <w:t>частью 8 статьи 12.2</w:t>
        </w:r>
      </w:hyperlink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Федерального закона N 16-ФЗ технические средства обеспечения транспортной безопасности - системы и средства сигнализации, контроля доступа, досмотра, видеонаблюдения, аудио- и видеозаписи, связи, оповещения, сбора, обработки, приема и передачи информации, предназначенные для использования на объектах транспортной инфраструктуры и транспортных средствах в целях обеспечения транспортной безопасности.</w:t>
      </w: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proofErr w:type="gramStart"/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Объекты транспортной инфраструктуры и транспортные средства, которые подлежат оснащению техническими средствами обеспечения транспортной безопасности, определены в положениях </w:t>
      </w:r>
      <w:hyperlink r:id="rId24" w:history="1">
        <w:r w:rsidRPr="00165603">
          <w:rPr>
            <w:rFonts w:ascii="Times New Roman CYR" w:eastAsiaTheme="minorEastAsia" w:hAnsi="Times New Roman CYR" w:cs="Times New Roman CYR"/>
            <w:color w:val="106BBE"/>
            <w:sz w:val="26"/>
            <w:szCs w:val="26"/>
            <w:lang w:eastAsia="ru-RU"/>
          </w:rPr>
          <w:t>от 15.09.2020 N 1442</w:t>
        </w:r>
      </w:hyperlink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"Об определении участков автомобильных дорог, железнодорожных и внутренних водных путей, вертодромов, посадочных площадок, а также обеспечивающих функционирование транспортного комплекса зданий, сооружений и помещений для обслуживания пассажиров и транспортных средств, погрузки, разгрузки и хранения грузов </w:t>
      </w:r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lastRenderedPageBreak/>
        <w:t>повышенной опасности и (или) опасных</w:t>
      </w:r>
      <w:proofErr w:type="gramEnd"/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</w:t>
      </w:r>
      <w:proofErr w:type="gramStart"/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грузов, на перевозку которых требуется специальное разрешение, являющихся объектами транспортной инфраструктуры, и признании утратившими силу актов и отдельных положений актов Правительства Российской Федерации", </w:t>
      </w:r>
      <w:hyperlink r:id="rId25" w:history="1">
        <w:r w:rsidRPr="00165603">
          <w:rPr>
            <w:rFonts w:ascii="Times New Roman CYR" w:eastAsiaTheme="minorEastAsia" w:hAnsi="Times New Roman CYR" w:cs="Times New Roman CYR"/>
            <w:color w:val="106BBE"/>
            <w:sz w:val="26"/>
            <w:szCs w:val="26"/>
            <w:lang w:eastAsia="ru-RU"/>
          </w:rPr>
          <w:t>приказа</w:t>
        </w:r>
      </w:hyperlink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Минтранса России от 28.01.2021 N 21 "Об определении объектов систем связи, навигации и управления движением транспортных средств воздушного, железнодорожного, морского и внутреннего водного транспорта, являющихся объектами транспортной инфраструктуры".</w:t>
      </w:r>
      <w:proofErr w:type="gramEnd"/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Правительством Российской Федерации утверждены требования к функциональным свойствам технических средств обеспечения транспортной безопасности и правила обязательной сертификации технических средств обеспечения транспортной безопасности.</w:t>
      </w: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Обязательную сертификацию технических средств обеспечения транспортной безопасности осуществляют следующие федеральные органы исполнительной власти в пределах установленной сферы деятельности:</w:t>
      </w: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8" w:name="sub_36"/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а) Федеральная служба безопасности Российской Федерации - в отношении систем и средств досмотра, интеллектуального видеонаблюдения;</w:t>
      </w: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9" w:name="sub_37"/>
      <w:bookmarkEnd w:id="8"/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б) Министерство внутренних дел Российской Федерации - в отношении систем и средств сигнализации, контроля доступа, видеонаблюдения, аудио- и видеозаписи;</w:t>
      </w: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10" w:name="sub_38"/>
      <w:bookmarkEnd w:id="9"/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в) Министерство Российской Федерации по делам гражданской обороны, чрезвычайным ситуациям и ликвидации последствий стихийных бедствий - в отношении технических средств оповещения;</w:t>
      </w: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11" w:name="sub_39"/>
      <w:bookmarkEnd w:id="10"/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г) Министерство цифрового развития, связи и массовых коммуникаций Российской Федерации - в отношении сре</w:t>
      </w:r>
      <w:proofErr w:type="gramStart"/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дств св</w:t>
      </w:r>
      <w:proofErr w:type="gramEnd"/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язи, приема и передачи информации;</w:t>
      </w:r>
    </w:p>
    <w:p w:rsidR="0066234E" w:rsidRPr="00165603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12" w:name="sub_40"/>
      <w:bookmarkEnd w:id="11"/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д) Министерство транспорта Российской Федерации - в отношении систем сбора и обработки информации.</w:t>
      </w: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13" w:name="sub_4"/>
      <w:bookmarkEnd w:id="12"/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1.4. Оснащение техническими средствами обеспечения транспортной безопасности объектов транспортной инфраструктуры и транспортных средств</w:t>
      </w:r>
    </w:p>
    <w:bookmarkEnd w:id="13"/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Реализация требований по обеспечению транспортной безопасности, установленных </w:t>
      </w:r>
      <w:hyperlink r:id="rId26" w:history="1">
        <w:r w:rsidRPr="00165603">
          <w:rPr>
            <w:rFonts w:ascii="Times New Roman CYR" w:eastAsiaTheme="minorEastAsia" w:hAnsi="Times New Roman CYR" w:cs="Times New Roman CYR"/>
            <w:color w:val="106BBE"/>
            <w:sz w:val="26"/>
            <w:szCs w:val="26"/>
            <w:lang w:eastAsia="ru-RU"/>
          </w:rPr>
          <w:t>частью 1 статьи 8</w:t>
        </w:r>
      </w:hyperlink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Федерального закона N 16-ФЗ, в части оснащения техническими средствами обеспечения транспортной безопасности объектов транспортной инфраструктуры (транспортных средств) осуществляется поэтапно в сроки, установленные соответствующими утвержденными планами (паспортами) обеспечения транспортной безопасности объектов транспортной инфраструктуры (транспортных средств).</w:t>
      </w: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Требования по обеспечению транспортной безопасности по видам транспорта, в том числе требования к антитеррористической защищенности объектов (территорий), учитывающие уровни безопасности, для объектов транспортной инфраструктуры дорожного хозяйства, </w:t>
      </w:r>
      <w:r w:rsidR="001F37E3" w:rsidRPr="0016560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р</w:t>
      </w:r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ечного транспорта, утверждены постановлениями Правительства Российской Федерации, указанными в </w:t>
      </w:r>
      <w:hyperlink w:anchor="sub_1" w:history="1">
        <w:r w:rsidRPr="00165603">
          <w:rPr>
            <w:rFonts w:ascii="Times New Roman CYR" w:eastAsiaTheme="minorEastAsia" w:hAnsi="Times New Roman CYR" w:cs="Times New Roman CYR"/>
            <w:color w:val="106BBE"/>
            <w:sz w:val="26"/>
            <w:szCs w:val="26"/>
            <w:lang w:eastAsia="ru-RU"/>
          </w:rPr>
          <w:t>п. 1.1</w:t>
        </w:r>
      </w:hyperlink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настоящего Руководства.</w:t>
      </w: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В соответствии со </w:t>
      </w:r>
      <w:hyperlink r:id="rId27" w:history="1">
        <w:r w:rsidRPr="00165603">
          <w:rPr>
            <w:rFonts w:ascii="Times New Roman CYR" w:eastAsiaTheme="minorEastAsia" w:hAnsi="Times New Roman CYR" w:cs="Times New Roman CYR"/>
            <w:color w:val="106BBE"/>
            <w:sz w:val="26"/>
            <w:szCs w:val="26"/>
            <w:lang w:eastAsia="ru-RU"/>
          </w:rPr>
          <w:t>статьей 13</w:t>
        </w:r>
      </w:hyperlink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Федерального закона N 16-ФЗ этапы и сроки оснащения техническими средствами обеспечения транспортной безопасности отдельных объектов транспортной инфраструктуры устанавливаются Правительством Российской Федерации в отношении:</w:t>
      </w:r>
    </w:p>
    <w:p w:rsid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6623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lastRenderedPageBreak/>
        <w:t>- судоходных гидротехнических сооружений, которые расположены на внутренних водных путях.</w:t>
      </w: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14" w:name="sub_24"/>
      <w:r w:rsidRPr="0066234E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II. Наиболее часто встречающиеся нарушения обязательных требований</w:t>
      </w:r>
    </w:p>
    <w:bookmarkEnd w:id="14"/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5"/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 В области автомобильного транспорта и городского наземного электрического транспорта</w:t>
      </w:r>
    </w:p>
    <w:bookmarkEnd w:id="15"/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осуществлении регулярных автомобильных перевозок пассажиров и багажа в международном сообщении и по межрегиональным маршрутам транспортные средства не оснащаются техническими средствами видеонаблюдения и видеозаписи в пассажирском салоне и в кабине управления транспортным средством (нарушение </w:t>
      </w:r>
      <w:hyperlink r:id="rId28" w:history="1">
        <w:r w:rsidRPr="00165603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подпункта 3 пункта 7</w:t>
        </w:r>
      </w:hyperlink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Требований по обеспечению транспортной безопасности, учитывающих уровни безопасности для транспортных средств автомобильного транспорта и городского наземного электрического транспорта, утвержденных </w:t>
      </w:r>
      <w:hyperlink r:id="rId29" w:history="1">
        <w:r w:rsidRPr="00165603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постановлением</w:t>
        </w:r>
      </w:hyperlink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Российской</w:t>
      </w:r>
      <w:proofErr w:type="gramEnd"/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Федерации от 08.10.2020 N 1640);</w:t>
      </w:r>
      <w:proofErr w:type="gramEnd"/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6"/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 В области морского и внутреннего водного транспорта</w:t>
      </w:r>
    </w:p>
    <w:bookmarkEnd w:id="16"/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Транспортное средство не оснащается в соответствии с утвержденным паспортом транспортного средства техническими средствами обеспечения транспортной безопасности, отвечающими требованиям </w:t>
      </w:r>
      <w:hyperlink r:id="rId30" w:history="1">
        <w:r w:rsidRPr="00165603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части 8 статьи 12.2</w:t>
        </w:r>
      </w:hyperlink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"О транспортной безопасности" и обеспечивающими контроль доступа к критическим элементам (нарушение </w:t>
      </w:r>
      <w:hyperlink r:id="rId31" w:history="1">
        <w:r w:rsidRPr="00165603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подпункта 7 пункта 7</w:t>
        </w:r>
      </w:hyperlink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Требований по обеспечению транспортной безопасности, учитывающих уровни безопасности для транспортных средств морского и внутреннего водного транспорта, утвержденных </w:t>
      </w:r>
      <w:hyperlink r:id="rId32" w:history="1">
        <w:r w:rsidRPr="00165603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постановлением</w:t>
        </w:r>
      </w:hyperlink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Российской Федерации</w:t>
      </w:r>
      <w:proofErr w:type="gramEnd"/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08.10.2020 N 1637);</w:t>
      </w: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sub_9"/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1F37E3" w:rsidRPr="00165603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области дорожного хозяйства:</w:t>
      </w:r>
    </w:p>
    <w:bookmarkEnd w:id="17"/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234E" w:rsidRPr="0066234E" w:rsidRDefault="0066234E" w:rsidP="001656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объектах транспортной инфраструктуры I, II и III категорий не создаются помещения или участки помещений для управления техническими средствами и силами обеспечения транспортной безопасности, при этом единый пункт управления обеспечения транспортной безопасности для нескольких объектов транспортной инфраструктуры в субъекте транспортной инфраструктуры также не создан (нарушение </w:t>
      </w:r>
      <w:hyperlink r:id="rId33" w:history="1">
        <w:r w:rsidRPr="00165603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подпункта 23 пункта 7</w:t>
        </w:r>
      </w:hyperlink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Требований по обеспечению транспортной безопасности, в том числе требований к антитеррористической</w:t>
      </w:r>
      <w:proofErr w:type="gramEnd"/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защищенности объектов (территорий), учитывающих уровни безопасности для различных категорий объектов транспортной инфраструктуры дорожного хозяйства, утвержденных </w:t>
      </w:r>
      <w:hyperlink r:id="rId34" w:history="1">
        <w:r w:rsidRPr="00165603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постановлением</w:t>
        </w:r>
      </w:hyperlink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Российской </w:t>
      </w:r>
      <w:r w:rsidR="001656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Федерации от 21.12.2020 N 2201).</w:t>
      </w: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8" w:name="sub_25"/>
      <w:r w:rsidRPr="0066234E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>III. Пояснения относительно способов соблюдения обязательных требований</w:t>
      </w:r>
    </w:p>
    <w:bookmarkEnd w:id="18"/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35" w:history="1">
        <w:r w:rsidRPr="00165603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приказом</w:t>
        </w:r>
      </w:hyperlink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Минтранса России от 01.11.2021 N 370 "О Порядке проведения оценки уязвимости объектов транспортной инфраструктуры, судов ледокольного флота, используемых для проводки по морским путям, судов, в отношении которых применяются правила торгового мореплавания и требования в области охраны судов и портовых средств, установленные международными договорами Российской Федерации" при проведении оценки уязвимости осуществляется оценка соответствия требованиям по обеспечению транспортной</w:t>
      </w:r>
      <w:proofErr w:type="gramEnd"/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безопасности, предусмотренных </w:t>
      </w:r>
      <w:hyperlink r:id="rId36" w:history="1">
        <w:r w:rsidRPr="00165603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ст. 8</w:t>
        </w:r>
      </w:hyperlink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N 16-ФЗ и определение рекомендаций субъекту транспортной инфраструктуры в отношении мер, которые необходимо дополнительно включить в систему мер по обеспечению транспортной безопасности объекта транспортной инфраструктуры и (или) судна.</w:t>
      </w: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37" w:history="1">
        <w:r w:rsidRPr="00165603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приказом</w:t>
        </w:r>
      </w:hyperlink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Минтранса России от 02.07.2021 N 225 "Об утверждении Порядка разработки планов обеспечения транспортной безопасности объектов транспортной инфраструктуры и (или) судов ледокольного флота, используемых для проводки по морским путям, судов, в отношении которых применяются правила торгового мореплавания и требования в области охраны судов и портовых средств, установленные международными договорами Российской Федерации" планы должны разрабатываться на основании утвержденных</w:t>
      </w:r>
      <w:proofErr w:type="gramEnd"/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результатов оценки уязвимости объектов транспортной инфраструктуры и (или) судов и должны содержать меры, реализуемые субъектами транспортной инфраструктуры по исполнению требований по обеспечению транспортной безопасности, предусмотренных </w:t>
      </w:r>
      <w:hyperlink r:id="rId38" w:history="1">
        <w:r w:rsidRPr="00165603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частями 1</w:t>
        </w:r>
      </w:hyperlink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r:id="rId39" w:history="1">
        <w:r w:rsidRPr="00165603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1.1 статьи 8</w:t>
        </w:r>
      </w:hyperlink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N 16-ФЗ, в отношении объекта транспортной инфраструктуры и судна соответственно, а также этапы и сроки их реализации.</w:t>
      </w:r>
      <w:proofErr w:type="gramEnd"/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Субъекты транспортной инфраструктуры в отношении объекта транспортной инфраструктуры, не подлежащего категорированию, и транспортного средства, за исключением объектов транспортной инфраструктуры морского транспорта, судов, в отношении которых применяются правила торгового мореплавания и требования в области охраны судов и портовых средств, установленные международными договорами Российской Федерации, судов ледокольного флота, используемых для проводки по морским путям, разрабатывают и утверждают соответственно паспорт обеспечения транспортной безопасности</w:t>
      </w:r>
      <w:proofErr w:type="gramEnd"/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объекта транспортной инфраструктуры и паспорт обеспечения транспортной безопасности транспортного средства.</w:t>
      </w: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Началу </w:t>
      </w:r>
      <w:proofErr w:type="gramStart"/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разработки паспорта обеспечения транспортной безопасности объекта транспортной</w:t>
      </w:r>
      <w:proofErr w:type="gramEnd"/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инфраструктуры, не подлежащего категорированию, и (или) транспортного средства предшествует проведение субъектом </w:t>
      </w:r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транспортной инфраструктуры обследования соответствующих объекта транспортной инфраструктуры и (или) транспортного средства, а также изучение реализуемых на них мер от угроз совершения актов незаконного вмешательства с учетом требований по обеспечению транспортной безопасности.</w:t>
      </w: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40" w:history="1">
        <w:r w:rsidRPr="00165603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ч. 1.2 статьи 9</w:t>
        </w:r>
      </w:hyperlink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N 16-ФЗ план обеспечения транспортной безопасности соответственно объекта транспортной инфраструктуры, судна ледокольного флота, используемого для проводки по морским путям, судна, в отношении которого применяются правила торгового мореплавания и требования в области охраны судов и портовых средств, установленные международными договорами Российской Федерации, паспорт обеспечения транспортной безопасности объекта транспортной инфраструктуры и паспорт обеспечения</w:t>
      </w:r>
      <w:proofErr w:type="gramEnd"/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транспортной безопасности транспортного средства определяют меры, реализуемые субъектами транспортной инфраструктуры по исполнению соответствующих требований по обеспечению транспортной безопасности, предусмотренных </w:t>
      </w:r>
      <w:hyperlink r:id="rId41" w:history="1">
        <w:r w:rsidRPr="00165603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частями 1</w:t>
        </w:r>
      </w:hyperlink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r:id="rId42" w:history="1">
        <w:r w:rsidRPr="00165603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1.1 статьи 8</w:t>
        </w:r>
      </w:hyperlink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N 16-ФЗ и указанными в </w:t>
      </w:r>
      <w:hyperlink w:anchor="sub_1" w:history="1">
        <w:r w:rsidRPr="00165603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п. 1.1</w:t>
        </w:r>
      </w:hyperlink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Руководства.</w:t>
      </w: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Реализация требований по обеспечению транспортной безопасности, установленных </w:t>
      </w:r>
      <w:hyperlink r:id="rId43" w:history="1">
        <w:r w:rsidRPr="00165603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частью 1 статьи 8</w:t>
        </w:r>
      </w:hyperlink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N 16-ФЗ, в части оснащения техническими средствами обеспечения транспортной безопасности объектов транспортной инфраструктуры (транспортных средств) осуществляется поэтапно в сроки, установленные соответствующими утвержденными планами (паспортами) обеспечения транспортной безопасности объектов транспортной инфраструктуры (транспортных средств).</w:t>
      </w: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Выбор модификации и модели технических средств обеспечения транспортной безопасности проводится контролируемым лицом самостоятельно с учетом требований по обеспечению транспортной безопасности, предусмотренных </w:t>
      </w:r>
      <w:hyperlink r:id="rId44" w:history="1">
        <w:r w:rsidRPr="00165603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частями 1</w:t>
        </w:r>
      </w:hyperlink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r:id="rId45" w:history="1">
        <w:r w:rsidRPr="00165603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1.1 статьи 8</w:t>
        </w:r>
      </w:hyperlink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N 16-ФЗ, и соответствия этих технических сре</w:t>
      </w:r>
      <w:proofErr w:type="gramStart"/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дств </w:t>
      </w:r>
      <w:hyperlink r:id="rId46" w:history="1">
        <w:r w:rsidRPr="00165603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тр</w:t>
        </w:r>
        <w:proofErr w:type="gramEnd"/>
        <w:r w:rsidRPr="00165603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ебованиям</w:t>
        </w:r>
      </w:hyperlink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постановления Правительства Российской Федерации от 26.09.2016 N 969.</w:t>
      </w: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Контролируемое лицо должно обеспечить осуществление обязательной сертификации технических средств обеспечения транспортной безопасности в федеральных органах исполнительной власти, указанных в </w:t>
      </w:r>
      <w:hyperlink w:anchor="sub_3" w:history="1">
        <w:r w:rsidRPr="00165603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пункте 1.3</w:t>
        </w:r>
      </w:hyperlink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данного Руководства.</w:t>
      </w: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Обязательные требования в области транспортной безопасности в части оснащения техническими средствами обеспечения транспортной безопасности не распространяются:</w:t>
      </w: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" w:name="sub_11"/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 на транспортные средства автомобильного транспорта:</w:t>
      </w:r>
    </w:p>
    <w:bookmarkEnd w:id="19"/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используемые</w:t>
      </w:r>
      <w:proofErr w:type="gramEnd"/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организациями только для собственных нужд;</w:t>
      </w: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осуществляющие специальные перевозки грузов, подлежащих вооруженной охране в соответствии с законодательством Российской Федерации;</w:t>
      </w: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осуществляющие перевозки по заказам по оказанию ритуальных </w:t>
      </w:r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услуг;</w:t>
      </w: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принадлежащие государственным органам исполнительной власти и (или) осуществляющих перевозки в их интересах.</w:t>
      </w:r>
      <w:proofErr w:type="gramEnd"/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" w:name="sub_12"/>
      <w:proofErr w:type="gramStart"/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 на объекты транспортной инфраструктуры дорожного хозяйства, автомобильного, воздушного, железнодорожного транспорта, находящихся в границах:</w:t>
      </w:r>
      <w:proofErr w:type="gramEnd"/>
    </w:p>
    <w:bookmarkEnd w:id="20"/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территорий закрытых административно-территориальных образований, а также военных и иных объектов, для которых устанавливается особый режим безопасного функционирования и охраны государственной тайны;</w:t>
      </w: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важных государственных объектов, организация охраны которых возлагается на Федеральную службу войск национальной гвардии Российской Федерации, объектов, охрана которых осуществляется воинскими частями и организациями Министерства обороны Российской Федерации, а также учреждений уголовно-исполнительной системы Федеральной службы исполнения наказаний.</w:t>
      </w:r>
    </w:p>
    <w:p w:rsidR="0066234E" w:rsidRPr="0066234E" w:rsidRDefault="00544A67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" w:name="sub_14"/>
      <w:proofErr w:type="gramStart"/>
      <w:r w:rsidRPr="00165603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</w:t>
      </w:r>
      <w:r w:rsidR="0066234E"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объекты транспортной инфраструктуры речного и морского транспорта, находящихся в границах территорий закрытых административно-территориальных образований, в которых расположены промышленные предприятия по разработке, изготовлению, хранению и утилизации оружия массового поражения, переработке радиоактивных и других материалов, а также военных и иных объектов, для которых устанавливается особый режим антитеррористической защищенности, безопасного функционирования и охраны государственной тайны, включающий специальные условия проживания граждан.</w:t>
      </w:r>
      <w:proofErr w:type="gramEnd"/>
    </w:p>
    <w:bookmarkEnd w:id="21"/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Обязательному оснащению техническими средствами обеспечения транспортной безопасности подлежат транспортные средства автомобильного транспорта, используемые:</w:t>
      </w: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для регулярной перевозки пассажиров и багажа;</w:t>
      </w: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для перевозки пассажиров и багажа по заказу;</w:t>
      </w: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для перевозки опасных грузов, на осуществление которой требуется специальное разрешение.</w:t>
      </w: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Технические средства обеспечения транспортной безопасности, установленные и используемые субъектами транспортной инфраструктуры, перевозчиками на объектах транспортной инфраструктуры и транспортных средствах до вступления в силу </w:t>
      </w:r>
      <w:hyperlink r:id="rId47" w:history="1">
        <w:r w:rsidRPr="00165603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Требований</w:t>
        </w:r>
      </w:hyperlink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функциональным свойствам технических средств обеспечения транспортной безопасности и </w:t>
      </w:r>
      <w:hyperlink r:id="rId48" w:history="1">
        <w:r w:rsidRPr="00165603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Правил</w:t>
        </w:r>
      </w:hyperlink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обязательной сертификации технических средств обеспечения транспортной безопасности, утвержденных </w:t>
      </w:r>
      <w:hyperlink r:id="rId49" w:history="1">
        <w:r w:rsidRPr="00165603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постановлением</w:t>
        </w:r>
      </w:hyperlink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Российской Федерации от 26.09.2016 N 969, подлежат сертификации до 31.12.2023.</w:t>
      </w:r>
      <w:proofErr w:type="gramEnd"/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2" w:name="sub_26"/>
      <w:r w:rsidRPr="0066234E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IV. Примеры соблюдения обязательных требований</w:t>
      </w:r>
    </w:p>
    <w:bookmarkEnd w:id="22"/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связи с требованиями законодательства Российской Федерации в </w:t>
      </w:r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области работы с информацией ограниченного доступа конкретные наименования субъектов транспортной инфраструктуры и технических средств обеспечения транспортной безопасности не приводятся.</w:t>
      </w: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" w:name="sub_15"/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 В области автомобильного транспорта и городского наземного электрического транспорта</w:t>
      </w:r>
    </w:p>
    <w:bookmarkEnd w:id="23"/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Автобусы перевозчика, осуществляющего перевозки по заказу в интересах крупного производственного объекта на территории * федерального округа, оснащены сертифицированными техническими средствами видеонаблюдения и видеозаписи в пассажирском салоне и в кабине управления транспортным средством.</w:t>
      </w: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Объекты транспортной инфраструктуры оснащены техническими средствами обеспечения транспортной безопасности, обеспечивающими документирование перемещения физических лиц по разовым пропускам.</w:t>
      </w: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4" w:name="sub_16"/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 В области дорожного хозяйства</w:t>
      </w:r>
    </w:p>
    <w:bookmarkEnd w:id="24"/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Объекты транспортной инфраструктуры дорожного хозяйства, расположенные на территории Республики *, оснащены техническими средствами обеспечения транспортной безопасности в соответствии с планами обеспечения транспортной безопасности.</w:t>
      </w: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5" w:name="sub_17"/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>4.3. В области морского и внутреннего водного транспорта</w:t>
      </w:r>
    </w:p>
    <w:bookmarkEnd w:id="25"/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Транспортные средства перевозчика, осуществляющего пассажирские перевозки внутренним водным транспортом в границах города федерального значения, оснащены сертифицированными техническими средствами видеонаблюдения и видеозаписи, обеспечивающими обработку, накопление и хранение видеоинформации не менее 30 суток.</w:t>
      </w:r>
    </w:p>
    <w:p w:rsidR="0066234E" w:rsidRPr="0066234E" w:rsidRDefault="0066234E" w:rsidP="00544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6" w:name="sub_27"/>
      <w:r w:rsidRPr="0066234E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V. Рекомендации по принятию контролируемыми лицами конкретных мер для обеспечения соблюдения обязательных требований</w:t>
      </w:r>
    </w:p>
    <w:bookmarkEnd w:id="26"/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своевременного оснащения техническими средствами обеспечения транспортной безопасности объектов транспортной инфраструктуры и транспортных средств рекомендуется приобретать указанные средства, уже имеющие соответствующие сертификаты соответствия.</w:t>
      </w: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Лицам, ответственным за обеспечение транспортной безопасности в субъектах транспортной инфраструктуры, на объектах транспортной инфраструктуры и транспортных средствах рекомендуется отслеживать изменения действующего законодательства в части требований к функциональным свойствам технических средств обеспечения транспортной </w:t>
      </w:r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безопасности и правил обязательной сертификации технических средств обеспечения транспортной безопасности.</w:t>
      </w: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Наиболее действенными </w:t>
      </w:r>
      <w:proofErr w:type="gramStart"/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мерами</w:t>
      </w:r>
      <w:proofErr w:type="gramEnd"/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принятию контролируемыми лицами мер для соблюдения обязательных требований является проведение самостоятельной оценки соблюдения обязательных требований (</w:t>
      </w:r>
      <w:proofErr w:type="spellStart"/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в соответствии со </w:t>
      </w:r>
      <w:hyperlink r:id="rId50" w:history="1">
        <w:r w:rsidRPr="00165603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статьей 51</w:t>
        </w:r>
      </w:hyperlink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N 248-ФЗ "О государственном контроле (надзоре) и муниципальном контроле в Российской Федерации".</w:t>
      </w: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hyperlink r:id="rId51" w:history="1">
        <w:r w:rsidRPr="00165603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официальном сайте</w:t>
        </w:r>
      </w:hyperlink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Ространснадзора</w:t>
      </w:r>
      <w:proofErr w:type="spellEnd"/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сети "Интернет" на странице Управления транспортной безопасности в разделе "Деятельность" размещены проверочные листы - списки контрольных вопросов, ответы на которые свидетельствуют о соблюдении или несоблюдении контролируемым лицом обязательных требований.</w:t>
      </w: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Также должностными лицами </w:t>
      </w:r>
      <w:proofErr w:type="spellStart"/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Ространснадзора</w:t>
      </w:r>
      <w:proofErr w:type="spellEnd"/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обращениям контролируемых лиц и их представителей осуществляется консультирование.</w:t>
      </w: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Консультирование может осуществляться по телефону, посредством видео-конференц-связи, на личном приеме либо в ходе проведения профилактического мероприятия или контрольного (надзорного) мероприятия по следующим вопросам:</w:t>
      </w: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7" w:name="sub_43"/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порядок организации и осуществления федерального надзора;</w:t>
      </w: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8" w:name="sub_44"/>
      <w:bookmarkEnd w:id="27"/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порядок совершения контрольных (надзорных) действий должностными лицами;</w:t>
      </w: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9" w:name="sub_45"/>
      <w:bookmarkEnd w:id="28"/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положения обязательных требований, ограничений, порядка и правил, установленных международным законодательством и законодательством Российской Федерации в области транспортной безопасности;</w:t>
      </w: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0" w:name="sub_46"/>
      <w:bookmarkEnd w:id="29"/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порядок исполнения постановлений о привлечении к административной ответственности по делам об административных правонарушениях, находящихся в производстве контрольного (надзорного) органа.</w:t>
      </w:r>
    </w:p>
    <w:bookmarkEnd w:id="30"/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31" w:name="sub_28"/>
      <w:r w:rsidRPr="0066234E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VI. Ответственность за нарушения обязательных требований</w:t>
      </w:r>
    </w:p>
    <w:bookmarkEnd w:id="31"/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2" w:name="sub_21"/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>6.1 Уголовная ответственность</w:t>
      </w:r>
    </w:p>
    <w:bookmarkEnd w:id="32"/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52" w:history="1">
        <w:r w:rsidRPr="00165603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Статьей 263.1</w:t>
        </w:r>
      </w:hyperlink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Уголовного кодекса Российской Федерации предусмотрена уголовная ответственность за нарушение требований в области транспортной безопасности:</w:t>
      </w: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Неисполнение требований по соблюдению </w:t>
      </w:r>
      <w:proofErr w:type="gramStart"/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транспортной</w:t>
      </w:r>
      <w:proofErr w:type="gramEnd"/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безопасности на объектах транспортной инфраструктуры и транспортных средствах, если это деяние повлекло по неосторожности причинение тяжкого вреда здоровью человека либо причинение крупного ущерба, -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</w:t>
      </w:r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ограничением свободы на срок до одного года.</w:t>
      </w:r>
      <w:proofErr w:type="gramEnd"/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Неисполнение требований по обеспечению транспортной безопасности объектов транспортной инфраструктуры и транспортных средств лицом, ответственным за обеспечение транспортной безопасности, если это деяние повлекло по неосторожности причинение тяжкого вреда здоровью человека либо причинение крупного ущерба, - наказывается ограничением свободы на срок до четырех лет, либо принудительными работами на срок до пяти лет с лишением права занимать определенные должности или заниматься определенной деятельностью на</w:t>
      </w:r>
      <w:proofErr w:type="gramEnd"/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срок до трех лет или без такового, либо лишением свободы на срок до пяти лет.</w:t>
      </w: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Деяния, предусмотренные частями первой или второй настоящей статьи, совершенные группой лиц по предварительному сговору либо повлекшие по неосторожности смерть человека, - 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</w:t>
      </w:r>
      <w:proofErr w:type="gramEnd"/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заниматься определенной деятельностью на срок до трех лет или без такового.</w:t>
      </w: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Деяния, предусмотренные частями первой или второй настоящей статьи, совершенные организованной группой либо повлекшие по неосторожности смерть двух и более лиц, - наказываются лишением свободы на срок от пяти до восьми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</w:t>
      </w:r>
      <w:proofErr w:type="gramEnd"/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должности или заниматься определенной деятельностью на срок до трех лет или без такового.</w:t>
      </w: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3" w:name="sub_22"/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>6.2 Административная ответственность</w:t>
      </w:r>
    </w:p>
    <w:bookmarkEnd w:id="33"/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53" w:history="1">
        <w:r w:rsidRPr="00165603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Статьей 11.15.1</w:t>
        </w:r>
      </w:hyperlink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 предусмотрена административная ответственность за неисполнение требований по обеспечению транспортной безопасности:</w:t>
      </w: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Неисполнение требований по обеспечению транспортной безопасности либо неисполнение требований по соблюдению транспортной безопасности, совершенные по неосторожности, если эти действия (бездействие) не содержат уголовно наказуемого деяния, - влечет наложение административного штрафа на граждан в размере от трех тысяч до пяти тысяч рублей; на должностных лиц - от двадцати тысяч до тридцати тысяч рублей; на индивидуальных предпринимателей - от тридцати тысяч до пятидесяти тысяч рублей; на юридических лиц - от пятидесяти тысяч до ста тысяч рублей.</w:t>
      </w:r>
    </w:p>
    <w:p w:rsidR="0066234E" w:rsidRPr="0066234E" w:rsidRDefault="0066234E" w:rsidP="0066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Повторное совершение административного правонарушения, предусмотренного частью 1 настоящей статьи, - влечет наложение административного штрафа на граждан в размере от пяти тысяч до десяти тысяч рублей; на должностных лиц - от тридцати тысяч до пятидесяти тысяч </w:t>
      </w:r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рублей; на индивидуальных предпринимателей - от пятидесяти тысяч до семидесяти тысяч рублей либо административное приостановление деятельности на срок до девяноста суток;</w:t>
      </w:r>
      <w:proofErr w:type="gramEnd"/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юридических лиц - от ста тысяч до двухсот тысяч рублей либо административное приостановление деятельности на срок до девяноста суток.</w:t>
      </w:r>
    </w:p>
    <w:p w:rsidR="0066234E" w:rsidRPr="00165603" w:rsidRDefault="0066234E" w:rsidP="001656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234E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Действие (бездействие), предусмотренное частью 1 настоящей статьи, совершенное умышленно, - 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суток; на должностных лиц - от пятидесяти тысяч до ста тысяч рублей либо административный арест на срок до десяти суток; на индивидуальных предпринимателей -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суток; на юридических лиц -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суток.</w:t>
      </w:r>
      <w:bookmarkStart w:id="34" w:name="_GoBack"/>
      <w:bookmarkEnd w:id="34"/>
    </w:p>
    <w:sectPr w:rsidR="0066234E" w:rsidRPr="00165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DC"/>
    <w:rsid w:val="00165603"/>
    <w:rsid w:val="001F37E3"/>
    <w:rsid w:val="002131ED"/>
    <w:rsid w:val="00497CB0"/>
    <w:rsid w:val="004D29DC"/>
    <w:rsid w:val="00544A67"/>
    <w:rsid w:val="0066234E"/>
    <w:rsid w:val="008A0326"/>
    <w:rsid w:val="00D6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74753284/0" TargetMode="External"/><Relationship Id="rId18" Type="http://schemas.openxmlformats.org/officeDocument/2006/relationships/hyperlink" Target="https://internet.garant.ru/document/redirect/400111452/0" TargetMode="External"/><Relationship Id="rId26" Type="http://schemas.openxmlformats.org/officeDocument/2006/relationships/hyperlink" Target="https://internet.garant.ru/document/redirect/12151931/801" TargetMode="External"/><Relationship Id="rId39" Type="http://schemas.openxmlformats.org/officeDocument/2006/relationships/hyperlink" Target="https://internet.garant.ru/document/redirect/12151931/8011" TargetMode="External"/><Relationship Id="rId21" Type="http://schemas.openxmlformats.org/officeDocument/2006/relationships/hyperlink" Target="https://internet.garant.ru/document/redirect/71312776/0" TargetMode="External"/><Relationship Id="rId34" Type="http://schemas.openxmlformats.org/officeDocument/2006/relationships/hyperlink" Target="https://internet.garant.ru/document/redirect/400111452/0" TargetMode="External"/><Relationship Id="rId42" Type="http://schemas.openxmlformats.org/officeDocument/2006/relationships/hyperlink" Target="https://internet.garant.ru/document/redirect/12151931/8011" TargetMode="External"/><Relationship Id="rId47" Type="http://schemas.openxmlformats.org/officeDocument/2006/relationships/hyperlink" Target="https://internet.garant.ru/document/redirect/71500596/1000" TargetMode="External"/><Relationship Id="rId50" Type="http://schemas.openxmlformats.org/officeDocument/2006/relationships/hyperlink" Target="https://internet.garant.ru/document/redirect/74449814/51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internet.garant.ru/document/redirect/12151931/130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ternet.garant.ru/document/redirect/74753312/0" TargetMode="External"/><Relationship Id="rId29" Type="http://schemas.openxmlformats.org/officeDocument/2006/relationships/hyperlink" Target="https://internet.garant.ru/document/redirect/74753284/0" TargetMode="External"/><Relationship Id="rId11" Type="http://schemas.openxmlformats.org/officeDocument/2006/relationships/hyperlink" Target="https://internet.garant.ru/document/redirect/12151931/8" TargetMode="External"/><Relationship Id="rId24" Type="http://schemas.openxmlformats.org/officeDocument/2006/relationships/hyperlink" Target="https://internet.garant.ru/document/redirect/74654266/0" TargetMode="External"/><Relationship Id="rId32" Type="http://schemas.openxmlformats.org/officeDocument/2006/relationships/hyperlink" Target="https://internet.garant.ru/document/redirect/74753312/0" TargetMode="External"/><Relationship Id="rId37" Type="http://schemas.openxmlformats.org/officeDocument/2006/relationships/hyperlink" Target="https://internet.garant.ru/document/redirect/402908769/0" TargetMode="External"/><Relationship Id="rId40" Type="http://schemas.openxmlformats.org/officeDocument/2006/relationships/hyperlink" Target="https://internet.garant.ru/document/redirect/12151931/9012" TargetMode="External"/><Relationship Id="rId45" Type="http://schemas.openxmlformats.org/officeDocument/2006/relationships/hyperlink" Target="https://internet.garant.ru/document/redirect/12151931/8011" TargetMode="External"/><Relationship Id="rId53" Type="http://schemas.openxmlformats.org/officeDocument/2006/relationships/hyperlink" Target="https://internet.garant.ru/document/redirect/12125267/11151" TargetMode="External"/><Relationship Id="rId5" Type="http://schemas.openxmlformats.org/officeDocument/2006/relationships/hyperlink" Target="https://internet.garant.ru/document/redirect/74449388/145" TargetMode="External"/><Relationship Id="rId10" Type="http://schemas.openxmlformats.org/officeDocument/2006/relationships/hyperlink" Target="https://internet.garant.ru/document/redirect/12151931/0" TargetMode="External"/><Relationship Id="rId19" Type="http://schemas.openxmlformats.org/officeDocument/2006/relationships/hyperlink" Target="https://internet.garant.ru/document/redirect/75048460/0" TargetMode="External"/><Relationship Id="rId31" Type="http://schemas.openxmlformats.org/officeDocument/2006/relationships/hyperlink" Target="https://internet.garant.ru/document/redirect/74753312/1077" TargetMode="External"/><Relationship Id="rId44" Type="http://schemas.openxmlformats.org/officeDocument/2006/relationships/hyperlink" Target="https://internet.garant.ru/document/redirect/12151931/801" TargetMode="External"/><Relationship Id="rId52" Type="http://schemas.openxmlformats.org/officeDocument/2006/relationships/hyperlink" Target="https://internet.garant.ru/document/redirect/10108000/26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87265/0" TargetMode="External"/><Relationship Id="rId14" Type="http://schemas.openxmlformats.org/officeDocument/2006/relationships/hyperlink" Target="https://internet.garant.ru/document/redirect/74744019/0" TargetMode="External"/><Relationship Id="rId22" Type="http://schemas.openxmlformats.org/officeDocument/2006/relationships/hyperlink" Target="https://internet.garant.ru/document/redirect/71500596/0" TargetMode="External"/><Relationship Id="rId27" Type="http://schemas.openxmlformats.org/officeDocument/2006/relationships/hyperlink" Target="https://internet.garant.ru/document/redirect/12151931/13" TargetMode="External"/><Relationship Id="rId30" Type="http://schemas.openxmlformats.org/officeDocument/2006/relationships/hyperlink" Target="https://internet.garant.ru/document/redirect/12151931/1228" TargetMode="External"/><Relationship Id="rId35" Type="http://schemas.openxmlformats.org/officeDocument/2006/relationships/hyperlink" Target="https://internet.garant.ru/document/redirect/403136997/0" TargetMode="External"/><Relationship Id="rId43" Type="http://schemas.openxmlformats.org/officeDocument/2006/relationships/hyperlink" Target="https://internet.garant.ru/document/redirect/12151931/801" TargetMode="External"/><Relationship Id="rId48" Type="http://schemas.openxmlformats.org/officeDocument/2006/relationships/hyperlink" Target="https://internet.garant.ru/document/redirect/71500596/2000" TargetMode="External"/><Relationship Id="rId8" Type="http://schemas.openxmlformats.org/officeDocument/2006/relationships/hyperlink" Target="https://internet.garant.ru/document/redirect/187265/10064" TargetMode="External"/><Relationship Id="rId51" Type="http://schemas.openxmlformats.org/officeDocument/2006/relationships/hyperlink" Target="https://internet.garant.ru/document/redirect/990941/195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ternet.garant.ru/document/redirect/74765488/0" TargetMode="External"/><Relationship Id="rId17" Type="http://schemas.openxmlformats.org/officeDocument/2006/relationships/hyperlink" Target="https://internet.garant.ru/document/redirect/74753298/0" TargetMode="External"/><Relationship Id="rId25" Type="http://schemas.openxmlformats.org/officeDocument/2006/relationships/hyperlink" Target="https://internet.garant.ru/document/redirect/400393807/0" TargetMode="External"/><Relationship Id="rId33" Type="http://schemas.openxmlformats.org/officeDocument/2006/relationships/hyperlink" Target="https://internet.garant.ru/document/redirect/400111452/1723" TargetMode="External"/><Relationship Id="rId38" Type="http://schemas.openxmlformats.org/officeDocument/2006/relationships/hyperlink" Target="https://internet.garant.ru/document/redirect/12151931/801" TargetMode="External"/><Relationship Id="rId46" Type="http://schemas.openxmlformats.org/officeDocument/2006/relationships/hyperlink" Target="https://internet.garant.ru/document/redirect/71500596/1000" TargetMode="External"/><Relationship Id="rId20" Type="http://schemas.openxmlformats.org/officeDocument/2006/relationships/hyperlink" Target="https://internet.garant.ru/document/redirect/400169330/0" TargetMode="External"/><Relationship Id="rId41" Type="http://schemas.openxmlformats.org/officeDocument/2006/relationships/hyperlink" Target="https://internet.garant.ru/document/redirect/12151931/801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12151931/1302" TargetMode="External"/><Relationship Id="rId15" Type="http://schemas.openxmlformats.org/officeDocument/2006/relationships/hyperlink" Target="https://internet.garant.ru/document/redirect/74758356/0" TargetMode="External"/><Relationship Id="rId23" Type="http://schemas.openxmlformats.org/officeDocument/2006/relationships/hyperlink" Target="https://internet.garant.ru/document/redirect/12151931/1228" TargetMode="External"/><Relationship Id="rId28" Type="http://schemas.openxmlformats.org/officeDocument/2006/relationships/hyperlink" Target="https://internet.garant.ru/document/redirect/74753284/1073" TargetMode="External"/><Relationship Id="rId36" Type="http://schemas.openxmlformats.org/officeDocument/2006/relationships/hyperlink" Target="https://internet.garant.ru/document/redirect/12151931/8" TargetMode="External"/><Relationship Id="rId49" Type="http://schemas.openxmlformats.org/officeDocument/2006/relationships/hyperlink" Target="https://internet.garant.ru/document/redirect/7150059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4983</Words>
  <Characters>28405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Жанна Богдановна</dc:creator>
  <cp:keywords/>
  <dc:description/>
  <cp:lastModifiedBy>Коновалова Жанна Богдановна</cp:lastModifiedBy>
  <cp:revision>2</cp:revision>
  <dcterms:created xsi:type="dcterms:W3CDTF">2023-08-09T02:31:00Z</dcterms:created>
  <dcterms:modified xsi:type="dcterms:W3CDTF">2023-08-09T03:16:00Z</dcterms:modified>
</cp:coreProperties>
</file>