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Pr="00EA0012" w:rsidRDefault="006A4464" w:rsidP="00EA0012">
      <w:pPr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A4464" w:rsidRDefault="002C4223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 201</w:t>
      </w:r>
      <w:r w:rsidR="00403248">
        <w:rPr>
          <w:sz w:val="28"/>
          <w:szCs w:val="28"/>
        </w:rPr>
        <w:t xml:space="preserve">8 </w:t>
      </w:r>
      <w:r w:rsidR="006A4464">
        <w:rPr>
          <w:sz w:val="28"/>
          <w:szCs w:val="28"/>
        </w:rPr>
        <w:t>г.</w:t>
      </w:r>
    </w:p>
    <w:p w:rsidR="006A4464" w:rsidRDefault="00DB16E2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AD5A95">
        <w:rPr>
          <w:sz w:val="28"/>
          <w:szCs w:val="28"/>
        </w:rPr>
        <w:t>Т.Б. Бардакова</w:t>
      </w:r>
    </w:p>
    <w:p w:rsidR="00DB16E2" w:rsidRDefault="00AD5A95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16E2">
        <w:rPr>
          <w:sz w:val="28"/>
          <w:szCs w:val="28"/>
        </w:rPr>
        <w:t>ачальник Управления по культуре,</w:t>
      </w:r>
    </w:p>
    <w:p w:rsidR="00DB16E2" w:rsidRDefault="00DB16E2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 и молодежной политике</w:t>
      </w:r>
    </w:p>
    <w:p w:rsidR="002C4223" w:rsidRDefault="00DB16E2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Pr="00AD5A95" w:rsidRDefault="006A4464" w:rsidP="006A4464">
      <w:pPr>
        <w:jc w:val="both"/>
        <w:rPr>
          <w:sz w:val="28"/>
          <w:szCs w:val="28"/>
        </w:rPr>
      </w:pPr>
      <w:r w:rsidRPr="00AD5A95">
        <w:rPr>
          <w:sz w:val="28"/>
          <w:szCs w:val="28"/>
        </w:rPr>
        <w:t xml:space="preserve">за </w:t>
      </w:r>
      <w:r w:rsidR="00E37A9E" w:rsidRPr="00AD5A95">
        <w:rPr>
          <w:sz w:val="28"/>
          <w:szCs w:val="28"/>
        </w:rPr>
        <w:t>201</w:t>
      </w:r>
      <w:r w:rsidR="00403248" w:rsidRPr="00AD5A95">
        <w:rPr>
          <w:sz w:val="28"/>
          <w:szCs w:val="28"/>
        </w:rPr>
        <w:t>7</w:t>
      </w:r>
      <w:r w:rsidRPr="00AD5A95">
        <w:rPr>
          <w:sz w:val="28"/>
          <w:szCs w:val="28"/>
        </w:rPr>
        <w:t xml:space="preserve"> год</w:t>
      </w:r>
    </w:p>
    <w:p w:rsidR="00AD5A95" w:rsidRPr="00AD5A95" w:rsidRDefault="00AD5A95" w:rsidP="00AD5A95">
      <w:pPr>
        <w:jc w:val="both"/>
        <w:rPr>
          <w:sz w:val="28"/>
          <w:szCs w:val="28"/>
        </w:rPr>
      </w:pPr>
      <w:r w:rsidRPr="00AD5A95">
        <w:rPr>
          <w:sz w:val="28"/>
          <w:szCs w:val="28"/>
        </w:rPr>
        <w:t>«Меры поддержки для отдельных категорий граждан и некоммерческих организаций на территории  муниципального образования «Колпашевский район» на 2017 год»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ВЦП</w:t>
      </w:r>
    </w:p>
    <w:p w:rsidR="006A4464" w:rsidRPr="00E37A9E" w:rsidRDefault="00E37A9E" w:rsidP="006A4464">
      <w:pPr>
        <w:jc w:val="both"/>
        <w:rPr>
          <w:sz w:val="28"/>
          <w:szCs w:val="28"/>
          <w:u w:val="single"/>
        </w:rPr>
      </w:pPr>
      <w:r w:rsidRPr="00E37A9E">
        <w:rPr>
          <w:sz w:val="28"/>
          <w:szCs w:val="28"/>
          <w:u w:val="single"/>
        </w:rPr>
        <w:t>Управле</w:t>
      </w:r>
      <w:r>
        <w:rPr>
          <w:sz w:val="28"/>
          <w:szCs w:val="28"/>
          <w:u w:val="single"/>
        </w:rPr>
        <w:t>ние по культуре, спорту и молодё</w:t>
      </w:r>
      <w:r w:rsidRPr="00E37A9E">
        <w:rPr>
          <w:sz w:val="28"/>
          <w:szCs w:val="28"/>
          <w:u w:val="single"/>
        </w:rPr>
        <w:t>жной политике</w:t>
      </w:r>
      <w:r>
        <w:rPr>
          <w:sz w:val="28"/>
          <w:szCs w:val="28"/>
          <w:u w:val="single"/>
        </w:rPr>
        <w:t xml:space="preserve">  Администрации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709"/>
        <w:gridCol w:w="992"/>
        <w:gridCol w:w="992"/>
        <w:gridCol w:w="709"/>
        <w:gridCol w:w="851"/>
        <w:gridCol w:w="1099"/>
      </w:tblGrid>
      <w:tr w:rsidR="006A4464" w:rsidRPr="007F4891" w:rsidTr="00EA0012">
        <w:tc>
          <w:tcPr>
            <w:tcW w:w="1809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  <w:gridSpan w:val="3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992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099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EA0012" w:rsidRPr="007F4891" w:rsidTr="00EA0012">
        <w:tc>
          <w:tcPr>
            <w:tcW w:w="1809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Тыс.</w:t>
            </w:r>
            <w:r w:rsidR="00403248">
              <w:rPr>
                <w:sz w:val="20"/>
                <w:szCs w:val="20"/>
              </w:rPr>
              <w:t xml:space="preserve"> </w:t>
            </w:r>
            <w:proofErr w:type="spellStart"/>
            <w:r w:rsidRPr="007F4891">
              <w:rPr>
                <w:sz w:val="20"/>
                <w:szCs w:val="20"/>
              </w:rPr>
              <w:t>руб</w:t>
            </w:r>
            <w:proofErr w:type="spellEnd"/>
          </w:p>
          <w:p w:rsidR="006A4464" w:rsidRPr="007F4891" w:rsidRDefault="006A4464" w:rsidP="009D686D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(гр4-р5)</w:t>
            </w:r>
          </w:p>
        </w:tc>
        <w:tc>
          <w:tcPr>
            <w:tcW w:w="851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гр5/</w:t>
            </w:r>
            <w:proofErr w:type="spellStart"/>
            <w:r w:rsidRPr="007F4891">
              <w:rPr>
                <w:sz w:val="20"/>
                <w:szCs w:val="20"/>
              </w:rPr>
              <w:t>гр</w:t>
            </w:r>
            <w:proofErr w:type="spellEnd"/>
          </w:p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4*100</w:t>
            </w:r>
          </w:p>
        </w:tc>
        <w:tc>
          <w:tcPr>
            <w:tcW w:w="1099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</w:tr>
      <w:tr w:rsidR="00EA0012" w:rsidRPr="007F4891" w:rsidTr="00EA0012">
        <w:tc>
          <w:tcPr>
            <w:tcW w:w="1809" w:type="dxa"/>
          </w:tcPr>
          <w:p w:rsidR="006A4464" w:rsidRPr="00AD5A95" w:rsidRDefault="006A4464" w:rsidP="008F0388">
            <w:pPr>
              <w:jc w:val="both"/>
              <w:rPr>
                <w:sz w:val="20"/>
                <w:szCs w:val="20"/>
              </w:rPr>
            </w:pPr>
            <w:r w:rsidRPr="00AD5A95">
              <w:rPr>
                <w:sz w:val="20"/>
                <w:szCs w:val="20"/>
              </w:rPr>
              <w:t>1.</w:t>
            </w:r>
            <w:r w:rsidR="00AD5A95" w:rsidRPr="00AD5A95">
              <w:rPr>
                <w:rFonts w:ascii="Arial" w:eastAsia="Calibri" w:hAnsi="Arial" w:cs="Arial"/>
                <w:bCs/>
                <w:sz w:val="20"/>
                <w:szCs w:val="20"/>
                <w:lang w:val="x-none"/>
              </w:rPr>
              <w:t xml:space="preserve"> </w:t>
            </w:r>
            <w:r w:rsidR="00AD5A95" w:rsidRPr="0091192F">
              <w:rPr>
                <w:rFonts w:eastAsia="Calibri"/>
                <w:bCs/>
                <w:sz w:val="20"/>
                <w:szCs w:val="20"/>
                <w:lang w:val="x-none"/>
              </w:rPr>
              <w:t xml:space="preserve">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свое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</w:t>
            </w:r>
            <w:r w:rsidR="00AD5A95" w:rsidRPr="0091192F">
              <w:rPr>
                <w:rFonts w:eastAsia="Calibri"/>
                <w:bCs/>
                <w:sz w:val="20"/>
                <w:szCs w:val="20"/>
                <w:lang w:val="x-none"/>
              </w:rPr>
              <w:lastRenderedPageBreak/>
              <w:t>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134" w:type="dxa"/>
          </w:tcPr>
          <w:p w:rsidR="006A4464" w:rsidRPr="00AD5A95" w:rsidRDefault="00E37A9E" w:rsidP="008F0388">
            <w:pPr>
              <w:jc w:val="both"/>
              <w:rPr>
                <w:sz w:val="20"/>
                <w:szCs w:val="20"/>
              </w:rPr>
            </w:pPr>
            <w:r w:rsidRPr="00AD5A95">
              <w:rPr>
                <w:sz w:val="20"/>
                <w:szCs w:val="20"/>
              </w:rPr>
              <w:lastRenderedPageBreak/>
              <w:t>1003</w:t>
            </w:r>
          </w:p>
        </w:tc>
        <w:tc>
          <w:tcPr>
            <w:tcW w:w="1276" w:type="dxa"/>
          </w:tcPr>
          <w:p w:rsidR="006A4464" w:rsidRPr="00AD5A95" w:rsidRDefault="00AD5A95" w:rsidP="008F0388">
            <w:pPr>
              <w:jc w:val="both"/>
              <w:rPr>
                <w:sz w:val="20"/>
                <w:szCs w:val="20"/>
              </w:rPr>
            </w:pPr>
            <w:r w:rsidRPr="00AD5A95">
              <w:rPr>
                <w:sz w:val="20"/>
                <w:szCs w:val="20"/>
              </w:rPr>
              <w:t>68001</w:t>
            </w:r>
            <w:r w:rsidRPr="00AD5A95">
              <w:rPr>
                <w:sz w:val="20"/>
                <w:szCs w:val="20"/>
                <w:lang w:val="en-US"/>
              </w:rPr>
              <w:t>S</w:t>
            </w:r>
            <w:r w:rsidRPr="00AD5A95">
              <w:rPr>
                <w:sz w:val="20"/>
                <w:szCs w:val="20"/>
              </w:rPr>
              <w:t>0710</w:t>
            </w:r>
          </w:p>
        </w:tc>
        <w:tc>
          <w:tcPr>
            <w:tcW w:w="709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 w:rsidRPr="00E37A9E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6A4464" w:rsidRPr="007F4891" w:rsidRDefault="00E37A9E" w:rsidP="00403248">
            <w:pPr>
              <w:jc w:val="both"/>
              <w:rPr>
                <w:sz w:val="20"/>
                <w:szCs w:val="20"/>
              </w:rPr>
            </w:pPr>
            <w:r w:rsidRPr="00E37A9E">
              <w:rPr>
                <w:sz w:val="20"/>
                <w:szCs w:val="20"/>
              </w:rPr>
              <w:t xml:space="preserve">1 </w:t>
            </w:r>
            <w:r w:rsidR="00403248">
              <w:rPr>
                <w:sz w:val="20"/>
                <w:szCs w:val="20"/>
              </w:rPr>
              <w:t>00</w:t>
            </w:r>
            <w:r w:rsidRPr="00E37A9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A4464" w:rsidRPr="007F4891" w:rsidRDefault="00E37A9E" w:rsidP="00403248">
            <w:pPr>
              <w:jc w:val="both"/>
              <w:rPr>
                <w:sz w:val="20"/>
                <w:szCs w:val="20"/>
              </w:rPr>
            </w:pPr>
            <w:r w:rsidRPr="00E37A9E">
              <w:rPr>
                <w:sz w:val="20"/>
                <w:szCs w:val="20"/>
              </w:rPr>
              <w:t xml:space="preserve">1 </w:t>
            </w:r>
            <w:r w:rsidR="00403248">
              <w:rPr>
                <w:sz w:val="20"/>
                <w:szCs w:val="20"/>
              </w:rPr>
              <w:t>00</w:t>
            </w:r>
            <w:r w:rsidRPr="00E37A9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9" w:type="dxa"/>
          </w:tcPr>
          <w:p w:rsidR="006A4464" w:rsidRPr="007F4891" w:rsidRDefault="00E37A9E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012" w:rsidRPr="007F4891" w:rsidTr="00EA0012">
        <w:tc>
          <w:tcPr>
            <w:tcW w:w="1809" w:type="dxa"/>
          </w:tcPr>
          <w:p w:rsidR="0091192F" w:rsidRDefault="0091192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91192F">
              <w:rPr>
                <w:sz w:val="20"/>
                <w:szCs w:val="20"/>
              </w:rPr>
              <w:t xml:space="preserve">Предоставление субсидии социально-ориентированным некоммерческим организациям, не являющимся муниципальными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учреждениями</w:t>
            </w:r>
          </w:p>
        </w:tc>
        <w:tc>
          <w:tcPr>
            <w:tcW w:w="1134" w:type="dxa"/>
          </w:tcPr>
          <w:p w:rsidR="0091192F" w:rsidRPr="007F4891" w:rsidRDefault="0091192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91192F" w:rsidRPr="0091192F" w:rsidRDefault="0091192F" w:rsidP="008F0388">
            <w:pPr>
              <w:jc w:val="both"/>
              <w:rPr>
                <w:sz w:val="20"/>
                <w:szCs w:val="20"/>
              </w:rPr>
            </w:pPr>
            <w:r w:rsidRPr="0091192F">
              <w:rPr>
                <w:sz w:val="20"/>
                <w:szCs w:val="20"/>
              </w:rPr>
              <w:t>6800200000</w:t>
            </w:r>
          </w:p>
        </w:tc>
        <w:tc>
          <w:tcPr>
            <w:tcW w:w="709" w:type="dxa"/>
          </w:tcPr>
          <w:p w:rsidR="0091192F" w:rsidRPr="007F4891" w:rsidRDefault="0091192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91192F" w:rsidRPr="00E37A9E" w:rsidRDefault="0091192F" w:rsidP="00403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1 206,8</w:t>
            </w:r>
          </w:p>
        </w:tc>
        <w:tc>
          <w:tcPr>
            <w:tcW w:w="992" w:type="dxa"/>
          </w:tcPr>
          <w:p w:rsidR="0091192F" w:rsidRPr="00E37A9E" w:rsidRDefault="0091192F" w:rsidP="00403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1 206,8</w:t>
            </w:r>
          </w:p>
        </w:tc>
        <w:tc>
          <w:tcPr>
            <w:tcW w:w="709" w:type="dxa"/>
          </w:tcPr>
          <w:p w:rsidR="0091192F" w:rsidRPr="007F4891" w:rsidRDefault="0091192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192F" w:rsidRPr="007F4891" w:rsidRDefault="0091192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9" w:type="dxa"/>
          </w:tcPr>
          <w:p w:rsidR="0091192F" w:rsidRPr="007F4891" w:rsidRDefault="0091192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012" w:rsidRPr="007F4891" w:rsidTr="00EA0012">
        <w:tc>
          <w:tcPr>
            <w:tcW w:w="1809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113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4464" w:rsidRPr="007F4891" w:rsidRDefault="0091192F" w:rsidP="009119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2 206,8</w:t>
            </w:r>
            <w:r w:rsidR="00E37A9E" w:rsidRPr="00E37A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A4464" w:rsidRPr="007F4891" w:rsidRDefault="0091192F" w:rsidP="009119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7A9E" w:rsidRPr="00E37A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206,8</w:t>
            </w:r>
            <w:r w:rsidR="00E37A9E" w:rsidRPr="00E37A9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</w:tbl>
    <w:p w:rsidR="006A4464" w:rsidRDefault="006A4464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21"/>
        <w:gridCol w:w="1508"/>
        <w:gridCol w:w="1508"/>
        <w:gridCol w:w="1544"/>
        <w:gridCol w:w="1514"/>
      </w:tblGrid>
      <w:tr w:rsidR="006A4464" w:rsidRPr="007F4891" w:rsidTr="0091192F">
        <w:trPr>
          <w:jc w:val="center"/>
        </w:trPr>
        <w:tc>
          <w:tcPr>
            <w:tcW w:w="2376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1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3016" w:type="dxa"/>
            <w:gridSpan w:val="2"/>
          </w:tcPr>
          <w:p w:rsidR="006A4464" w:rsidRPr="007F4891" w:rsidRDefault="006A4464" w:rsidP="00E37A9E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Значение показателя в </w:t>
            </w:r>
            <w:r w:rsidR="00403248">
              <w:rPr>
                <w:sz w:val="20"/>
                <w:szCs w:val="20"/>
              </w:rPr>
              <w:t>2017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</w:t>
            </w:r>
            <w:proofErr w:type="gramStart"/>
            <w:r w:rsidRPr="007F4891">
              <w:rPr>
                <w:sz w:val="20"/>
                <w:szCs w:val="20"/>
              </w:rPr>
              <w:t>е(</w:t>
            </w:r>
            <w:proofErr w:type="gramEnd"/>
            <w:r w:rsidRPr="007F4891">
              <w:rPr>
                <w:sz w:val="20"/>
                <w:szCs w:val="20"/>
              </w:rPr>
              <w:t>%) (гр.4/гр.3*100)</w:t>
            </w: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91192F">
        <w:trPr>
          <w:jc w:val="center"/>
        </w:trPr>
        <w:tc>
          <w:tcPr>
            <w:tcW w:w="2376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91192F">
        <w:trPr>
          <w:jc w:val="center"/>
        </w:trPr>
        <w:tc>
          <w:tcPr>
            <w:tcW w:w="2376" w:type="dxa"/>
          </w:tcPr>
          <w:p w:rsidR="006A4464" w:rsidRPr="00AD5A95" w:rsidRDefault="006A4464" w:rsidP="008F0388">
            <w:pPr>
              <w:jc w:val="both"/>
              <w:rPr>
                <w:sz w:val="20"/>
                <w:szCs w:val="20"/>
              </w:rPr>
            </w:pPr>
            <w:r w:rsidRPr="00AD5A95">
              <w:rPr>
                <w:sz w:val="20"/>
                <w:szCs w:val="20"/>
              </w:rPr>
              <w:t>1.</w:t>
            </w:r>
            <w:r w:rsidR="00AD5A95" w:rsidRPr="00AD5A95">
              <w:rPr>
                <w:sz w:val="20"/>
                <w:szCs w:val="20"/>
              </w:rPr>
              <w:t>Количество граждан, получивших помощь в ремонте и (или) переустройстве жилого помещения</w:t>
            </w:r>
          </w:p>
        </w:tc>
        <w:tc>
          <w:tcPr>
            <w:tcW w:w="1121" w:type="dxa"/>
          </w:tcPr>
          <w:p w:rsidR="006A4464" w:rsidRPr="007F4891" w:rsidRDefault="0091192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37A9E">
              <w:rPr>
                <w:sz w:val="20"/>
                <w:szCs w:val="20"/>
              </w:rPr>
              <w:t>ел.</w:t>
            </w:r>
          </w:p>
        </w:tc>
        <w:tc>
          <w:tcPr>
            <w:tcW w:w="1508" w:type="dxa"/>
          </w:tcPr>
          <w:p w:rsidR="006A4464" w:rsidRPr="007F4891" w:rsidRDefault="006F0612" w:rsidP="0040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403248">
              <w:rPr>
                <w:sz w:val="20"/>
                <w:szCs w:val="20"/>
              </w:rPr>
              <w:t>30</w:t>
            </w:r>
          </w:p>
        </w:tc>
        <w:tc>
          <w:tcPr>
            <w:tcW w:w="1508" w:type="dxa"/>
          </w:tcPr>
          <w:p w:rsidR="006A4464" w:rsidRPr="007F4891" w:rsidRDefault="00E37A9E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44" w:type="dxa"/>
          </w:tcPr>
          <w:p w:rsidR="006A4464" w:rsidRPr="007F4891" w:rsidRDefault="00403248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  <w:r w:rsidR="00E37A9E">
              <w:rPr>
                <w:sz w:val="20"/>
                <w:szCs w:val="20"/>
              </w:rPr>
              <w:t>%</w:t>
            </w:r>
          </w:p>
        </w:tc>
        <w:tc>
          <w:tcPr>
            <w:tcW w:w="1514" w:type="dxa"/>
          </w:tcPr>
          <w:p w:rsidR="006A4464" w:rsidRPr="007F4891" w:rsidRDefault="004F67EB" w:rsidP="0040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увеличением </w:t>
            </w:r>
            <w:r w:rsidR="00403248">
              <w:rPr>
                <w:sz w:val="20"/>
                <w:szCs w:val="20"/>
              </w:rPr>
              <w:t>поданных заявлений.</w:t>
            </w:r>
          </w:p>
        </w:tc>
      </w:tr>
      <w:tr w:rsidR="0091192F" w:rsidRPr="007F4891" w:rsidTr="0091192F">
        <w:trPr>
          <w:jc w:val="center"/>
        </w:trPr>
        <w:tc>
          <w:tcPr>
            <w:tcW w:w="2376" w:type="dxa"/>
          </w:tcPr>
          <w:p w:rsidR="0091192F" w:rsidRPr="00AD5A95" w:rsidRDefault="0091192F" w:rsidP="008F0388">
            <w:pPr>
              <w:jc w:val="both"/>
              <w:rPr>
                <w:sz w:val="20"/>
                <w:szCs w:val="20"/>
              </w:rPr>
            </w:pPr>
            <w:r w:rsidRPr="0091192F">
              <w:rPr>
                <w:sz w:val="20"/>
                <w:szCs w:val="20"/>
              </w:rPr>
              <w:t>2.Количество социально-ориентированных некоммерческих организаций, осуществляющих деятельность на территории Колпашевского района, которым была</w:t>
            </w:r>
            <w:r>
              <w:rPr>
                <w:sz w:val="20"/>
                <w:szCs w:val="20"/>
              </w:rPr>
              <w:t xml:space="preserve"> оказана поддержка</w:t>
            </w:r>
          </w:p>
        </w:tc>
        <w:tc>
          <w:tcPr>
            <w:tcW w:w="1121" w:type="dxa"/>
          </w:tcPr>
          <w:p w:rsidR="0091192F" w:rsidRDefault="0091192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08" w:type="dxa"/>
          </w:tcPr>
          <w:p w:rsidR="0091192F" w:rsidRDefault="0091192F" w:rsidP="0040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8" w:type="dxa"/>
          </w:tcPr>
          <w:p w:rsidR="0091192F" w:rsidRDefault="0091192F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91192F" w:rsidRDefault="0091192F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14" w:type="dxa"/>
          </w:tcPr>
          <w:p w:rsidR="0091192F" w:rsidRDefault="0091192F" w:rsidP="0040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192F" w:rsidRPr="007F4891" w:rsidTr="0091192F">
        <w:trPr>
          <w:jc w:val="center"/>
        </w:trPr>
        <w:tc>
          <w:tcPr>
            <w:tcW w:w="2376" w:type="dxa"/>
          </w:tcPr>
          <w:p w:rsidR="0091192F" w:rsidRPr="0091192F" w:rsidRDefault="0091192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1192F">
              <w:rPr>
                <w:sz w:val="20"/>
                <w:szCs w:val="20"/>
              </w:rPr>
              <w:t>Количество членов социально-ориентированных некоммерческих организаций, вовлеченных в мероприятия, организованные некоммерческими организациями</w:t>
            </w:r>
          </w:p>
        </w:tc>
        <w:tc>
          <w:tcPr>
            <w:tcW w:w="1121" w:type="dxa"/>
          </w:tcPr>
          <w:p w:rsidR="0091192F" w:rsidRDefault="0091192F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08" w:type="dxa"/>
          </w:tcPr>
          <w:p w:rsidR="0091192F" w:rsidRDefault="0091192F" w:rsidP="0040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400</w:t>
            </w:r>
          </w:p>
        </w:tc>
        <w:tc>
          <w:tcPr>
            <w:tcW w:w="1508" w:type="dxa"/>
          </w:tcPr>
          <w:p w:rsidR="0091192F" w:rsidRDefault="0091192F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44" w:type="dxa"/>
          </w:tcPr>
          <w:p w:rsidR="0091192F" w:rsidRDefault="0091192F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14" w:type="dxa"/>
          </w:tcPr>
          <w:p w:rsidR="0091192F" w:rsidRDefault="00EA0012" w:rsidP="0040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22BC" w:rsidRDefault="005A7D58" w:rsidP="005A7D58">
      <w:pPr>
        <w:jc w:val="center"/>
        <w:rPr>
          <w:sz w:val="28"/>
          <w:szCs w:val="28"/>
          <w:lang w:eastAsia="en-US"/>
        </w:rPr>
      </w:pPr>
      <w:r w:rsidRPr="005A7D58">
        <w:rPr>
          <w:sz w:val="28"/>
          <w:szCs w:val="28"/>
          <w:lang w:eastAsia="en-US"/>
        </w:rPr>
        <w:lastRenderedPageBreak/>
        <w:t>Наименование показателей конечного результата реализации ведомственной программы (показатель результата достижения цели ведомственной целевой программы (задача субъекта бюджетного планирования))</w:t>
      </w:r>
      <w:r>
        <w:rPr>
          <w:sz w:val="28"/>
          <w:szCs w:val="28"/>
          <w:lang w:eastAsia="en-US"/>
        </w:rPr>
        <w:t>.</w:t>
      </w:r>
    </w:p>
    <w:p w:rsidR="005A7D58" w:rsidRDefault="005A7D58">
      <w:pPr>
        <w:rPr>
          <w:sz w:val="28"/>
          <w:szCs w:val="28"/>
          <w:lang w:eastAsia="en-US"/>
        </w:rPr>
      </w:pPr>
    </w:p>
    <w:tbl>
      <w:tblPr>
        <w:tblStyle w:val="a4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877"/>
        <w:gridCol w:w="1276"/>
        <w:gridCol w:w="1134"/>
        <w:gridCol w:w="1559"/>
        <w:gridCol w:w="2551"/>
      </w:tblGrid>
      <w:tr w:rsidR="005A7D58" w:rsidRPr="007F4891" w:rsidTr="00455C9C">
        <w:trPr>
          <w:jc w:val="center"/>
        </w:trPr>
        <w:tc>
          <w:tcPr>
            <w:tcW w:w="2350" w:type="dxa"/>
            <w:vMerge w:val="restart"/>
          </w:tcPr>
          <w:p w:rsidR="005A7D58" w:rsidRPr="007F4891" w:rsidRDefault="005A7D58" w:rsidP="00041649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7" w:type="dxa"/>
            <w:vMerge w:val="restart"/>
          </w:tcPr>
          <w:p w:rsidR="005A7D58" w:rsidRPr="007F4891" w:rsidRDefault="005A7D58" w:rsidP="00041649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2410" w:type="dxa"/>
            <w:gridSpan w:val="2"/>
          </w:tcPr>
          <w:p w:rsidR="005A7D58" w:rsidRPr="007F4891" w:rsidRDefault="005A7D58" w:rsidP="00041649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Значение показателя в </w:t>
            </w:r>
            <w:r>
              <w:rPr>
                <w:sz w:val="20"/>
                <w:szCs w:val="20"/>
              </w:rPr>
              <w:t>2017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</w:tcPr>
          <w:p w:rsidR="005A7D58" w:rsidRPr="007F4891" w:rsidRDefault="005A7D58" w:rsidP="00041649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</w:t>
            </w:r>
            <w:proofErr w:type="gramStart"/>
            <w:r w:rsidRPr="007F4891">
              <w:rPr>
                <w:sz w:val="20"/>
                <w:szCs w:val="20"/>
              </w:rPr>
              <w:t>е(</w:t>
            </w:r>
            <w:proofErr w:type="gramEnd"/>
            <w:r w:rsidRPr="007F4891">
              <w:rPr>
                <w:sz w:val="20"/>
                <w:szCs w:val="20"/>
              </w:rPr>
              <w:t>%) (гр.4/гр.3*100)</w:t>
            </w:r>
          </w:p>
        </w:tc>
        <w:tc>
          <w:tcPr>
            <w:tcW w:w="2551" w:type="dxa"/>
          </w:tcPr>
          <w:p w:rsidR="005A7D58" w:rsidRPr="007F4891" w:rsidRDefault="005A7D58" w:rsidP="0004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5A7D58" w:rsidRPr="007F4891" w:rsidTr="00455C9C">
        <w:trPr>
          <w:jc w:val="center"/>
        </w:trPr>
        <w:tc>
          <w:tcPr>
            <w:tcW w:w="2350" w:type="dxa"/>
            <w:vMerge/>
          </w:tcPr>
          <w:p w:rsidR="005A7D58" w:rsidRPr="007F4891" w:rsidRDefault="005A7D58" w:rsidP="000416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5A7D58" w:rsidRPr="007F4891" w:rsidRDefault="005A7D58" w:rsidP="000416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D58" w:rsidRPr="007F4891" w:rsidRDefault="005A7D58" w:rsidP="00041649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5A7D58" w:rsidRPr="007F4891" w:rsidRDefault="005A7D58" w:rsidP="00041649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59" w:type="dxa"/>
          </w:tcPr>
          <w:p w:rsidR="005A7D58" w:rsidRPr="007F4891" w:rsidRDefault="005A7D58" w:rsidP="000416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A7D58" w:rsidRPr="007F4891" w:rsidRDefault="005A7D58" w:rsidP="00041649">
            <w:pPr>
              <w:jc w:val="both"/>
              <w:rPr>
                <w:sz w:val="20"/>
                <w:szCs w:val="20"/>
              </w:rPr>
            </w:pPr>
          </w:p>
        </w:tc>
      </w:tr>
      <w:tr w:rsidR="005A7D58" w:rsidRPr="005A7D58" w:rsidTr="00455C9C">
        <w:trPr>
          <w:jc w:val="center"/>
        </w:trPr>
        <w:tc>
          <w:tcPr>
            <w:tcW w:w="2350" w:type="dxa"/>
          </w:tcPr>
          <w:p w:rsidR="005A7D58" w:rsidRPr="005A7D58" w:rsidRDefault="005A7D58" w:rsidP="00041649">
            <w:pPr>
              <w:jc w:val="both"/>
              <w:rPr>
                <w:sz w:val="20"/>
                <w:szCs w:val="20"/>
              </w:rPr>
            </w:pPr>
            <w:r w:rsidRPr="005A7D58">
              <w:rPr>
                <w:sz w:val="20"/>
                <w:szCs w:val="20"/>
                <w:lang w:eastAsia="en-US"/>
              </w:rPr>
              <w:t>1.Удовлетворенность качеством предоставления мер поддержки для отдельных категорий граждан</w:t>
            </w:r>
          </w:p>
        </w:tc>
        <w:tc>
          <w:tcPr>
            <w:tcW w:w="877" w:type="dxa"/>
          </w:tcPr>
          <w:p w:rsidR="005A7D58" w:rsidRPr="005A7D58" w:rsidRDefault="005A7D58" w:rsidP="00041649">
            <w:pPr>
              <w:jc w:val="both"/>
              <w:rPr>
                <w:sz w:val="20"/>
                <w:szCs w:val="20"/>
              </w:rPr>
            </w:pPr>
            <w:r w:rsidRPr="005A7D58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A7D58" w:rsidRPr="005A7D58" w:rsidRDefault="005A7D58" w:rsidP="00041649">
            <w:pPr>
              <w:jc w:val="center"/>
              <w:rPr>
                <w:sz w:val="20"/>
                <w:szCs w:val="20"/>
              </w:rPr>
            </w:pPr>
            <w:r w:rsidRPr="005A7D58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5A7D58" w:rsidRPr="005A7D58" w:rsidRDefault="00455C9C" w:rsidP="0004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A7D58" w:rsidRPr="005A7D58" w:rsidRDefault="005A7D58" w:rsidP="00455C9C">
            <w:pPr>
              <w:jc w:val="center"/>
              <w:rPr>
                <w:sz w:val="20"/>
                <w:szCs w:val="20"/>
              </w:rPr>
            </w:pPr>
            <w:r w:rsidRPr="005A7D58">
              <w:rPr>
                <w:sz w:val="20"/>
                <w:szCs w:val="20"/>
              </w:rPr>
              <w:t>1</w:t>
            </w:r>
            <w:r w:rsidR="00455C9C">
              <w:rPr>
                <w:sz w:val="20"/>
                <w:szCs w:val="20"/>
              </w:rPr>
              <w:t>13</w:t>
            </w:r>
            <w:r w:rsidRPr="005A7D58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:rsidR="005A7D58" w:rsidRPr="005A7D58" w:rsidRDefault="00455C9C" w:rsidP="00041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граждан, удовлетворенных качеством предоставления мер поддержки для отдельных категорий граждан</w:t>
            </w:r>
          </w:p>
        </w:tc>
      </w:tr>
      <w:tr w:rsidR="005A7D58" w:rsidRPr="005A7D58" w:rsidTr="00455C9C">
        <w:trPr>
          <w:jc w:val="center"/>
        </w:trPr>
        <w:tc>
          <w:tcPr>
            <w:tcW w:w="2350" w:type="dxa"/>
          </w:tcPr>
          <w:p w:rsidR="005A7D58" w:rsidRPr="005A7D58" w:rsidRDefault="005A7D58" w:rsidP="00041649">
            <w:pPr>
              <w:jc w:val="both"/>
              <w:rPr>
                <w:sz w:val="20"/>
                <w:szCs w:val="20"/>
              </w:rPr>
            </w:pPr>
            <w:r w:rsidRPr="005A7D58">
              <w:rPr>
                <w:sz w:val="20"/>
                <w:szCs w:val="20"/>
                <w:lang w:eastAsia="en-US"/>
              </w:rPr>
              <w:t>2.Удовлетворенность качеством предоставления мер поддержки для  некоммерческих организаций</w:t>
            </w:r>
          </w:p>
        </w:tc>
        <w:tc>
          <w:tcPr>
            <w:tcW w:w="877" w:type="dxa"/>
          </w:tcPr>
          <w:p w:rsidR="005A7D58" w:rsidRPr="005A7D58" w:rsidRDefault="005A7D58" w:rsidP="00041649">
            <w:pPr>
              <w:jc w:val="both"/>
              <w:rPr>
                <w:sz w:val="20"/>
                <w:szCs w:val="20"/>
              </w:rPr>
            </w:pPr>
            <w:r w:rsidRPr="005A7D58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A7D58" w:rsidRPr="005A7D58" w:rsidRDefault="005A7D58" w:rsidP="00041649">
            <w:pPr>
              <w:jc w:val="center"/>
              <w:rPr>
                <w:sz w:val="20"/>
                <w:szCs w:val="20"/>
              </w:rPr>
            </w:pPr>
            <w:r w:rsidRPr="005A7D58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5A7D58" w:rsidRPr="005A7D58" w:rsidRDefault="005A7D58" w:rsidP="00041649">
            <w:pPr>
              <w:jc w:val="center"/>
              <w:rPr>
                <w:sz w:val="20"/>
                <w:szCs w:val="20"/>
              </w:rPr>
            </w:pPr>
            <w:r w:rsidRPr="005A7D58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5A7D58" w:rsidRPr="005A7D58" w:rsidRDefault="005A7D58" w:rsidP="00041649">
            <w:pPr>
              <w:jc w:val="center"/>
              <w:rPr>
                <w:sz w:val="20"/>
                <w:szCs w:val="20"/>
              </w:rPr>
            </w:pPr>
            <w:r w:rsidRPr="005A7D58">
              <w:rPr>
                <w:sz w:val="20"/>
                <w:szCs w:val="20"/>
              </w:rPr>
              <w:t>100%</w:t>
            </w:r>
          </w:p>
        </w:tc>
        <w:tc>
          <w:tcPr>
            <w:tcW w:w="2551" w:type="dxa"/>
          </w:tcPr>
          <w:p w:rsidR="005A7D58" w:rsidRPr="005A7D58" w:rsidRDefault="005A7D58" w:rsidP="00041649">
            <w:pPr>
              <w:rPr>
                <w:sz w:val="20"/>
                <w:szCs w:val="20"/>
              </w:rPr>
            </w:pPr>
            <w:r w:rsidRPr="005A7D58">
              <w:rPr>
                <w:sz w:val="20"/>
                <w:szCs w:val="20"/>
              </w:rPr>
              <w:t>-</w:t>
            </w:r>
          </w:p>
        </w:tc>
      </w:tr>
    </w:tbl>
    <w:p w:rsidR="005A7D58" w:rsidRPr="005A7D58" w:rsidRDefault="005A7D58">
      <w:pPr>
        <w:rPr>
          <w:sz w:val="20"/>
          <w:szCs w:val="20"/>
        </w:rPr>
      </w:pPr>
    </w:p>
    <w:sectPr w:rsidR="005A7D58" w:rsidRPr="005A7D58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1123CB"/>
    <w:rsid w:val="001E5CE3"/>
    <w:rsid w:val="002C4223"/>
    <w:rsid w:val="00347493"/>
    <w:rsid w:val="003E799D"/>
    <w:rsid w:val="00403248"/>
    <w:rsid w:val="00455C9C"/>
    <w:rsid w:val="004B67BC"/>
    <w:rsid w:val="004F67EB"/>
    <w:rsid w:val="005A7D58"/>
    <w:rsid w:val="006A4464"/>
    <w:rsid w:val="006F0612"/>
    <w:rsid w:val="00730842"/>
    <w:rsid w:val="0091192F"/>
    <w:rsid w:val="009D686D"/>
    <w:rsid w:val="00AD5A95"/>
    <w:rsid w:val="00B93F1E"/>
    <w:rsid w:val="00DB16E2"/>
    <w:rsid w:val="00E37A9E"/>
    <w:rsid w:val="00EA0012"/>
    <w:rsid w:val="00F02B15"/>
    <w:rsid w:val="00FB22BC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УКСМП6</cp:lastModifiedBy>
  <cp:revision>13</cp:revision>
  <cp:lastPrinted>2018-03-22T10:00:00Z</cp:lastPrinted>
  <dcterms:created xsi:type="dcterms:W3CDTF">2012-08-29T02:56:00Z</dcterms:created>
  <dcterms:modified xsi:type="dcterms:W3CDTF">2018-03-22T10:01:00Z</dcterms:modified>
</cp:coreProperties>
</file>