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32" w:rsidRPr="00FB3532" w:rsidRDefault="00FB3532" w:rsidP="00FB353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Постановление</w:t>
      </w:r>
      <w:r w:rsidRPr="00FB353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FB353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Администрации</w:t>
      </w:r>
      <w:r w:rsidRPr="00FB353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FB353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Томской</w:t>
      </w:r>
      <w:r w:rsidRPr="00FB353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FB353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области</w:t>
      </w:r>
      <w:r w:rsidRPr="00FB353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от </w:t>
      </w:r>
      <w:r w:rsidRPr="00FB353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31</w:t>
      </w:r>
      <w:r w:rsidRPr="00FB353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FB353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марта</w:t>
      </w:r>
      <w:r w:rsidRPr="00FB353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FB353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2015</w:t>
      </w:r>
      <w:r w:rsidRPr="00FB353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г. N </w:t>
      </w:r>
      <w:r w:rsidRPr="00FB3532">
        <w:rPr>
          <w:rFonts w:ascii="Times New Roman" w:eastAsia="Times New Roman" w:hAnsi="Times New Roman" w:cs="Times New Roman"/>
          <w:color w:val="22272F"/>
          <w:sz w:val="28"/>
          <w:szCs w:val="28"/>
          <w:shd w:val="clear" w:color="auto" w:fill="FFFABB"/>
          <w:lang w:eastAsia="ru-RU"/>
        </w:rPr>
        <w:t>107а</w:t>
      </w:r>
      <w:r w:rsidRPr="00FB353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FB353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"О применении максимальных торговых надбавок к ценам на отдельные виды продовольственных товаров"</w:t>
      </w:r>
    </w:p>
    <w:p w:rsidR="00FB3532" w:rsidRPr="00FB3532" w:rsidRDefault="00FB3532" w:rsidP="00FB3532">
      <w:pPr>
        <w:pBdr>
          <w:bottom w:val="dashed" w:sz="6" w:space="0" w:color="auto"/>
        </w:pBdr>
        <w:shd w:val="clear" w:color="auto" w:fill="E1E2E2"/>
        <w:spacing w:after="30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FB3532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FB3532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FB3532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FB3532" w:rsidRPr="00FB3532" w:rsidRDefault="00FB3532" w:rsidP="00FB3532">
      <w:pPr>
        <w:shd w:val="clear" w:color="auto" w:fill="E1E2E2"/>
        <w:spacing w:line="240" w:lineRule="auto"/>
        <w:jc w:val="both"/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</w:pPr>
      <w:r w:rsidRPr="00FB3532">
        <w:rPr>
          <w:rFonts w:ascii="Times New Roman" w:eastAsia="Times New Roman" w:hAnsi="Times New Roman" w:cs="Times New Roman"/>
          <w:color w:val="464C55"/>
          <w:sz w:val="21"/>
          <w:szCs w:val="21"/>
          <w:lang w:eastAsia="ru-RU"/>
        </w:rPr>
        <w:t>28 февраля 2017 г.</w:t>
      </w:r>
    </w:p>
    <w:p w:rsidR="00FB3532" w:rsidRPr="00FB3532" w:rsidRDefault="00FB3532" w:rsidP="00FB3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соответствии с </w:t>
      </w:r>
      <w:hyperlink r:id="rId5" w:anchor="/document/10103866/entry/0" w:history="1">
        <w:r w:rsidRPr="00FB3532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постановлением</w:t>
        </w:r>
      </w:hyperlink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Правительства Российской Федерации от 07.03.1995 N 239 "О мерах по упорядочению государственного регулирования цен (тарифов)"</w:t>
      </w:r>
    </w:p>
    <w:p w:rsidR="00FB3532" w:rsidRPr="00FB3532" w:rsidRDefault="00FB3532" w:rsidP="00FB3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Постановляю:</w:t>
      </w:r>
    </w:p>
    <w:p w:rsidR="00FB3532" w:rsidRPr="00FB3532" w:rsidRDefault="00FB3532" w:rsidP="00FB3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1. </w:t>
      </w:r>
      <w:hyperlink r:id="rId6" w:anchor="/document/47061902/entry/1" w:history="1">
        <w:r w:rsidRPr="00FB3532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Утратил силу</w:t>
        </w:r>
      </w:hyperlink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FB3532" w:rsidRPr="00FB3532" w:rsidRDefault="00FB3532" w:rsidP="00FB3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2. </w:t>
      </w:r>
      <w:proofErr w:type="gramStart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 целях стабилизации цен на отдельные виды социально значимых продовольственных товаров рекомендовать организациям оптовой и розничной торговли, индивидуальным предпринимателям, реализующим продовольственные товары на территории Томской области, предусмотреть наличие в торговом ассортименте по одному наименованию каждого из отдельных видов социально значимых продовольственных товаров согласно приложению к настоящему постановлению, на который максимальная торговая надбавка к цене поставщика не должна превышать:</w:t>
      </w:r>
      <w:proofErr w:type="gramEnd"/>
    </w:p>
    <w:p w:rsidR="00FB3532" w:rsidRPr="00FB3532" w:rsidRDefault="00FB3532" w:rsidP="00FB3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1) для г. Томска и ЗАТО Северск - 15 процентов;</w:t>
      </w:r>
    </w:p>
    <w:p w:rsidR="00FB3532" w:rsidRPr="00FB3532" w:rsidRDefault="00FB3532" w:rsidP="00FB3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2) для </w:t>
      </w:r>
      <w:proofErr w:type="spellStart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Асиновского</w:t>
      </w:r>
      <w:proofErr w:type="spellEnd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Бакчарского</w:t>
      </w:r>
      <w:proofErr w:type="spellEnd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Верхнекетского</w:t>
      </w:r>
      <w:proofErr w:type="spellEnd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Зырянского, </w:t>
      </w:r>
      <w:proofErr w:type="spellStart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Кожевниковского</w:t>
      </w:r>
      <w:proofErr w:type="spellEnd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Колпашевского</w:t>
      </w:r>
      <w:proofErr w:type="spellEnd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Кривошеинского</w:t>
      </w:r>
      <w:proofErr w:type="spellEnd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Молчановского</w:t>
      </w:r>
      <w:proofErr w:type="spellEnd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Первомайского, </w:t>
      </w:r>
      <w:proofErr w:type="spellStart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Тегульдетского</w:t>
      </w:r>
      <w:proofErr w:type="spellEnd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Томского, </w:t>
      </w:r>
      <w:proofErr w:type="spellStart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Чаинского</w:t>
      </w:r>
      <w:proofErr w:type="spellEnd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Шегарского</w:t>
      </w:r>
      <w:proofErr w:type="spellEnd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районов - 20 процентов;</w:t>
      </w:r>
    </w:p>
    <w:p w:rsidR="00FB3532" w:rsidRPr="00FB3532" w:rsidRDefault="00FB3532" w:rsidP="00FB3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3) для Александровского, </w:t>
      </w:r>
      <w:proofErr w:type="spellStart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Каргасокского</w:t>
      </w:r>
      <w:proofErr w:type="spellEnd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, </w:t>
      </w:r>
      <w:proofErr w:type="spellStart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Парабельского</w:t>
      </w:r>
      <w:proofErr w:type="spellEnd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районов, г. Кедрового и г. Стрежевого - 25 процентов.</w:t>
      </w:r>
    </w:p>
    <w:p w:rsidR="00FB3532" w:rsidRPr="00FB3532" w:rsidRDefault="00FB3532" w:rsidP="00FB3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Департаменту потребительского рынка Администрации Томской области (Чубенко) обеспечить разъяснение настоящего постановления на </w:t>
      </w:r>
      <w:hyperlink r:id="rId7" w:tgtFrame="_blank" w:history="1">
        <w:r w:rsidRPr="00FB3532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официальном сайте</w:t>
        </w:r>
      </w:hyperlink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Администрации Томской области в течение десяти дней после дня его </w:t>
      </w:r>
      <w:hyperlink r:id="rId8" w:anchor="/document/7872081/entry/0" w:history="1">
        <w:r w:rsidRPr="00FB3532">
          <w:rPr>
            <w:rFonts w:ascii="Times New Roman" w:eastAsia="Times New Roman" w:hAnsi="Times New Roman" w:cs="Times New Roman"/>
            <w:color w:val="551A8B"/>
            <w:sz w:val="23"/>
            <w:szCs w:val="23"/>
            <w:lang w:eastAsia="ru-RU"/>
          </w:rPr>
          <w:t>официального опубликования</w:t>
        </w:r>
      </w:hyperlink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p w:rsidR="00FB3532" w:rsidRPr="00FB3532" w:rsidRDefault="00FB3532" w:rsidP="00FB3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4. </w:t>
      </w:r>
      <w:proofErr w:type="gramStart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Контроль за</w:t>
      </w:r>
      <w:proofErr w:type="gramEnd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 xml:space="preserve"> исполнением настоящего постановления возложить на заместителя Губернатора Томской области по агропромышленной политике и природопользованию </w:t>
      </w:r>
      <w:proofErr w:type="spellStart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Кнорра</w:t>
      </w:r>
      <w:proofErr w:type="spellEnd"/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А.Ф.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FB3532" w:rsidRPr="00FB3532" w:rsidTr="00FB3532">
        <w:tc>
          <w:tcPr>
            <w:tcW w:w="3300" w:type="pct"/>
            <w:shd w:val="clear" w:color="auto" w:fill="FFFFFF"/>
            <w:vAlign w:val="bottom"/>
            <w:hideMark/>
          </w:tcPr>
          <w:p w:rsidR="00FB3532" w:rsidRPr="00FB3532" w:rsidRDefault="00FB3532" w:rsidP="00FB353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proofErr w:type="spellStart"/>
            <w:r w:rsidRPr="00FB35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И.о</w:t>
            </w:r>
            <w:proofErr w:type="spellEnd"/>
            <w:r w:rsidRPr="00FB35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. Губернатора Томской области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FB3532" w:rsidRPr="00FB3532" w:rsidRDefault="00FB3532" w:rsidP="00FB3532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FB35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А.М. </w:t>
            </w:r>
            <w:proofErr w:type="spellStart"/>
            <w:r w:rsidRPr="00FB3532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Феденёв</w:t>
            </w:r>
            <w:proofErr w:type="spellEnd"/>
          </w:p>
        </w:tc>
      </w:tr>
    </w:tbl>
    <w:p w:rsidR="00FB3532" w:rsidRPr="00FB3532" w:rsidRDefault="00FB3532" w:rsidP="00FB3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FB3532" w:rsidRDefault="00FB3532" w:rsidP="00FB3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FB3532" w:rsidRDefault="00FB3532" w:rsidP="00FB3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FB3532" w:rsidRDefault="00FB3532" w:rsidP="00FB3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FB3532" w:rsidRDefault="00FB3532" w:rsidP="00FB3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FB3532" w:rsidRDefault="00FB3532" w:rsidP="00FB3532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</w:pP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lastRenderedPageBreak/>
        <w:t>Приложение</w:t>
      </w:r>
      <w:r w:rsidRPr="00FB353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к </w:t>
      </w:r>
      <w:hyperlink r:id="rId9" w:anchor="/document/7772081/entry/0" w:history="1">
        <w:r w:rsidRPr="00FB3532">
          <w:rPr>
            <w:rFonts w:ascii="Times New Roman" w:eastAsia="Times New Roman" w:hAnsi="Times New Roman" w:cs="Times New Roman"/>
            <w:b/>
            <w:bCs/>
            <w:color w:val="551A8B"/>
            <w:sz w:val="23"/>
            <w:szCs w:val="23"/>
            <w:shd w:val="clear" w:color="auto" w:fill="FFFABB"/>
            <w:lang w:eastAsia="ru-RU"/>
          </w:rPr>
          <w:t>постановлению</w:t>
        </w:r>
      </w:hyperlink>
      <w:r w:rsidRPr="00FB353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</w:r>
      <w:r w:rsidRPr="00FB353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Администрации</w:t>
      </w:r>
      <w:r w:rsidRPr="00FB353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FB353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Томской</w:t>
      </w:r>
      <w:r w:rsidRPr="00FB353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FB353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области</w:t>
      </w:r>
      <w:r w:rsidRPr="00FB353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br/>
        <w:t>от </w:t>
      </w:r>
      <w:r w:rsidRPr="00FB353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31</w:t>
      </w:r>
      <w:r w:rsidRPr="00FB353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FB353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марта</w:t>
      </w:r>
      <w:r w:rsidRPr="00FB353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</w:t>
      </w:r>
      <w:r w:rsidRPr="00FB353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2015</w:t>
      </w:r>
      <w:r w:rsidRPr="00FB353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lang w:eastAsia="ru-RU"/>
        </w:rPr>
        <w:t> г. N </w:t>
      </w:r>
      <w:r w:rsidRPr="00FB3532">
        <w:rPr>
          <w:rFonts w:ascii="Times New Roman" w:eastAsia="Times New Roman" w:hAnsi="Times New Roman" w:cs="Times New Roman"/>
          <w:b/>
          <w:bCs/>
          <w:color w:val="22272F"/>
          <w:sz w:val="23"/>
          <w:szCs w:val="23"/>
          <w:shd w:val="clear" w:color="auto" w:fill="FFFABB"/>
          <w:lang w:eastAsia="ru-RU"/>
        </w:rPr>
        <w:t>107а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Перечень </w:t>
      </w:r>
      <w:r w:rsidRPr="00FB353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br/>
        <w:t>отдельных видов социально значимых продовольственных товаров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1. Говядина (кроме бескостного мяса).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Свинина (кроме бескостного мяса).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3. Куры.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4. Рыба мороженая неразделанная.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5. Масло сливочное.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6. Масло подсолнечное.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7. Молоко питьевое.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8. Яйца куриные.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9. Сахар-песок.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10. Соль поваренная пищевая.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11. Чай черный байховый.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12. Мука пшеничная.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13. Хлеб ржаной, ржано-пшеничный.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14. Хлеб и булочные изделия из пшеничной муки.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15. Рис шлифованный.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16. Пшено.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17. Крупа гречневая - ядрица.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18. Вермишель.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19. Картофель.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20. Капуста белокочанная свежая.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21. Лук репчатый.</w:t>
      </w:r>
    </w:p>
    <w:p w:rsidR="00FB3532" w:rsidRPr="00FB3532" w:rsidRDefault="00FB3532" w:rsidP="00FB3532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22. Морковь.</w:t>
      </w:r>
    </w:p>
    <w:p w:rsidR="00FB3532" w:rsidRPr="00FB3532" w:rsidRDefault="00FB3532" w:rsidP="00FB353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FB3532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23. Яблоки.</w:t>
      </w:r>
      <w:bookmarkStart w:id="0" w:name="_GoBack"/>
      <w:bookmarkEnd w:id="0"/>
    </w:p>
    <w:sectPr w:rsidR="00FB3532" w:rsidRPr="00FB35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32"/>
    <w:rsid w:val="00C651D4"/>
    <w:rsid w:val="00FB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B35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35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B3532"/>
    <w:rPr>
      <w:i/>
      <w:iCs/>
    </w:rPr>
  </w:style>
  <w:style w:type="character" w:customStyle="1" w:styleId="apple-converted-space">
    <w:name w:val="apple-converted-space"/>
    <w:basedOn w:val="a0"/>
    <w:rsid w:val="00FB3532"/>
  </w:style>
  <w:style w:type="paragraph" w:customStyle="1" w:styleId="s52">
    <w:name w:val="s_52"/>
    <w:basedOn w:val="a"/>
    <w:rsid w:val="00F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532"/>
    <w:rPr>
      <w:color w:val="0000FF"/>
      <w:u w:val="single"/>
    </w:rPr>
  </w:style>
  <w:style w:type="paragraph" w:customStyle="1" w:styleId="s22">
    <w:name w:val="s_22"/>
    <w:basedOn w:val="a"/>
    <w:rsid w:val="00F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B35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FB353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FB35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F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FB3532"/>
    <w:rPr>
      <w:i/>
      <w:iCs/>
    </w:rPr>
  </w:style>
  <w:style w:type="character" w:customStyle="1" w:styleId="apple-converted-space">
    <w:name w:val="apple-converted-space"/>
    <w:basedOn w:val="a0"/>
    <w:rsid w:val="00FB3532"/>
  </w:style>
  <w:style w:type="paragraph" w:customStyle="1" w:styleId="s52">
    <w:name w:val="s_52"/>
    <w:basedOn w:val="a"/>
    <w:rsid w:val="00F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F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B3532"/>
    <w:rPr>
      <w:color w:val="0000FF"/>
      <w:u w:val="single"/>
    </w:rPr>
  </w:style>
  <w:style w:type="paragraph" w:customStyle="1" w:styleId="s22">
    <w:name w:val="s_22"/>
    <w:basedOn w:val="a"/>
    <w:rsid w:val="00F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F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FB3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FB3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2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6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14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5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1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6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4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76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96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msk.gov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obileonline.garant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obileonline.garan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Пойда Наталья Владимировна</dc:creator>
  <cp:keywords/>
  <dc:description/>
  <cp:lastModifiedBy>Пойда Наталья Владимировна</cp:lastModifiedBy>
  <cp:revision>1</cp:revision>
  <dcterms:created xsi:type="dcterms:W3CDTF">2019-05-21T04:02:00Z</dcterms:created>
  <dcterms:modified xsi:type="dcterms:W3CDTF">2019-05-21T04:04:00Z</dcterms:modified>
</cp:coreProperties>
</file>