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charts/chart2.xml" ContentType="application/vnd.openxmlformats-officedocument.drawingml.chart+xml"/>
  <Override PartName="/word/header3.xml" ContentType="application/vnd.openxmlformats-officedocument.wordprocessingml.header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62A27" w:rsidRPr="001D5903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03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1D5903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03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1D5903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1D5903" w:rsidRDefault="002B3FD8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B3FD8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0.65pt;height:93.7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1D5903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1D5903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1D5903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62A27" w:rsidRPr="001D590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F0841" w:rsidRPr="001D5903">
        <w:rPr>
          <w:rFonts w:ascii="Times New Roman" w:hAnsi="Times New Roman" w:cs="Times New Roman"/>
          <w:b/>
          <w:bCs/>
          <w:sz w:val="36"/>
          <w:szCs w:val="36"/>
        </w:rPr>
        <w:t>9</w:t>
      </w:r>
      <w:r w:rsidR="00B574EF" w:rsidRPr="001D590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4F0841" w:rsidRPr="001D5903">
        <w:rPr>
          <w:rFonts w:ascii="Times New Roman" w:hAnsi="Times New Roman" w:cs="Times New Roman"/>
          <w:b/>
          <w:bCs/>
          <w:sz w:val="36"/>
          <w:szCs w:val="36"/>
        </w:rPr>
        <w:t>месяцев</w:t>
      </w:r>
      <w:r w:rsidR="00B574EF" w:rsidRPr="001D590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1D5903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1D5903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962A27" w:rsidRPr="001D5903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C02782" w:rsidRPr="001D5903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03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1D5903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5903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1D5903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1D5903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1D5903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1D5903" w:rsidSect="005D4BFA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CD1448" w:rsidRDefault="00962A27" w:rsidP="009F73C6">
      <w:pPr>
        <w:jc w:val="center"/>
        <w:rPr>
          <w:b/>
          <w:bCs/>
          <w:sz w:val="28"/>
          <w:szCs w:val="28"/>
        </w:rPr>
      </w:pPr>
      <w:r w:rsidRPr="001D5903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CD1448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CD1448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D1448" w:rsidRDefault="009F73C6" w:rsidP="00962A27">
            <w:pPr>
              <w:jc w:val="right"/>
              <w:rPr>
                <w:sz w:val="28"/>
                <w:szCs w:val="28"/>
              </w:rPr>
            </w:pPr>
            <w:r w:rsidRPr="00CD144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D1448" w:rsidRDefault="009F73C6" w:rsidP="00962A27">
            <w:pPr>
              <w:jc w:val="center"/>
              <w:rPr>
                <w:sz w:val="28"/>
                <w:szCs w:val="28"/>
              </w:rPr>
            </w:pPr>
            <w:r w:rsidRPr="00CD1448">
              <w:rPr>
                <w:sz w:val="28"/>
                <w:szCs w:val="28"/>
              </w:rPr>
              <w:t>Стр.</w:t>
            </w:r>
          </w:p>
        </w:tc>
      </w:tr>
      <w:tr w:rsidR="009F73C6" w:rsidRPr="00CD1448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D1448" w:rsidRDefault="002B3FD8" w:rsidP="00CD1448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CD1448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CD1448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4F0841" w:rsidRPr="00CD1448">
              <w:rPr>
                <w:sz w:val="28"/>
                <w:szCs w:val="28"/>
              </w:rPr>
              <w:t>октября</w:t>
            </w:r>
            <w:r w:rsidR="001C7637" w:rsidRPr="00CD1448">
              <w:rPr>
                <w:sz w:val="28"/>
                <w:szCs w:val="28"/>
              </w:rPr>
              <w:t xml:space="preserve"> 201</w:t>
            </w:r>
            <w:r w:rsidR="00CD1448">
              <w:rPr>
                <w:sz w:val="28"/>
                <w:szCs w:val="28"/>
              </w:rPr>
              <w:t>6</w:t>
            </w:r>
            <w:r w:rsidR="009F73C6" w:rsidRPr="00CD1448">
              <w:rPr>
                <w:sz w:val="28"/>
                <w:szCs w:val="28"/>
              </w:rPr>
              <w:t xml:space="preserve"> </w:t>
            </w:r>
            <w:r w:rsidR="004F0841" w:rsidRPr="00CD1448">
              <w:rPr>
                <w:sz w:val="28"/>
                <w:szCs w:val="28"/>
              </w:rPr>
              <w:t>г</w:t>
            </w:r>
            <w:r w:rsidR="00826A56" w:rsidRPr="00CD1448">
              <w:rPr>
                <w:sz w:val="28"/>
                <w:szCs w:val="28"/>
              </w:rPr>
              <w:t>ода………………………………………………</w:t>
            </w:r>
            <w:r w:rsidR="009F73C6" w:rsidRPr="00CD1448">
              <w:rPr>
                <w:sz w:val="28"/>
                <w:szCs w:val="28"/>
              </w:rPr>
              <w:t>…</w:t>
            </w:r>
            <w:r w:rsidR="000326F6" w:rsidRPr="00CD1448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CD1448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CD1448" w:rsidRDefault="00A87C20" w:rsidP="00962A27">
            <w:pPr>
              <w:jc w:val="center"/>
              <w:rPr>
                <w:sz w:val="28"/>
                <w:szCs w:val="28"/>
              </w:rPr>
            </w:pPr>
            <w:r w:rsidRPr="00CD1448">
              <w:rPr>
                <w:sz w:val="28"/>
                <w:szCs w:val="28"/>
              </w:rPr>
              <w:t>3-9</w:t>
            </w:r>
          </w:p>
        </w:tc>
      </w:tr>
      <w:tr w:rsidR="009F73C6" w:rsidRPr="00F51FE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F51FEE" w:rsidRDefault="002B3FD8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F51FEE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F51FEE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F51FEE">
              <w:rPr>
                <w:sz w:val="28"/>
                <w:szCs w:val="28"/>
              </w:rPr>
              <w:t>.</w:t>
            </w:r>
            <w:r w:rsidR="009F73C6" w:rsidRPr="00F51FEE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F51FEE" w:rsidRDefault="00A87C20" w:rsidP="000F5222">
            <w:pPr>
              <w:jc w:val="center"/>
              <w:rPr>
                <w:sz w:val="28"/>
                <w:szCs w:val="28"/>
              </w:rPr>
            </w:pPr>
            <w:r w:rsidRPr="00F51FEE">
              <w:rPr>
                <w:sz w:val="28"/>
                <w:szCs w:val="28"/>
              </w:rPr>
              <w:t>10</w:t>
            </w:r>
            <w:r w:rsidR="009F73C6" w:rsidRPr="00F51FEE">
              <w:rPr>
                <w:sz w:val="28"/>
                <w:szCs w:val="28"/>
              </w:rPr>
              <w:t>-1</w:t>
            </w:r>
            <w:r w:rsidRPr="00F51FEE">
              <w:rPr>
                <w:sz w:val="28"/>
                <w:szCs w:val="28"/>
              </w:rPr>
              <w:t>1</w:t>
            </w:r>
          </w:p>
        </w:tc>
      </w:tr>
      <w:tr w:rsidR="009F73C6" w:rsidRPr="00F51FEE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F51FEE" w:rsidRDefault="002B3FD8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F51FEE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F51FEE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F51FEE">
              <w:rPr>
                <w:sz w:val="28"/>
                <w:szCs w:val="28"/>
              </w:rPr>
              <w:t>.</w:t>
            </w:r>
            <w:r w:rsidR="009F73C6" w:rsidRPr="00F51FEE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F51FEE" w:rsidRDefault="000F5222" w:rsidP="00F51FEE">
            <w:pPr>
              <w:jc w:val="center"/>
              <w:rPr>
                <w:sz w:val="28"/>
                <w:szCs w:val="28"/>
              </w:rPr>
            </w:pPr>
            <w:r w:rsidRPr="00F51FEE">
              <w:rPr>
                <w:sz w:val="28"/>
                <w:szCs w:val="28"/>
              </w:rPr>
              <w:t>1</w:t>
            </w:r>
            <w:r w:rsidR="00F51FEE" w:rsidRPr="00F51FEE">
              <w:rPr>
                <w:sz w:val="28"/>
                <w:szCs w:val="28"/>
              </w:rPr>
              <w:t>2</w:t>
            </w:r>
            <w:r w:rsidR="009F73C6" w:rsidRPr="00F51FEE">
              <w:rPr>
                <w:sz w:val="28"/>
                <w:szCs w:val="28"/>
              </w:rPr>
              <w:t>-1</w:t>
            </w:r>
            <w:r w:rsidR="00A87C20" w:rsidRPr="00F51FEE">
              <w:rPr>
                <w:sz w:val="28"/>
                <w:szCs w:val="28"/>
              </w:rPr>
              <w:t>5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2B3FD8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8C36DA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0F5222" w:rsidP="00B5132D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1</w:t>
            </w:r>
            <w:r w:rsidR="00A87C20" w:rsidRPr="008C36DA">
              <w:rPr>
                <w:sz w:val="28"/>
                <w:szCs w:val="28"/>
              </w:rPr>
              <w:t>5</w:t>
            </w:r>
            <w:r w:rsidR="009F73C6" w:rsidRPr="008C36DA">
              <w:rPr>
                <w:sz w:val="28"/>
                <w:szCs w:val="28"/>
              </w:rPr>
              <w:t>-1</w:t>
            </w:r>
            <w:r w:rsidR="00A87C20" w:rsidRPr="008C36DA">
              <w:rPr>
                <w:sz w:val="28"/>
                <w:szCs w:val="28"/>
              </w:rPr>
              <w:t>9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8C36D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6B0095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19</w:t>
            </w:r>
            <w:r w:rsidR="009F73C6" w:rsidRPr="008C36DA">
              <w:rPr>
                <w:sz w:val="28"/>
                <w:szCs w:val="28"/>
              </w:rPr>
              <w:t>-</w:t>
            </w:r>
            <w:r w:rsidRPr="008C36DA">
              <w:rPr>
                <w:sz w:val="28"/>
                <w:szCs w:val="28"/>
              </w:rPr>
              <w:t>20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8C36DA">
              <w:rPr>
                <w:sz w:val="28"/>
                <w:szCs w:val="28"/>
              </w:rPr>
              <w:t>.</w:t>
            </w:r>
            <w:r w:rsidRPr="008C36DA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9F644D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20</w:t>
            </w:r>
            <w:r w:rsidR="00881C74" w:rsidRPr="008C36DA">
              <w:rPr>
                <w:sz w:val="28"/>
                <w:szCs w:val="28"/>
              </w:rPr>
              <w:t>-</w:t>
            </w:r>
            <w:r w:rsidR="009F73C6" w:rsidRPr="008C36DA">
              <w:rPr>
                <w:sz w:val="28"/>
                <w:szCs w:val="28"/>
              </w:rPr>
              <w:t>2</w:t>
            </w:r>
            <w:r w:rsidR="009F644D" w:rsidRPr="008C36DA">
              <w:rPr>
                <w:sz w:val="28"/>
                <w:szCs w:val="28"/>
              </w:rPr>
              <w:t>7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184F93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Производство_крупных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6.1.</w:t>
              </w:r>
            </w:hyperlink>
            <w:r w:rsidRPr="008C36DA">
              <w:rPr>
                <w:sz w:val="28"/>
                <w:szCs w:val="28"/>
              </w:rPr>
              <w:t xml:space="preserve"> Производство товаров, работ и услуг крупных и средних </w:t>
            </w:r>
            <w:r w:rsidR="00184F93" w:rsidRPr="008C36DA">
              <w:rPr>
                <w:sz w:val="28"/>
                <w:szCs w:val="28"/>
              </w:rPr>
              <w:t>организаций</w:t>
            </w:r>
            <w:r w:rsidR="000326F6" w:rsidRPr="008C36DA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6B0095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20</w:t>
            </w:r>
            <w:r w:rsidR="009F73C6" w:rsidRPr="008C36DA">
              <w:rPr>
                <w:sz w:val="28"/>
                <w:szCs w:val="28"/>
              </w:rPr>
              <w:t>-</w:t>
            </w:r>
            <w:r w:rsidR="00280E50" w:rsidRPr="008C36DA">
              <w:rPr>
                <w:sz w:val="28"/>
                <w:szCs w:val="28"/>
              </w:rPr>
              <w:t>2</w:t>
            </w:r>
            <w:r w:rsidRPr="008C36DA">
              <w:rPr>
                <w:sz w:val="28"/>
                <w:szCs w:val="28"/>
              </w:rPr>
              <w:t>3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Производство_малых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6.2.</w:t>
              </w:r>
            </w:hyperlink>
            <w:r w:rsidRPr="008C36DA">
              <w:rPr>
                <w:sz w:val="28"/>
                <w:szCs w:val="28"/>
              </w:rPr>
              <w:t xml:space="preserve"> Производство товаров, работ и услуг малых предприятий………………</w:t>
            </w:r>
            <w:r w:rsidR="000326F6" w:rsidRPr="008C36D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9F644D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23</w:t>
            </w:r>
            <w:r w:rsidR="00881C74" w:rsidRPr="008C36DA">
              <w:rPr>
                <w:sz w:val="28"/>
                <w:szCs w:val="28"/>
              </w:rPr>
              <w:t>-</w:t>
            </w:r>
            <w:r w:rsidR="00280E50" w:rsidRPr="008C36DA">
              <w:rPr>
                <w:sz w:val="28"/>
                <w:szCs w:val="28"/>
              </w:rPr>
              <w:t>2</w:t>
            </w:r>
            <w:r w:rsidR="009F644D" w:rsidRPr="008C36DA">
              <w:rPr>
                <w:sz w:val="28"/>
                <w:szCs w:val="28"/>
              </w:rPr>
              <w:t>4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Лесозаготовки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6.3.</w:t>
              </w:r>
            </w:hyperlink>
            <w:r w:rsidRPr="008C36DA">
              <w:rPr>
                <w:sz w:val="28"/>
                <w:szCs w:val="28"/>
              </w:rPr>
              <w:t xml:space="preserve"> Производство товаров, работ и услуг по полному кругу предприятий и организаций района………………………………………………………………...</w:t>
            </w:r>
            <w:r w:rsidR="000326F6" w:rsidRPr="008C36D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C36DA" w:rsidRDefault="0083738C" w:rsidP="009F644D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</w:t>
            </w:r>
            <w:r w:rsidR="009F644D" w:rsidRPr="008C36DA">
              <w:rPr>
                <w:sz w:val="28"/>
                <w:szCs w:val="28"/>
              </w:rPr>
              <w:t>4</w:t>
            </w:r>
            <w:r w:rsidR="00881C74" w:rsidRPr="008C36DA">
              <w:rPr>
                <w:sz w:val="28"/>
                <w:szCs w:val="28"/>
              </w:rPr>
              <w:t>-2</w:t>
            </w:r>
            <w:r w:rsidR="009F644D" w:rsidRPr="008C36DA">
              <w:rPr>
                <w:sz w:val="28"/>
                <w:szCs w:val="28"/>
              </w:rPr>
              <w:t>5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387B55">
            <w:pPr>
              <w:pStyle w:val="11"/>
              <w:rPr>
                <w:u w:val="none"/>
              </w:rPr>
            </w:pPr>
            <w:r w:rsidRPr="008C36DA">
              <w:rPr>
                <w:u w:val="none"/>
              </w:rPr>
              <w:t xml:space="preserve">   </w:t>
            </w:r>
            <w:hyperlink w:anchor="платные_услуги" w:history="1">
              <w:r w:rsidRPr="008C36DA">
                <w:rPr>
                  <w:u w:val="none"/>
                </w:rPr>
                <w:t xml:space="preserve"> 6.4.</w:t>
              </w:r>
            </w:hyperlink>
            <w:r w:rsidRPr="008C36DA">
              <w:rPr>
                <w:u w:val="none"/>
              </w:rPr>
              <w:t xml:space="preserve"> Платные услуги……………………………………………………………...</w:t>
            </w:r>
            <w:r w:rsidR="000326F6" w:rsidRPr="008C36DA">
              <w:rPr>
                <w:u w:val="none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83738C" w:rsidP="009F644D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</w:t>
            </w:r>
            <w:r w:rsidR="009F644D" w:rsidRPr="008C36DA">
              <w:rPr>
                <w:sz w:val="28"/>
                <w:szCs w:val="28"/>
              </w:rPr>
              <w:t>5</w:t>
            </w:r>
            <w:r w:rsidR="00881C74" w:rsidRPr="008C36DA">
              <w:rPr>
                <w:sz w:val="28"/>
                <w:szCs w:val="28"/>
              </w:rPr>
              <w:t>-2</w:t>
            </w:r>
            <w:r w:rsidR="009F644D" w:rsidRPr="008C36DA">
              <w:rPr>
                <w:sz w:val="28"/>
                <w:szCs w:val="28"/>
              </w:rPr>
              <w:t>7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7. Торговля и общественное питание……………………………………………</w:t>
            </w:r>
            <w:r w:rsidR="000326F6" w:rsidRPr="008C36DA">
              <w:rPr>
                <w:sz w:val="28"/>
                <w:szCs w:val="28"/>
              </w:rPr>
              <w:t>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</w:t>
            </w:r>
            <w:r w:rsidR="008C36DA" w:rsidRPr="008C36DA">
              <w:rPr>
                <w:sz w:val="28"/>
                <w:szCs w:val="28"/>
              </w:rPr>
              <w:t>7</w:t>
            </w:r>
            <w:r w:rsidRPr="008C36DA">
              <w:rPr>
                <w:sz w:val="28"/>
                <w:szCs w:val="28"/>
              </w:rPr>
              <w:t>-</w:t>
            </w:r>
            <w:r w:rsidR="00A87C20" w:rsidRPr="008C36DA">
              <w:rPr>
                <w:sz w:val="28"/>
                <w:szCs w:val="28"/>
              </w:rPr>
              <w:t>30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184F93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Торговля_крупных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7.1.</w:t>
              </w:r>
            </w:hyperlink>
            <w:r w:rsidRPr="008C36DA">
              <w:rPr>
                <w:sz w:val="28"/>
                <w:szCs w:val="28"/>
              </w:rPr>
              <w:t xml:space="preserve"> Торговля и общественное питание крупных и средних </w:t>
            </w:r>
            <w:r w:rsidR="00184F93" w:rsidRPr="008C36DA">
              <w:rPr>
                <w:sz w:val="28"/>
                <w:szCs w:val="28"/>
              </w:rPr>
              <w:t>организаций</w:t>
            </w:r>
            <w:r w:rsidRPr="008C36DA">
              <w:rPr>
                <w:sz w:val="28"/>
                <w:szCs w:val="28"/>
              </w:rPr>
              <w:t>…</w:t>
            </w:r>
            <w:r w:rsidR="000326F6" w:rsidRPr="008C36DA">
              <w:rPr>
                <w:sz w:val="28"/>
                <w:szCs w:val="28"/>
              </w:rPr>
              <w:t>…</w:t>
            </w:r>
            <w:r w:rsidRPr="008C36DA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</w:t>
            </w:r>
            <w:r w:rsidR="008C36DA" w:rsidRPr="008C36DA">
              <w:rPr>
                <w:sz w:val="28"/>
                <w:szCs w:val="28"/>
              </w:rPr>
              <w:t>7</w:t>
            </w:r>
            <w:r w:rsidR="000F5222" w:rsidRPr="008C36DA">
              <w:rPr>
                <w:sz w:val="28"/>
                <w:szCs w:val="28"/>
              </w:rPr>
              <w:t>-</w:t>
            </w:r>
            <w:r w:rsidRPr="008C36DA">
              <w:rPr>
                <w:sz w:val="28"/>
                <w:szCs w:val="28"/>
              </w:rPr>
              <w:t>2</w:t>
            </w:r>
            <w:r w:rsidR="008C36DA" w:rsidRPr="008C36DA">
              <w:rPr>
                <w:sz w:val="28"/>
                <w:szCs w:val="28"/>
              </w:rPr>
              <w:t>8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Торговля_малых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7.2.</w:t>
              </w:r>
            </w:hyperlink>
            <w:r w:rsidRPr="008C36DA">
              <w:rPr>
                <w:sz w:val="28"/>
                <w:szCs w:val="28"/>
              </w:rPr>
              <w:t xml:space="preserve"> Торговля и общественное питание малых предприятий…………………</w:t>
            </w:r>
            <w:r w:rsidR="000326F6" w:rsidRPr="008C36D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A87C2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2</w:t>
            </w:r>
            <w:r w:rsidR="008C36DA" w:rsidRPr="008C36DA">
              <w:rPr>
                <w:sz w:val="28"/>
                <w:szCs w:val="28"/>
              </w:rPr>
              <w:t>8</w:t>
            </w:r>
            <w:r w:rsidR="009F73C6" w:rsidRPr="008C36DA">
              <w:rPr>
                <w:sz w:val="28"/>
                <w:szCs w:val="28"/>
              </w:rPr>
              <w:t>-</w:t>
            </w:r>
            <w:r w:rsidRPr="008C36DA">
              <w:rPr>
                <w:sz w:val="28"/>
                <w:szCs w:val="28"/>
              </w:rPr>
              <w:t>30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 </w:t>
            </w:r>
            <w:hyperlink w:anchor="Товарооборот_всего" w:history="1">
              <w:r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7.3.</w:t>
              </w:r>
            </w:hyperlink>
            <w:r w:rsidRPr="008C36DA">
              <w:rPr>
                <w:sz w:val="28"/>
                <w:szCs w:val="28"/>
              </w:rPr>
              <w:t xml:space="preserve"> Торговля и общественное питание по полному кругу предприятий и организаций района………………………………………………………………....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105A81" w:rsidRPr="008C36DA" w:rsidRDefault="00105A81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8C36DA" w:rsidRDefault="00C15BE0" w:rsidP="006D0EA4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30</w:t>
            </w:r>
            <w:r w:rsidR="00881C74" w:rsidRPr="008C36DA">
              <w:rPr>
                <w:sz w:val="28"/>
                <w:szCs w:val="28"/>
              </w:rPr>
              <w:t>-</w:t>
            </w:r>
            <w:r w:rsidRPr="008C36DA">
              <w:rPr>
                <w:sz w:val="28"/>
                <w:szCs w:val="28"/>
              </w:rPr>
              <w:t>30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2B3FD8" w:rsidP="00962A27">
            <w:pPr>
              <w:rPr>
                <w:sz w:val="28"/>
                <w:szCs w:val="28"/>
              </w:rPr>
            </w:pPr>
            <w:hyperlink w:anchor="Транспорт" w:history="1">
              <w:r w:rsidR="009F73C6" w:rsidRPr="008C36DA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4B7FB7" w:rsidRPr="008C36DA">
              <w:t>.</w:t>
            </w:r>
            <w:r w:rsidR="009F73C6" w:rsidRPr="008C36DA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C15BE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3</w:t>
            </w:r>
            <w:r w:rsidR="008C36DA" w:rsidRPr="008C36DA">
              <w:rPr>
                <w:sz w:val="28"/>
                <w:szCs w:val="28"/>
              </w:rPr>
              <w:t>0</w:t>
            </w:r>
            <w:r w:rsidR="00881C74" w:rsidRPr="008C36DA">
              <w:rPr>
                <w:sz w:val="28"/>
                <w:szCs w:val="28"/>
              </w:rPr>
              <w:t>-</w:t>
            </w:r>
            <w:r w:rsidRPr="008C36DA">
              <w:rPr>
                <w:sz w:val="28"/>
                <w:szCs w:val="28"/>
              </w:rPr>
              <w:t>31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D1319C" w:rsidP="00B942CA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9.</w:t>
            </w:r>
            <w:r w:rsidR="00B942CA" w:rsidRPr="008C36DA">
              <w:rPr>
                <w:sz w:val="28"/>
                <w:szCs w:val="28"/>
              </w:rPr>
              <w:t>Ч</w:t>
            </w:r>
            <w:r w:rsidR="009F73C6" w:rsidRPr="008C36DA">
              <w:rPr>
                <w:sz w:val="28"/>
                <w:szCs w:val="28"/>
              </w:rPr>
              <w:t>исленность работников и фонд оплаты труда (ФОТ)</w:t>
            </w:r>
            <w:r w:rsidR="00B942CA" w:rsidRPr="008C36DA">
              <w:rPr>
                <w:sz w:val="28"/>
                <w:szCs w:val="28"/>
              </w:rPr>
              <w:t>………………….</w:t>
            </w:r>
            <w:r w:rsidR="009F73C6" w:rsidRPr="008C36DA">
              <w:rPr>
                <w:sz w:val="28"/>
                <w:szCs w:val="28"/>
              </w:rPr>
              <w:t>…...</w:t>
            </w:r>
            <w:r w:rsidR="000326F6" w:rsidRPr="008C36DA">
              <w:rPr>
                <w:sz w:val="28"/>
                <w:szCs w:val="28"/>
              </w:rPr>
              <w:t>....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C15BE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31</w:t>
            </w:r>
            <w:r w:rsidR="00881C74" w:rsidRPr="008C36DA">
              <w:rPr>
                <w:sz w:val="28"/>
                <w:szCs w:val="28"/>
              </w:rPr>
              <w:t>-</w:t>
            </w:r>
            <w:r w:rsidR="008C36DA" w:rsidRPr="008C36DA">
              <w:rPr>
                <w:sz w:val="28"/>
                <w:szCs w:val="28"/>
              </w:rPr>
              <w:t>39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387B55">
            <w:pPr>
              <w:pStyle w:val="11"/>
              <w:rPr>
                <w:u w:val="none"/>
              </w:rPr>
            </w:pPr>
            <w:r w:rsidRPr="008C36DA">
              <w:rPr>
                <w:u w:val="none"/>
              </w:rPr>
              <w:t xml:space="preserve">   </w:t>
            </w:r>
            <w:r w:rsidR="00D1319C" w:rsidRPr="008C36DA">
              <w:rPr>
                <w:u w:val="none"/>
              </w:rPr>
              <w:t>9</w:t>
            </w:r>
            <w:r w:rsidRPr="008C36DA">
              <w:rPr>
                <w:u w:val="none"/>
              </w:rPr>
              <w:t>.1</w:t>
            </w:r>
            <w:r w:rsidR="00EB40E4" w:rsidRPr="008C36DA">
              <w:rPr>
                <w:u w:val="none"/>
              </w:rPr>
              <w:t>. Ч</w:t>
            </w:r>
            <w:r w:rsidRPr="008C36DA">
              <w:rPr>
                <w:u w:val="none"/>
              </w:rPr>
              <w:t xml:space="preserve">исленность работников и ФОТ крупных и средних </w:t>
            </w:r>
            <w:r w:rsidR="00184F93" w:rsidRPr="008C36DA">
              <w:rPr>
                <w:u w:val="none"/>
              </w:rPr>
              <w:t>организаций</w:t>
            </w:r>
            <w:r w:rsidRPr="008C36DA">
              <w:rPr>
                <w:u w:val="none"/>
              </w:rPr>
              <w:t>……</w:t>
            </w:r>
            <w:r w:rsidR="000326F6" w:rsidRPr="008C36DA">
              <w:rPr>
                <w:u w:val="none"/>
              </w:rPr>
              <w:t>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C15BE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3</w:t>
            </w:r>
            <w:r w:rsidR="008C36DA" w:rsidRPr="008C36DA">
              <w:rPr>
                <w:sz w:val="28"/>
                <w:szCs w:val="28"/>
              </w:rPr>
              <w:t>1</w:t>
            </w:r>
            <w:r w:rsidR="0061185F" w:rsidRPr="008C36DA">
              <w:rPr>
                <w:sz w:val="28"/>
                <w:szCs w:val="28"/>
              </w:rPr>
              <w:t>-</w:t>
            </w:r>
            <w:r w:rsidR="00B85E60" w:rsidRPr="008C36DA">
              <w:rPr>
                <w:sz w:val="28"/>
                <w:szCs w:val="28"/>
              </w:rPr>
              <w:t>3</w:t>
            </w:r>
            <w:r w:rsidR="008C36DA" w:rsidRPr="008C36DA">
              <w:rPr>
                <w:sz w:val="28"/>
                <w:szCs w:val="28"/>
              </w:rPr>
              <w:t>6</w:t>
            </w:r>
          </w:p>
        </w:tc>
      </w:tr>
      <w:tr w:rsidR="009F73C6" w:rsidRPr="008C36DA" w:rsidTr="008776F4">
        <w:trPr>
          <w:trHeight w:val="251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61185F" w:rsidP="00EB40E4">
            <w:pPr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 xml:space="preserve">   </w:t>
            </w:r>
            <w:r w:rsidR="00D1319C" w:rsidRPr="008C36DA">
              <w:rPr>
                <w:sz w:val="28"/>
                <w:szCs w:val="28"/>
              </w:rPr>
              <w:t>9</w:t>
            </w:r>
            <w:r w:rsidR="009F73C6" w:rsidRPr="008C36DA">
              <w:rPr>
                <w:sz w:val="28"/>
                <w:szCs w:val="28"/>
              </w:rPr>
              <w:t xml:space="preserve">.2. </w:t>
            </w:r>
            <w:r w:rsidR="00EB40E4" w:rsidRPr="008C36DA">
              <w:rPr>
                <w:sz w:val="28"/>
                <w:szCs w:val="28"/>
              </w:rPr>
              <w:t>Ч</w:t>
            </w:r>
            <w:r w:rsidR="009F73C6" w:rsidRPr="008C36DA">
              <w:rPr>
                <w:sz w:val="28"/>
                <w:szCs w:val="28"/>
              </w:rPr>
              <w:t>исленность работников и ФОТ малых</w:t>
            </w:r>
            <w:r w:rsidR="00EB40E4" w:rsidRPr="008C36DA">
              <w:rPr>
                <w:sz w:val="28"/>
                <w:szCs w:val="28"/>
              </w:rPr>
              <w:t xml:space="preserve"> </w:t>
            </w:r>
            <w:r w:rsidR="009F73C6" w:rsidRPr="008C36DA">
              <w:rPr>
                <w:sz w:val="28"/>
                <w:szCs w:val="28"/>
              </w:rPr>
              <w:t>предприятий</w:t>
            </w:r>
            <w:r w:rsidR="00EB40E4" w:rsidRPr="008C36DA">
              <w:rPr>
                <w:sz w:val="28"/>
                <w:szCs w:val="28"/>
              </w:rPr>
              <w:t>……………………</w:t>
            </w:r>
            <w:r w:rsidR="000326F6" w:rsidRPr="008C36DA">
              <w:rPr>
                <w:sz w:val="28"/>
                <w:szCs w:val="28"/>
              </w:rPr>
              <w:t>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C15BE0" w:rsidP="008C36DA">
            <w:pPr>
              <w:jc w:val="center"/>
              <w:rPr>
                <w:sz w:val="28"/>
                <w:szCs w:val="28"/>
              </w:rPr>
            </w:pPr>
            <w:r w:rsidRPr="008C36DA">
              <w:rPr>
                <w:sz w:val="28"/>
                <w:szCs w:val="28"/>
              </w:rPr>
              <w:t>3</w:t>
            </w:r>
            <w:r w:rsidR="008C36DA" w:rsidRPr="008C36DA">
              <w:rPr>
                <w:sz w:val="28"/>
                <w:szCs w:val="28"/>
              </w:rPr>
              <w:t>6</w:t>
            </w:r>
            <w:r w:rsidR="00387B55" w:rsidRPr="008C36DA">
              <w:rPr>
                <w:sz w:val="28"/>
                <w:szCs w:val="28"/>
              </w:rPr>
              <w:t>-3</w:t>
            </w:r>
            <w:r w:rsidR="008C36DA" w:rsidRPr="008C36DA">
              <w:rPr>
                <w:sz w:val="28"/>
                <w:szCs w:val="28"/>
              </w:rPr>
              <w:t>7</w:t>
            </w:r>
          </w:p>
        </w:tc>
      </w:tr>
      <w:tr w:rsidR="009F73C6" w:rsidRPr="007D25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61185F" w:rsidP="00387B55">
            <w:pPr>
              <w:pStyle w:val="11"/>
              <w:rPr>
                <w:u w:val="none"/>
              </w:rPr>
            </w:pPr>
            <w:r w:rsidRPr="007D25FA">
              <w:rPr>
                <w:u w:val="none"/>
              </w:rPr>
              <w:t xml:space="preserve">   </w:t>
            </w:r>
            <w:r w:rsidR="00D1319C" w:rsidRPr="007D25FA">
              <w:rPr>
                <w:u w:val="none"/>
              </w:rPr>
              <w:t>9</w:t>
            </w:r>
            <w:r w:rsidR="009F73C6" w:rsidRPr="007D25FA">
              <w:rPr>
                <w:u w:val="none"/>
              </w:rPr>
              <w:t xml:space="preserve">.3. </w:t>
            </w:r>
            <w:r w:rsidR="00EB40E4" w:rsidRPr="007D25FA">
              <w:rPr>
                <w:u w:val="none"/>
              </w:rPr>
              <w:t>Ч</w:t>
            </w:r>
            <w:r w:rsidR="009F73C6" w:rsidRPr="007D25FA">
              <w:rPr>
                <w:u w:val="none"/>
              </w:rPr>
              <w:t>исленность и ФОТ по полному кругу предприятий и организаций района…………………………………………………………</w:t>
            </w:r>
            <w:r w:rsidR="00EB40E4" w:rsidRPr="007D25FA">
              <w:rPr>
                <w:u w:val="none"/>
              </w:rPr>
              <w:t>……………….</w:t>
            </w:r>
            <w:r w:rsidR="009F73C6" w:rsidRPr="007D25FA">
              <w:rPr>
                <w:u w:val="none"/>
              </w:rPr>
              <w:t>……</w:t>
            </w:r>
            <w:r w:rsidR="000326F6" w:rsidRPr="007D25FA">
              <w:rPr>
                <w:u w:val="none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7D25FA" w:rsidRDefault="00C15BE0" w:rsidP="008C36DA">
            <w:pPr>
              <w:jc w:val="center"/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>3</w:t>
            </w:r>
            <w:r w:rsidR="008C36DA" w:rsidRPr="007D25FA">
              <w:rPr>
                <w:sz w:val="28"/>
                <w:szCs w:val="28"/>
              </w:rPr>
              <w:t>7</w:t>
            </w:r>
            <w:r w:rsidR="00387B55" w:rsidRPr="007D25FA">
              <w:rPr>
                <w:sz w:val="28"/>
                <w:szCs w:val="28"/>
              </w:rPr>
              <w:t>-</w:t>
            </w:r>
            <w:r w:rsidRPr="007D25FA">
              <w:rPr>
                <w:sz w:val="28"/>
                <w:szCs w:val="28"/>
              </w:rPr>
              <w:t>4</w:t>
            </w:r>
            <w:r w:rsidR="008C36DA" w:rsidRPr="007D25FA">
              <w:rPr>
                <w:sz w:val="28"/>
                <w:szCs w:val="28"/>
              </w:rPr>
              <w:t>9</w:t>
            </w:r>
          </w:p>
        </w:tc>
      </w:tr>
      <w:tr w:rsidR="009F73C6" w:rsidRPr="007D25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2B3FD8" w:rsidP="00D1319C">
            <w:pPr>
              <w:rPr>
                <w:sz w:val="28"/>
                <w:szCs w:val="28"/>
              </w:rPr>
            </w:pPr>
            <w:hyperlink w:anchor="зарплата" w:history="1">
              <w:r w:rsidR="0061185F" w:rsidRPr="007D25FA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7D25FA">
                <w:rPr>
                  <w:rStyle w:val="a5"/>
                  <w:color w:val="auto"/>
                  <w:sz w:val="28"/>
                  <w:szCs w:val="28"/>
                  <w:u w:val="none"/>
                </w:rPr>
                <w:t>0</w:t>
              </w:r>
              <w:r w:rsidR="009F73C6" w:rsidRPr="007D25FA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="009F73C6" w:rsidRPr="007D25FA">
              <w:rPr>
                <w:sz w:val="28"/>
                <w:szCs w:val="28"/>
              </w:rPr>
              <w:t xml:space="preserve"> Среднемесячная заработная плата…………………………………………….</w:t>
            </w:r>
            <w:r w:rsidR="000326F6" w:rsidRPr="007D25FA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7D25FA" w:rsidP="007D25FA">
            <w:pPr>
              <w:jc w:val="center"/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>39</w:t>
            </w:r>
            <w:r w:rsidR="00387B55" w:rsidRPr="007D25FA">
              <w:rPr>
                <w:sz w:val="28"/>
                <w:szCs w:val="28"/>
              </w:rPr>
              <w:t>-</w:t>
            </w:r>
            <w:r w:rsidR="00C15BE0" w:rsidRPr="007D25FA">
              <w:rPr>
                <w:sz w:val="28"/>
                <w:szCs w:val="28"/>
              </w:rPr>
              <w:t>4</w:t>
            </w:r>
            <w:r w:rsidRPr="007D25FA">
              <w:rPr>
                <w:sz w:val="28"/>
                <w:szCs w:val="28"/>
              </w:rPr>
              <w:t>2</w:t>
            </w:r>
          </w:p>
        </w:tc>
      </w:tr>
      <w:tr w:rsidR="009F73C6" w:rsidRPr="007D25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9F73C6" w:rsidP="0061185F">
            <w:pPr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 xml:space="preserve">    1</w:t>
            </w:r>
            <w:r w:rsidR="00D1319C" w:rsidRPr="007D25FA">
              <w:rPr>
                <w:sz w:val="28"/>
                <w:szCs w:val="28"/>
              </w:rPr>
              <w:t>0</w:t>
            </w:r>
            <w:r w:rsidRPr="007D25FA">
              <w:rPr>
                <w:sz w:val="28"/>
                <w:szCs w:val="28"/>
              </w:rPr>
              <w:t>.1.Среднемесячная заработная плата работников крупных и средних организаций………………………………………………………………………….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7D25FA" w:rsidRDefault="007D25FA" w:rsidP="007D25FA">
            <w:pPr>
              <w:jc w:val="center"/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>39</w:t>
            </w:r>
            <w:r w:rsidR="00387B55" w:rsidRPr="007D25FA">
              <w:rPr>
                <w:sz w:val="28"/>
                <w:szCs w:val="28"/>
              </w:rPr>
              <w:t>-</w:t>
            </w:r>
            <w:r w:rsidR="00C15BE0" w:rsidRPr="007D25FA">
              <w:rPr>
                <w:sz w:val="28"/>
                <w:szCs w:val="28"/>
              </w:rPr>
              <w:t>4</w:t>
            </w:r>
            <w:r w:rsidRPr="007D25FA">
              <w:rPr>
                <w:sz w:val="28"/>
                <w:szCs w:val="28"/>
              </w:rPr>
              <w:t>1</w:t>
            </w:r>
          </w:p>
        </w:tc>
      </w:tr>
      <w:tr w:rsidR="009F73C6" w:rsidRPr="007D25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61185F" w:rsidP="00D1319C">
            <w:pPr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 xml:space="preserve">    1</w:t>
            </w:r>
            <w:r w:rsidR="00D1319C" w:rsidRPr="007D25FA">
              <w:rPr>
                <w:sz w:val="28"/>
                <w:szCs w:val="28"/>
              </w:rPr>
              <w:t>0</w:t>
            </w:r>
            <w:r w:rsidR="009F73C6" w:rsidRPr="007D25FA">
              <w:rPr>
                <w:sz w:val="28"/>
                <w:szCs w:val="28"/>
              </w:rPr>
              <w:t xml:space="preserve">.2. Сведения о просроченной заработной плате……………………………...             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C15BE0" w:rsidP="007D25FA">
            <w:pPr>
              <w:jc w:val="center"/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>4</w:t>
            </w:r>
            <w:r w:rsidR="007D25FA" w:rsidRPr="007D25FA">
              <w:rPr>
                <w:sz w:val="28"/>
                <w:szCs w:val="28"/>
              </w:rPr>
              <w:t>1</w:t>
            </w:r>
            <w:r w:rsidR="00387B55" w:rsidRPr="007D25FA">
              <w:rPr>
                <w:sz w:val="28"/>
                <w:szCs w:val="28"/>
              </w:rPr>
              <w:t>-</w:t>
            </w:r>
            <w:r w:rsidRPr="007D25FA">
              <w:rPr>
                <w:sz w:val="28"/>
                <w:szCs w:val="28"/>
              </w:rPr>
              <w:t>4</w:t>
            </w:r>
            <w:r w:rsidR="007D25FA" w:rsidRPr="007D25FA">
              <w:rPr>
                <w:sz w:val="28"/>
                <w:szCs w:val="28"/>
              </w:rPr>
              <w:t>1</w:t>
            </w:r>
          </w:p>
        </w:tc>
      </w:tr>
      <w:tr w:rsidR="009F73C6" w:rsidRPr="007D25F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9F73C6" w:rsidP="0061185F">
            <w:pPr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 xml:space="preserve">    1</w:t>
            </w:r>
            <w:r w:rsidR="00D1319C" w:rsidRPr="007D25FA">
              <w:rPr>
                <w:sz w:val="28"/>
                <w:szCs w:val="28"/>
              </w:rPr>
              <w:t>0</w:t>
            </w:r>
            <w:r w:rsidRPr="007D25FA">
              <w:rPr>
                <w:sz w:val="28"/>
                <w:szCs w:val="28"/>
              </w:rPr>
              <w:t>.3. Среднемесячная заработная плата работников малых предприятий……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7D25FA" w:rsidRDefault="00C15BE0" w:rsidP="007D25FA">
            <w:pPr>
              <w:jc w:val="center"/>
              <w:rPr>
                <w:sz w:val="28"/>
                <w:szCs w:val="28"/>
              </w:rPr>
            </w:pPr>
            <w:r w:rsidRPr="007D25FA">
              <w:rPr>
                <w:sz w:val="28"/>
                <w:szCs w:val="28"/>
              </w:rPr>
              <w:t>4</w:t>
            </w:r>
            <w:r w:rsidR="007D25FA" w:rsidRPr="007D25FA">
              <w:rPr>
                <w:sz w:val="28"/>
                <w:szCs w:val="28"/>
              </w:rPr>
              <w:t>1</w:t>
            </w:r>
            <w:r w:rsidR="00387B55" w:rsidRPr="007D25FA">
              <w:rPr>
                <w:sz w:val="28"/>
                <w:szCs w:val="28"/>
              </w:rPr>
              <w:t>-</w:t>
            </w:r>
            <w:r w:rsidRPr="007D25FA">
              <w:rPr>
                <w:sz w:val="28"/>
                <w:szCs w:val="28"/>
              </w:rPr>
              <w:t>4</w:t>
            </w:r>
            <w:r w:rsidR="007D25FA" w:rsidRPr="007D25FA">
              <w:rPr>
                <w:sz w:val="28"/>
                <w:szCs w:val="28"/>
              </w:rPr>
              <w:t>2</w:t>
            </w:r>
          </w:p>
        </w:tc>
      </w:tr>
      <w:tr w:rsidR="009F73C6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D1319C">
            <w:pPr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 xml:space="preserve">    1</w:t>
            </w:r>
            <w:r w:rsidR="00D1319C" w:rsidRPr="000A721A">
              <w:rPr>
                <w:sz w:val="28"/>
                <w:szCs w:val="28"/>
              </w:rPr>
              <w:t>0</w:t>
            </w:r>
            <w:r w:rsidRPr="000A721A">
              <w:rPr>
                <w:sz w:val="28"/>
                <w:szCs w:val="28"/>
              </w:rPr>
              <w:t>.4. Среднемесячная заработная плата работников по полному кругу предприятий и организаций района………………………………………………..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0A721A" w:rsidRDefault="00C15BE0" w:rsidP="007D25FA">
            <w:pPr>
              <w:jc w:val="center"/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>4</w:t>
            </w:r>
            <w:r w:rsidR="007D25FA" w:rsidRPr="000A721A">
              <w:rPr>
                <w:sz w:val="28"/>
                <w:szCs w:val="28"/>
              </w:rPr>
              <w:t>2</w:t>
            </w:r>
            <w:r w:rsidR="00387B55" w:rsidRPr="000A721A">
              <w:rPr>
                <w:sz w:val="28"/>
                <w:szCs w:val="28"/>
              </w:rPr>
              <w:t>-</w:t>
            </w:r>
            <w:r w:rsidRPr="000A721A">
              <w:rPr>
                <w:sz w:val="28"/>
                <w:szCs w:val="28"/>
              </w:rPr>
              <w:t>4</w:t>
            </w:r>
            <w:r w:rsidR="007D25FA" w:rsidRPr="000A721A">
              <w:rPr>
                <w:sz w:val="28"/>
                <w:szCs w:val="28"/>
              </w:rPr>
              <w:t>2</w:t>
            </w:r>
          </w:p>
        </w:tc>
      </w:tr>
      <w:tr w:rsidR="009F73C6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D1319C">
            <w:pPr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>1</w:t>
            </w:r>
            <w:r w:rsidR="00D1319C" w:rsidRPr="000A721A">
              <w:rPr>
                <w:sz w:val="28"/>
                <w:szCs w:val="28"/>
              </w:rPr>
              <w:t>1</w:t>
            </w:r>
            <w:r w:rsidRPr="000A721A">
              <w:rPr>
                <w:sz w:val="28"/>
                <w:szCs w:val="28"/>
              </w:rPr>
              <w:t xml:space="preserve">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C15BE0" w:rsidP="00B85E60">
            <w:pPr>
              <w:jc w:val="center"/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>43</w:t>
            </w:r>
            <w:r w:rsidR="00387B55" w:rsidRPr="000A721A">
              <w:rPr>
                <w:sz w:val="28"/>
                <w:szCs w:val="28"/>
              </w:rPr>
              <w:t>-4</w:t>
            </w:r>
            <w:r w:rsidRPr="000A721A">
              <w:rPr>
                <w:sz w:val="28"/>
                <w:szCs w:val="28"/>
              </w:rPr>
              <w:t>7</w:t>
            </w:r>
          </w:p>
        </w:tc>
      </w:tr>
      <w:tr w:rsidR="009F73C6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184F93">
            <w:pPr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 xml:space="preserve">     </w:t>
            </w:r>
            <w:hyperlink w:anchor="Инвестиции_крупных" w:history="1">
              <w:r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.1.</w:t>
              </w:r>
            </w:hyperlink>
            <w:r w:rsidRPr="000A721A">
              <w:rPr>
                <w:sz w:val="28"/>
                <w:szCs w:val="28"/>
              </w:rPr>
              <w:t xml:space="preserve"> Инвестиции крупных и средних </w:t>
            </w:r>
            <w:r w:rsidR="00184F93" w:rsidRPr="000A721A">
              <w:rPr>
                <w:sz w:val="28"/>
                <w:szCs w:val="28"/>
              </w:rPr>
              <w:t>организаций</w:t>
            </w:r>
            <w:r w:rsidRPr="000A721A">
              <w:rPr>
                <w:sz w:val="28"/>
                <w:szCs w:val="28"/>
              </w:rPr>
              <w:t>……………………….…..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C15BE0" w:rsidP="00B85E60">
            <w:pPr>
              <w:jc w:val="center"/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>43</w:t>
            </w:r>
            <w:r w:rsidR="00387B55" w:rsidRPr="000A721A">
              <w:rPr>
                <w:sz w:val="28"/>
                <w:szCs w:val="28"/>
              </w:rPr>
              <w:t>-4</w:t>
            </w:r>
            <w:r w:rsidRPr="000A721A">
              <w:rPr>
                <w:sz w:val="28"/>
                <w:szCs w:val="28"/>
              </w:rPr>
              <w:t>6</w:t>
            </w:r>
          </w:p>
        </w:tc>
      </w:tr>
      <w:tr w:rsidR="009F73C6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61185F">
            <w:pPr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 xml:space="preserve">     </w:t>
            </w:r>
            <w:hyperlink w:anchor="Инвестиции_малых" w:history="1">
              <w:r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="00D1319C"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1</w:t>
              </w:r>
              <w:r w:rsidRPr="000A721A">
                <w:rPr>
                  <w:rStyle w:val="a5"/>
                  <w:color w:val="auto"/>
                  <w:sz w:val="28"/>
                  <w:szCs w:val="28"/>
                  <w:u w:val="none"/>
                </w:rPr>
                <w:t>.2.</w:t>
              </w:r>
            </w:hyperlink>
            <w:r w:rsidRPr="000A721A">
              <w:rPr>
                <w:sz w:val="28"/>
                <w:szCs w:val="28"/>
              </w:rPr>
              <w:t xml:space="preserve"> Инвестиции малых предприятий………………………………………….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C15BE0" w:rsidP="00B85E60">
            <w:pPr>
              <w:jc w:val="center"/>
              <w:rPr>
                <w:sz w:val="28"/>
                <w:szCs w:val="28"/>
              </w:rPr>
            </w:pPr>
            <w:r w:rsidRPr="000A721A">
              <w:rPr>
                <w:sz w:val="28"/>
                <w:szCs w:val="28"/>
              </w:rPr>
              <w:t>46</w:t>
            </w:r>
            <w:r w:rsidR="00387B55" w:rsidRPr="000A721A">
              <w:rPr>
                <w:sz w:val="28"/>
                <w:szCs w:val="28"/>
              </w:rPr>
              <w:t>-4</w:t>
            </w:r>
            <w:r w:rsidRPr="000A721A">
              <w:rPr>
                <w:sz w:val="28"/>
                <w:szCs w:val="28"/>
              </w:rPr>
              <w:t>6</w:t>
            </w:r>
          </w:p>
        </w:tc>
      </w:tr>
      <w:tr w:rsidR="009F73C6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0A721A" w:rsidRDefault="009F73C6" w:rsidP="00387B55">
            <w:pPr>
              <w:pStyle w:val="11"/>
              <w:rPr>
                <w:u w:val="none"/>
              </w:rPr>
            </w:pPr>
            <w:r w:rsidRPr="000A721A">
              <w:rPr>
                <w:u w:val="none"/>
              </w:rPr>
              <w:t xml:space="preserve">     1</w:t>
            </w:r>
            <w:r w:rsidR="00D1319C" w:rsidRPr="000A721A">
              <w:rPr>
                <w:u w:val="none"/>
              </w:rPr>
              <w:t>1</w:t>
            </w:r>
            <w:r w:rsidRPr="000A721A">
              <w:rPr>
                <w:u w:val="none"/>
              </w:rPr>
              <w:t>.3. Инвестиции по полному кругу предприятий и организаций района…...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A721A" w:rsidRDefault="00C15BE0" w:rsidP="00B85E60">
            <w:pPr>
              <w:jc w:val="center"/>
              <w:rPr>
                <w:bCs/>
                <w:sz w:val="28"/>
                <w:szCs w:val="28"/>
              </w:rPr>
            </w:pPr>
            <w:r w:rsidRPr="000A721A">
              <w:rPr>
                <w:bCs/>
                <w:sz w:val="28"/>
                <w:szCs w:val="28"/>
              </w:rPr>
              <w:t>46</w:t>
            </w:r>
            <w:r w:rsidR="00387B55" w:rsidRPr="000A721A">
              <w:rPr>
                <w:bCs/>
                <w:sz w:val="28"/>
                <w:szCs w:val="28"/>
              </w:rPr>
              <w:t>-4</w:t>
            </w:r>
            <w:r w:rsidRPr="000A721A">
              <w:rPr>
                <w:bCs/>
                <w:sz w:val="28"/>
                <w:szCs w:val="28"/>
              </w:rPr>
              <w:t>7</w:t>
            </w:r>
          </w:p>
        </w:tc>
      </w:tr>
      <w:tr w:rsidR="008264E7" w:rsidRPr="000A721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A721A" w:rsidRDefault="008264E7" w:rsidP="00387B55">
            <w:pPr>
              <w:pStyle w:val="11"/>
              <w:rPr>
                <w:u w:val="none"/>
              </w:rPr>
            </w:pPr>
            <w:r w:rsidRPr="000A721A">
              <w:rPr>
                <w:u w:val="none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8264E7" w:rsidRPr="000A721A" w:rsidRDefault="00C15BE0" w:rsidP="00B85E60">
            <w:pPr>
              <w:jc w:val="center"/>
              <w:rPr>
                <w:bCs/>
                <w:sz w:val="28"/>
                <w:szCs w:val="28"/>
              </w:rPr>
            </w:pPr>
            <w:r w:rsidRPr="000A721A">
              <w:rPr>
                <w:bCs/>
                <w:sz w:val="28"/>
                <w:szCs w:val="28"/>
              </w:rPr>
              <w:t>47</w:t>
            </w:r>
            <w:r w:rsidR="00387B55" w:rsidRPr="000A721A">
              <w:rPr>
                <w:bCs/>
                <w:sz w:val="28"/>
                <w:szCs w:val="28"/>
              </w:rPr>
              <w:t>-</w:t>
            </w:r>
            <w:r w:rsidRPr="000A721A">
              <w:rPr>
                <w:bCs/>
                <w:sz w:val="28"/>
                <w:szCs w:val="28"/>
              </w:rPr>
              <w:t>50</w:t>
            </w:r>
          </w:p>
        </w:tc>
      </w:tr>
      <w:tr w:rsidR="009F73C6" w:rsidRPr="008C36DA" w:rsidTr="008776F4"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962A2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9F73C6" w:rsidRPr="008C36DA" w:rsidRDefault="009F73C6" w:rsidP="006A6F7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9F73C6" w:rsidRPr="001D5903" w:rsidRDefault="009F73C6" w:rsidP="009F73C6">
      <w:pPr>
        <w:jc w:val="center"/>
        <w:rPr>
          <w:b/>
          <w:bCs/>
          <w:color w:val="FF0000"/>
          <w:sz w:val="28"/>
          <w:szCs w:val="28"/>
        </w:rPr>
        <w:sectPr w:rsidR="009F73C6" w:rsidRPr="001D5903" w:rsidSect="005D4BFA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1D5903" w:rsidRDefault="008776F4">
      <w:pPr>
        <w:rPr>
          <w:b/>
          <w:bCs/>
          <w:color w:val="FF0000"/>
          <w:sz w:val="28"/>
          <w:szCs w:val="28"/>
        </w:rPr>
      </w:pPr>
      <w:r w:rsidRPr="001D5903">
        <w:rPr>
          <w:b/>
          <w:bCs/>
          <w:color w:val="FF0000"/>
          <w:sz w:val="28"/>
          <w:szCs w:val="28"/>
        </w:rPr>
        <w:lastRenderedPageBreak/>
        <w:br w:type="page"/>
      </w:r>
    </w:p>
    <w:p w:rsidR="00962A27" w:rsidRPr="001D5903" w:rsidRDefault="00962A27">
      <w:pPr>
        <w:jc w:val="center"/>
        <w:rPr>
          <w:b/>
          <w:bCs/>
          <w:sz w:val="28"/>
          <w:szCs w:val="28"/>
        </w:rPr>
      </w:pPr>
      <w:r w:rsidRPr="001D5903">
        <w:rPr>
          <w:b/>
          <w:bCs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1D5903" w:rsidRDefault="00962A27">
      <w:pPr>
        <w:jc w:val="center"/>
        <w:rPr>
          <w:b/>
          <w:bCs/>
          <w:sz w:val="28"/>
          <w:szCs w:val="28"/>
        </w:rPr>
      </w:pPr>
      <w:r w:rsidRPr="001D5903">
        <w:rPr>
          <w:b/>
          <w:bCs/>
          <w:sz w:val="28"/>
          <w:szCs w:val="28"/>
        </w:rPr>
        <w:t xml:space="preserve">Колпашевского района </w:t>
      </w:r>
    </w:p>
    <w:p w:rsidR="00962A27" w:rsidRPr="001D5903" w:rsidRDefault="00962A27">
      <w:pPr>
        <w:jc w:val="center"/>
        <w:rPr>
          <w:b/>
          <w:bCs/>
          <w:sz w:val="28"/>
          <w:szCs w:val="28"/>
        </w:rPr>
      </w:pPr>
      <w:r w:rsidRPr="001D5903">
        <w:rPr>
          <w:b/>
          <w:bCs/>
          <w:sz w:val="28"/>
          <w:szCs w:val="28"/>
        </w:rPr>
        <w:t xml:space="preserve">на 1 </w:t>
      </w:r>
      <w:r w:rsidR="004F0841" w:rsidRPr="001D5903">
        <w:rPr>
          <w:b/>
          <w:bCs/>
          <w:sz w:val="28"/>
          <w:szCs w:val="28"/>
        </w:rPr>
        <w:t>октября</w:t>
      </w:r>
      <w:r w:rsidRPr="001D5903">
        <w:rPr>
          <w:b/>
          <w:bCs/>
          <w:sz w:val="28"/>
          <w:szCs w:val="28"/>
        </w:rPr>
        <w:t xml:space="preserve"> 201</w:t>
      </w:r>
      <w:r w:rsidR="001D5903" w:rsidRPr="001D5903">
        <w:rPr>
          <w:b/>
          <w:bCs/>
          <w:sz w:val="28"/>
          <w:szCs w:val="28"/>
        </w:rPr>
        <w:t>6</w:t>
      </w:r>
      <w:r w:rsidRPr="001D5903">
        <w:rPr>
          <w:b/>
          <w:bCs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432FC2" w:rsidRPr="001D5903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2" w:rsidRPr="00F2788E" w:rsidRDefault="002B3FD8" w:rsidP="00EE1600">
            <w:pPr>
              <w:jc w:val="center"/>
              <w:rPr>
                <w:rStyle w:val="a5"/>
                <w:b/>
                <w:color w:val="00B0F0"/>
                <w:sz w:val="21"/>
                <w:szCs w:val="21"/>
              </w:rPr>
            </w:pPr>
            <w:hyperlink w:anchor="демография" w:history="1">
              <w:r w:rsidR="00432FC2" w:rsidRPr="00F2788E">
                <w:rPr>
                  <w:rStyle w:val="a5"/>
                  <w:b/>
                  <w:color w:val="00B0F0"/>
                  <w:sz w:val="21"/>
                  <w:szCs w:val="21"/>
                </w:rPr>
                <w:t>Демографическая 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2" w:rsidRPr="002E6A8F" w:rsidRDefault="00432FC2" w:rsidP="00902124">
            <w:pPr>
              <w:pStyle w:val="a7"/>
              <w:rPr>
                <w:color w:val="auto"/>
              </w:rPr>
            </w:pPr>
            <w:r w:rsidRPr="002E6A8F">
              <w:rPr>
                <w:color w:val="auto"/>
              </w:rPr>
              <w:t xml:space="preserve">За 9 месяцев 2016 года </w:t>
            </w:r>
            <w:r w:rsidRPr="002E6A8F">
              <w:rPr>
                <w:b/>
                <w:bCs/>
                <w:color w:val="auto"/>
              </w:rPr>
              <w:t>родил</w:t>
            </w:r>
            <w:r w:rsidR="002E6A8F" w:rsidRPr="002E6A8F">
              <w:rPr>
                <w:b/>
                <w:bCs/>
                <w:color w:val="auto"/>
              </w:rPr>
              <w:t>о</w:t>
            </w:r>
            <w:r w:rsidRPr="002E6A8F">
              <w:rPr>
                <w:b/>
                <w:bCs/>
                <w:color w:val="auto"/>
              </w:rPr>
              <w:t>с</w:t>
            </w:r>
            <w:r w:rsidR="002E6A8F" w:rsidRPr="002E6A8F">
              <w:rPr>
                <w:b/>
                <w:bCs/>
                <w:color w:val="auto"/>
              </w:rPr>
              <w:t>ь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="002E6A8F" w:rsidRPr="002E6A8F">
              <w:rPr>
                <w:b/>
                <w:bCs/>
                <w:color w:val="auto"/>
              </w:rPr>
              <w:t>407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="002E6A8F" w:rsidRPr="002E6A8F">
              <w:rPr>
                <w:b/>
                <w:bCs/>
                <w:color w:val="auto"/>
              </w:rPr>
              <w:t>детей</w:t>
            </w:r>
            <w:r w:rsidRPr="002E6A8F">
              <w:rPr>
                <w:color w:val="auto"/>
              </w:rPr>
              <w:t xml:space="preserve">, а </w:t>
            </w:r>
            <w:r w:rsidRPr="002E6A8F">
              <w:rPr>
                <w:b/>
                <w:bCs/>
                <w:color w:val="auto"/>
              </w:rPr>
              <w:t xml:space="preserve">умерло </w:t>
            </w:r>
            <w:r w:rsidR="002E6A8F" w:rsidRPr="002E6A8F">
              <w:rPr>
                <w:b/>
                <w:bCs/>
                <w:color w:val="auto"/>
              </w:rPr>
              <w:t>462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Pr="002E6A8F">
              <w:rPr>
                <w:color w:val="auto"/>
              </w:rPr>
              <w:t>человек</w:t>
            </w:r>
            <w:r w:rsidR="002E6A8F" w:rsidRPr="002E6A8F">
              <w:rPr>
                <w:color w:val="auto"/>
              </w:rPr>
              <w:t>а</w:t>
            </w:r>
            <w:r w:rsidRPr="002E6A8F">
              <w:rPr>
                <w:color w:val="auto"/>
              </w:rPr>
              <w:t xml:space="preserve"> (за аналогичный период прошлого года – 433 и 452 человека соответственно). Естественная убыль населения составила </w:t>
            </w:r>
            <w:r w:rsidR="002E6A8F" w:rsidRPr="002E6A8F">
              <w:rPr>
                <w:b/>
                <w:bCs/>
                <w:color w:val="auto"/>
              </w:rPr>
              <w:t>–55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="002E6A8F" w:rsidRPr="002E6A8F">
              <w:rPr>
                <w:color w:val="auto"/>
              </w:rPr>
              <w:t>человек</w:t>
            </w:r>
            <w:r w:rsidRPr="002E6A8F">
              <w:rPr>
                <w:color w:val="auto"/>
              </w:rPr>
              <w:t xml:space="preserve"> (за 9 мес. 2015г. естественная убыль - 19 человек).</w:t>
            </w:r>
          </w:p>
          <w:p w:rsidR="00432FC2" w:rsidRPr="002E6A8F" w:rsidRDefault="00432FC2" w:rsidP="00902124">
            <w:pPr>
              <w:pStyle w:val="a7"/>
              <w:rPr>
                <w:color w:val="auto"/>
              </w:rPr>
            </w:pPr>
            <w:r w:rsidRPr="00692BB7">
              <w:rPr>
                <w:color w:val="auto"/>
              </w:rPr>
              <w:t xml:space="preserve">За </w:t>
            </w:r>
            <w:r>
              <w:rPr>
                <w:color w:val="auto"/>
              </w:rPr>
              <w:t>9 месяцев</w:t>
            </w:r>
            <w:r w:rsidRPr="00692BB7">
              <w:rPr>
                <w:color w:val="auto"/>
              </w:rPr>
              <w:t xml:space="preserve"> 2016 года </w:t>
            </w:r>
            <w:r w:rsidRPr="00692BB7">
              <w:rPr>
                <w:b/>
                <w:bCs/>
                <w:color w:val="auto"/>
              </w:rPr>
              <w:t xml:space="preserve">прибыло </w:t>
            </w:r>
            <w:r w:rsidRPr="002E6A8F">
              <w:rPr>
                <w:bCs/>
                <w:color w:val="auto"/>
              </w:rPr>
              <w:t>в район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="002E6A8F" w:rsidRPr="002E6A8F">
              <w:rPr>
                <w:b/>
                <w:bCs/>
                <w:color w:val="auto"/>
              </w:rPr>
              <w:t>1 316</w:t>
            </w:r>
            <w:r w:rsidRPr="002E6A8F">
              <w:rPr>
                <w:b/>
                <w:bCs/>
                <w:color w:val="auto"/>
              </w:rPr>
              <w:t xml:space="preserve"> человек</w:t>
            </w:r>
            <w:r w:rsidRPr="002E6A8F">
              <w:rPr>
                <w:color w:val="auto"/>
              </w:rPr>
              <w:t xml:space="preserve"> (за 9 мес. 2015г. –       1 303 чел.),</w:t>
            </w:r>
            <w:r w:rsidRPr="002E6A8F">
              <w:rPr>
                <w:b/>
                <w:bCs/>
                <w:color w:val="auto"/>
              </w:rPr>
              <w:t xml:space="preserve"> выехало </w:t>
            </w:r>
            <w:r w:rsidRPr="002E6A8F">
              <w:rPr>
                <w:bCs/>
                <w:color w:val="auto"/>
              </w:rPr>
              <w:t>из района</w:t>
            </w:r>
            <w:r w:rsidRPr="002E6A8F">
              <w:rPr>
                <w:b/>
                <w:bCs/>
                <w:color w:val="auto"/>
              </w:rPr>
              <w:t xml:space="preserve"> </w:t>
            </w:r>
            <w:r w:rsidR="002E6A8F" w:rsidRPr="002E6A8F">
              <w:rPr>
                <w:b/>
                <w:bCs/>
                <w:color w:val="auto"/>
              </w:rPr>
              <w:t>1 249</w:t>
            </w:r>
            <w:r w:rsidRPr="002E6A8F">
              <w:rPr>
                <w:b/>
                <w:bCs/>
                <w:color w:val="auto"/>
              </w:rPr>
              <w:t xml:space="preserve"> человек</w:t>
            </w:r>
            <w:r w:rsidRPr="002E6A8F">
              <w:rPr>
                <w:color w:val="auto"/>
              </w:rPr>
              <w:t xml:space="preserve"> (за 9 мес. 2015г. – 1 250 чел.). Миграционный прирост населения Колпашевского района за 9 месяцев 2016 года составил </w:t>
            </w:r>
            <w:r w:rsidR="002E6A8F" w:rsidRPr="002E6A8F">
              <w:rPr>
                <w:b/>
                <w:color w:val="auto"/>
              </w:rPr>
              <w:t>67</w:t>
            </w:r>
            <w:r w:rsidRPr="002E6A8F">
              <w:rPr>
                <w:color w:val="auto"/>
              </w:rPr>
              <w:t xml:space="preserve"> человек (за  2015г. прирост на 53 человека).</w:t>
            </w:r>
          </w:p>
          <w:p w:rsidR="00432FC2" w:rsidRPr="00723D31" w:rsidRDefault="00432FC2" w:rsidP="00902124">
            <w:pPr>
              <w:pStyle w:val="a7"/>
              <w:rPr>
                <w:color w:val="auto"/>
              </w:rPr>
            </w:pPr>
            <w:r w:rsidRPr="002E6A8F">
              <w:rPr>
                <w:color w:val="auto"/>
              </w:rPr>
              <w:t>В рейтинге среди 19-ти городов и районов Томской области по</w:t>
            </w:r>
            <w:r w:rsidRPr="00723D31">
              <w:rPr>
                <w:color w:val="auto"/>
              </w:rPr>
              <w:t xml:space="preserve"> уровню естественного прироста (убыли) Колпашевский район </w:t>
            </w:r>
            <w:r w:rsidRPr="002E6A8F">
              <w:rPr>
                <w:color w:val="auto"/>
              </w:rPr>
              <w:t>занимает 14-е место (на 01.10.2015г. – 9-е место, на 01.01.2016г. – 10-е место), а по абсолютным</w:t>
            </w:r>
            <w:r w:rsidRPr="00723D31">
              <w:rPr>
                <w:color w:val="auto"/>
              </w:rPr>
              <w:t xml:space="preserve"> показателям миграционного </w:t>
            </w:r>
            <w:r w:rsidRPr="002E6A8F">
              <w:rPr>
                <w:color w:val="auto"/>
              </w:rPr>
              <w:t>прироста 3-е место (на 01</w:t>
            </w:r>
            <w:r>
              <w:rPr>
                <w:color w:val="auto"/>
              </w:rPr>
              <w:t>.10.2015г. – 4</w:t>
            </w:r>
            <w:r w:rsidRPr="00723D31">
              <w:rPr>
                <w:color w:val="auto"/>
              </w:rPr>
              <w:t>-е место, на 01.01.2016г. – 7-е место).</w:t>
            </w:r>
          </w:p>
          <w:p w:rsidR="00432FC2" w:rsidRPr="007F2EC6" w:rsidRDefault="00432FC2" w:rsidP="00F56A68">
            <w:pPr>
              <w:pStyle w:val="a7"/>
              <w:rPr>
                <w:color w:val="auto"/>
              </w:rPr>
            </w:pPr>
            <w:r w:rsidRPr="00902124">
              <w:rPr>
                <w:color w:val="auto"/>
              </w:rPr>
              <w:t xml:space="preserve">В итоге, численность постоянного населения района на 1 </w:t>
            </w:r>
            <w:r>
              <w:rPr>
                <w:color w:val="auto"/>
              </w:rPr>
              <w:t>октября</w:t>
            </w:r>
            <w:r w:rsidRPr="00902124">
              <w:rPr>
                <w:color w:val="auto"/>
              </w:rPr>
              <w:t xml:space="preserve"> 2016 года увеличилась по сравнению с данными на 1 января 2016 года на </w:t>
            </w:r>
            <w:r w:rsidR="00F56A68">
              <w:rPr>
                <w:color w:val="auto"/>
              </w:rPr>
              <w:t>12</w:t>
            </w:r>
            <w:r w:rsidRPr="00902124">
              <w:rPr>
                <w:color w:val="auto"/>
              </w:rPr>
              <w:t xml:space="preserve"> человек и составила </w:t>
            </w:r>
            <w:r w:rsidRPr="00902124">
              <w:rPr>
                <w:b/>
                <w:bCs/>
                <w:color w:val="auto"/>
              </w:rPr>
              <w:t>38 7</w:t>
            </w:r>
            <w:r w:rsidR="00F56A68">
              <w:rPr>
                <w:b/>
                <w:bCs/>
                <w:color w:val="auto"/>
              </w:rPr>
              <w:t>46</w:t>
            </w:r>
            <w:r w:rsidRPr="00902124">
              <w:rPr>
                <w:color w:val="auto"/>
              </w:rPr>
              <w:t xml:space="preserve"> чело</w:t>
            </w:r>
            <w:r>
              <w:rPr>
                <w:color w:val="auto"/>
              </w:rPr>
              <w:t>век (на 01.01.2016г. – 38 734 чел., на 01.10.2016г. – 38 873 чел.</w:t>
            </w:r>
            <w:r w:rsidRPr="00902124">
              <w:rPr>
                <w:color w:val="auto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2" w:rsidRPr="00DA0D5F" w:rsidRDefault="00432FC2" w:rsidP="00EE1600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432FC2" w:rsidRPr="00DA0D5F" w:rsidRDefault="00432FC2" w:rsidP="00EE1600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B11A19" w:rsidRPr="001D5903" w:rsidTr="005D08D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5D08D1" w:rsidRDefault="002B3FD8">
            <w:pPr>
              <w:jc w:val="center"/>
              <w:rPr>
                <w:rStyle w:val="a5"/>
                <w:b/>
                <w:color w:val="auto"/>
              </w:rPr>
            </w:pPr>
            <w:hyperlink w:anchor="Занятость" w:history="1">
              <w:r w:rsidR="00432FC2" w:rsidRPr="002C08CA">
                <w:rPr>
                  <w:rStyle w:val="a5"/>
                  <w:b/>
                  <w:color w:val="00B0F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6D5B03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="00D724B3" w:rsidRPr="001D5903">
              <w:rPr>
                <w:bCs w:val="0"/>
                <w:color w:val="auto"/>
                <w:sz w:val="24"/>
                <w:szCs w:val="24"/>
              </w:rPr>
              <w:t xml:space="preserve"> за 9 месяцев</w:t>
            </w:r>
            <w:r w:rsidRPr="001D5903">
              <w:rPr>
                <w:bCs w:val="0"/>
                <w:color w:val="auto"/>
                <w:sz w:val="24"/>
                <w:szCs w:val="24"/>
              </w:rPr>
              <w:t xml:space="preserve"> 201</w:t>
            </w:r>
            <w:r w:rsidR="001D5903" w:rsidRPr="001D5903">
              <w:rPr>
                <w:bCs w:val="0"/>
                <w:color w:val="auto"/>
                <w:sz w:val="24"/>
                <w:szCs w:val="24"/>
              </w:rPr>
              <w:t>6</w:t>
            </w:r>
            <w:r w:rsidRPr="001D5903">
              <w:rPr>
                <w:bCs w:val="0"/>
                <w:color w:val="auto"/>
                <w:sz w:val="24"/>
                <w:szCs w:val="24"/>
              </w:rPr>
              <w:t xml:space="preserve"> года</w:t>
            </w: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 xml:space="preserve"> составил</w:t>
            </w:r>
            <w:r w:rsidR="00467839" w:rsidRPr="001D5903">
              <w:rPr>
                <w:bCs w:val="0"/>
                <w:color w:val="auto"/>
                <w:sz w:val="24"/>
                <w:szCs w:val="24"/>
              </w:rPr>
              <w:t xml:space="preserve"> 2,</w:t>
            </w:r>
            <w:r w:rsidR="001D5903" w:rsidRPr="001D5903">
              <w:rPr>
                <w:bCs w:val="0"/>
                <w:color w:val="auto"/>
                <w:sz w:val="24"/>
                <w:szCs w:val="24"/>
              </w:rPr>
              <w:t>9</w:t>
            </w:r>
            <w:r w:rsidRPr="001D5903">
              <w:rPr>
                <w:bCs w:val="0"/>
                <w:color w:val="auto"/>
                <w:sz w:val="24"/>
                <w:szCs w:val="24"/>
              </w:rPr>
              <w:t xml:space="preserve">% </w:t>
            </w: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>(на 01.01.201</w:t>
            </w:r>
            <w:r w:rsidR="001D5903" w:rsidRPr="001D5903">
              <w:rPr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>г. – 3,</w:t>
            </w:r>
            <w:r w:rsidR="001D5903" w:rsidRPr="001D5903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>%</w:t>
            </w:r>
            <w:r w:rsidR="00467839" w:rsidRPr="001D5903">
              <w:rPr>
                <w:b w:val="0"/>
                <w:bCs w:val="0"/>
                <w:color w:val="auto"/>
                <w:sz w:val="24"/>
                <w:szCs w:val="24"/>
              </w:rPr>
              <w:t>, на 01.10.201</w:t>
            </w:r>
            <w:r w:rsidR="001D5903" w:rsidRPr="001D5903">
              <w:rPr>
                <w:b w:val="0"/>
                <w:bCs w:val="0"/>
                <w:color w:val="auto"/>
                <w:sz w:val="24"/>
                <w:szCs w:val="24"/>
              </w:rPr>
              <w:t>5</w:t>
            </w:r>
            <w:r w:rsidR="00467839" w:rsidRPr="001D5903">
              <w:rPr>
                <w:b w:val="0"/>
                <w:bCs w:val="0"/>
                <w:color w:val="auto"/>
                <w:sz w:val="24"/>
                <w:szCs w:val="24"/>
              </w:rPr>
              <w:t>г. – 2,</w:t>
            </w:r>
            <w:r w:rsidR="001D5903" w:rsidRPr="001D5903">
              <w:rPr>
                <w:b w:val="0"/>
                <w:bCs w:val="0"/>
                <w:color w:val="auto"/>
                <w:sz w:val="24"/>
                <w:szCs w:val="24"/>
              </w:rPr>
              <w:t>8</w:t>
            </w:r>
            <w:r w:rsidR="00BE756B" w:rsidRPr="001D5903">
              <w:rPr>
                <w:b w:val="0"/>
                <w:bCs w:val="0"/>
                <w:color w:val="auto"/>
                <w:sz w:val="24"/>
                <w:szCs w:val="24"/>
              </w:rPr>
              <w:t>%</w:t>
            </w:r>
            <w:r w:rsidRPr="001D5903">
              <w:rPr>
                <w:b w:val="0"/>
                <w:bCs w:val="0"/>
                <w:color w:val="auto"/>
                <w:sz w:val="24"/>
                <w:szCs w:val="24"/>
              </w:rPr>
              <w:t>)</w:t>
            </w:r>
            <w:r w:rsidRPr="001D5903">
              <w:rPr>
                <w:b w:val="0"/>
                <w:color w:val="auto"/>
                <w:sz w:val="24"/>
                <w:szCs w:val="24"/>
              </w:rPr>
              <w:t xml:space="preserve"> от числа экономически а</w:t>
            </w:r>
            <w:r w:rsidRPr="006D5B03">
              <w:rPr>
                <w:b w:val="0"/>
                <w:color w:val="auto"/>
                <w:sz w:val="24"/>
                <w:szCs w:val="24"/>
              </w:rPr>
              <w:t xml:space="preserve">ктивного населения района. </w:t>
            </w:r>
          </w:p>
          <w:p w:rsidR="00B11A19" w:rsidRDefault="00B11A19" w:rsidP="00B11A19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6D5B03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</w:t>
            </w:r>
            <w:r w:rsidR="00770F84" w:rsidRPr="006D5B03">
              <w:rPr>
                <w:b w:val="0"/>
                <w:color w:val="auto"/>
                <w:sz w:val="24"/>
                <w:szCs w:val="24"/>
              </w:rPr>
              <w:t>Колпашевский район на 01.10</w:t>
            </w:r>
            <w:r w:rsidRPr="006D5B03">
              <w:rPr>
                <w:b w:val="0"/>
                <w:color w:val="auto"/>
                <w:sz w:val="24"/>
                <w:szCs w:val="24"/>
              </w:rPr>
              <w:t>.201</w:t>
            </w:r>
            <w:r w:rsidR="001D5903" w:rsidRPr="006D5B03">
              <w:rPr>
                <w:b w:val="0"/>
                <w:color w:val="auto"/>
                <w:sz w:val="24"/>
                <w:szCs w:val="24"/>
              </w:rPr>
              <w:t>6</w:t>
            </w:r>
            <w:r w:rsidRPr="006D5B03">
              <w:rPr>
                <w:b w:val="0"/>
                <w:color w:val="auto"/>
                <w:sz w:val="24"/>
                <w:szCs w:val="24"/>
              </w:rPr>
              <w:t xml:space="preserve"> г. занимает 8</w:t>
            </w:r>
            <w:r w:rsidRPr="006D5B03">
              <w:rPr>
                <w:b w:val="0"/>
                <w:bCs w:val="0"/>
                <w:color w:val="auto"/>
                <w:sz w:val="24"/>
                <w:szCs w:val="24"/>
              </w:rPr>
              <w:t xml:space="preserve">-е место </w:t>
            </w:r>
            <w:r w:rsidR="00770F84" w:rsidRPr="006D5B03">
              <w:rPr>
                <w:b w:val="0"/>
                <w:color w:val="auto"/>
                <w:sz w:val="24"/>
                <w:szCs w:val="24"/>
              </w:rPr>
              <w:t xml:space="preserve">по уровню </w:t>
            </w:r>
            <w:r w:rsidR="00770F84" w:rsidRPr="001D5903">
              <w:rPr>
                <w:b w:val="0"/>
                <w:color w:val="auto"/>
                <w:sz w:val="24"/>
                <w:szCs w:val="24"/>
              </w:rPr>
              <w:t>безработицы (на 01.10</w:t>
            </w:r>
            <w:r w:rsidRPr="001D5903">
              <w:rPr>
                <w:b w:val="0"/>
                <w:color w:val="auto"/>
                <w:sz w:val="24"/>
                <w:szCs w:val="24"/>
              </w:rPr>
              <w:t>.201</w:t>
            </w:r>
            <w:r w:rsidR="001D5903" w:rsidRPr="001D5903">
              <w:rPr>
                <w:b w:val="0"/>
                <w:color w:val="auto"/>
                <w:sz w:val="24"/>
                <w:szCs w:val="24"/>
              </w:rPr>
              <w:t>5</w:t>
            </w:r>
            <w:r w:rsidRPr="001D5903">
              <w:rPr>
                <w:b w:val="0"/>
                <w:color w:val="auto"/>
                <w:sz w:val="24"/>
                <w:szCs w:val="24"/>
              </w:rPr>
              <w:t xml:space="preserve"> г. – 8-е место). </w:t>
            </w:r>
          </w:p>
          <w:p w:rsidR="00BD7872" w:rsidRPr="004E5E33" w:rsidRDefault="00BD7872" w:rsidP="00BD7872">
            <w:pPr>
              <w:jc w:val="both"/>
            </w:pPr>
            <w:r w:rsidRPr="004E5E33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Pr="004E5E33">
              <w:t xml:space="preserve">в районе </w:t>
            </w:r>
            <w:r>
              <w:t>на 01.10</w:t>
            </w:r>
            <w:r w:rsidRPr="004E5E33">
              <w:t xml:space="preserve">.2016г. составила </w:t>
            </w:r>
            <w:r>
              <w:t>633</w:t>
            </w:r>
            <w:r w:rsidRPr="004E5E33">
              <w:t xml:space="preserve"> человек</w:t>
            </w:r>
            <w:r>
              <w:t>а</w:t>
            </w:r>
            <w:r w:rsidRPr="004E5E33">
              <w:t xml:space="preserve">, что меньше </w:t>
            </w:r>
            <w:r>
              <w:t xml:space="preserve">на 178 человек к уровню начала года (на 01.01.2016 – 811 человек) и меньше </w:t>
            </w:r>
            <w:r w:rsidRPr="004E5E33">
              <w:t xml:space="preserve">на </w:t>
            </w:r>
            <w:r>
              <w:t>1</w:t>
            </w:r>
            <w:r w:rsidRPr="004E5E33">
              <w:t>8 безработных граждан</w:t>
            </w:r>
            <w:r>
              <w:t xml:space="preserve"> к уровню</w:t>
            </w:r>
            <w:r w:rsidRPr="004E5E33">
              <w:t xml:space="preserve"> 01.</w:t>
            </w:r>
            <w:r>
              <w:t>10</w:t>
            </w:r>
            <w:r w:rsidRPr="004E5E33">
              <w:t>.2015 года (</w:t>
            </w:r>
            <w:r>
              <w:t>651</w:t>
            </w:r>
            <w:r w:rsidRPr="004E5E33">
              <w:t xml:space="preserve"> человек).</w:t>
            </w:r>
            <w:r>
              <w:t xml:space="preserve"> </w:t>
            </w:r>
          </w:p>
          <w:p w:rsidR="00B11A19" w:rsidRPr="005D08D1" w:rsidRDefault="00B11A19" w:rsidP="00B11A19">
            <w:pPr>
              <w:jc w:val="both"/>
            </w:pPr>
            <w:r w:rsidRPr="005D08D1">
              <w:rPr>
                <w:b/>
              </w:rPr>
              <w:t>Коэффициент напряжённости</w:t>
            </w:r>
            <w:r w:rsidR="00FE2F07" w:rsidRPr="005D08D1">
              <w:t xml:space="preserve"> на рынке труда на 1 октября</w:t>
            </w:r>
            <w:r w:rsidRPr="005D08D1">
              <w:t xml:space="preserve"> 201</w:t>
            </w:r>
            <w:r w:rsidR="005D08D1" w:rsidRPr="005D08D1">
              <w:t>6</w:t>
            </w:r>
            <w:r w:rsidRPr="005D08D1">
              <w:t xml:space="preserve"> года составил </w:t>
            </w:r>
            <w:r w:rsidR="006D5B03">
              <w:rPr>
                <w:b/>
              </w:rPr>
              <w:t>2</w:t>
            </w:r>
            <w:r w:rsidR="004C0C1B" w:rsidRPr="005D08D1">
              <w:rPr>
                <w:b/>
              </w:rPr>
              <w:t>,</w:t>
            </w:r>
            <w:r w:rsidR="006D5B03">
              <w:rPr>
                <w:b/>
              </w:rPr>
              <w:t>9</w:t>
            </w:r>
            <w:r w:rsidRPr="005D08D1">
              <w:rPr>
                <w:b/>
              </w:rPr>
              <w:t xml:space="preserve"> </w:t>
            </w:r>
            <w:r w:rsidRPr="005D08D1">
              <w:t>безработных на</w:t>
            </w:r>
            <w:r w:rsidR="00FE2F07" w:rsidRPr="005D08D1">
              <w:t xml:space="preserve"> 1 вакантное место (на 1 октября </w:t>
            </w:r>
            <w:r w:rsidR="004C0C1B" w:rsidRPr="005D08D1">
              <w:t>201</w:t>
            </w:r>
            <w:r w:rsidR="005D08D1" w:rsidRPr="005D08D1">
              <w:t>5 г. – 5</w:t>
            </w:r>
            <w:r w:rsidR="004C0C1B" w:rsidRPr="005D08D1">
              <w:t>,</w:t>
            </w:r>
            <w:r w:rsidR="005D08D1" w:rsidRPr="005D08D1">
              <w:t>5</w:t>
            </w:r>
            <w:r w:rsidRPr="005D08D1">
              <w:t>).</w:t>
            </w:r>
          </w:p>
          <w:p w:rsidR="00B11A19" w:rsidRPr="001D5903" w:rsidRDefault="005D08D1" w:rsidP="005D08D1">
            <w:pPr>
              <w:jc w:val="both"/>
              <w:rPr>
                <w:color w:val="FF0000"/>
              </w:rPr>
            </w:pPr>
            <w:r w:rsidRPr="00426B03">
              <w:rPr>
                <w:b/>
              </w:rPr>
              <w:t>Численность экономически активного населения</w:t>
            </w:r>
            <w:r w:rsidRPr="00426B03">
              <w:t xml:space="preserve"> на 01.</w:t>
            </w:r>
            <w:r>
              <w:t>10</w:t>
            </w:r>
            <w:r w:rsidRPr="00426B03">
              <w:t>.2016</w:t>
            </w:r>
            <w:r w:rsidR="00031A06">
              <w:t>г.</w:t>
            </w:r>
            <w:r w:rsidRPr="00426B03">
              <w:t xml:space="preserve"> по </w:t>
            </w:r>
            <w:r w:rsidRPr="00EC374A">
              <w:t>данным ОГКУ</w:t>
            </w:r>
            <w:r w:rsidRPr="00EC374A">
              <w:rPr>
                <w:sz w:val="20"/>
                <w:szCs w:val="20"/>
              </w:rPr>
              <w:t xml:space="preserve"> «</w:t>
            </w:r>
            <w:r w:rsidRPr="00426B03">
              <w:t>Центр занятости населения г</w:t>
            </w:r>
            <w:proofErr w:type="gramStart"/>
            <w:r w:rsidRPr="00426B03">
              <w:t>.К</w:t>
            </w:r>
            <w:proofErr w:type="gramEnd"/>
            <w:r w:rsidRPr="00426B03">
              <w:t>олпашево» уменьшилась</w:t>
            </w:r>
            <w:r>
              <w:t xml:space="preserve"> на</w:t>
            </w:r>
            <w:r w:rsidRPr="00426B03">
              <w:t xml:space="preserve"> 1,2 тыс. человек по отношению к аналогичному периоду 2015 года и составила 21,9 тыс. человек (на 01.</w:t>
            </w:r>
            <w:r>
              <w:t>10</w:t>
            </w:r>
            <w:r w:rsidRPr="00426B03">
              <w:t>.2015г. – 23,1 тыс.чел.).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Cs/>
                <w:sz w:val="32"/>
                <w:szCs w:val="32"/>
              </w:rPr>
              <w:t>↓</w:t>
            </w: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08D1" w:rsidRPr="005D08D1" w:rsidRDefault="005D08D1" w:rsidP="005D0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/>
                <w:bCs/>
                <w:sz w:val="32"/>
                <w:szCs w:val="32"/>
              </w:rPr>
              <w:t>↨</w:t>
            </w: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Cs/>
                <w:sz w:val="32"/>
                <w:szCs w:val="32"/>
              </w:rPr>
              <w:t>↓</w:t>
            </w: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08D1" w:rsidRDefault="005D08D1" w:rsidP="005D08D1">
            <w:pPr>
              <w:jc w:val="center"/>
              <w:rPr>
                <w:bCs/>
                <w:sz w:val="32"/>
                <w:szCs w:val="32"/>
              </w:rPr>
            </w:pPr>
          </w:p>
          <w:p w:rsidR="005D08D1" w:rsidRPr="005D08D1" w:rsidRDefault="005D08D1" w:rsidP="005D08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Cs/>
                <w:sz w:val="32"/>
                <w:szCs w:val="32"/>
              </w:rPr>
              <w:t>↓</w:t>
            </w:r>
          </w:p>
          <w:p w:rsidR="00E72D88" w:rsidRPr="005D08D1" w:rsidRDefault="00E72D88" w:rsidP="005D08D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D08D1" w:rsidRPr="005D08D1" w:rsidRDefault="005D08D1" w:rsidP="005D08D1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Cs/>
                <w:sz w:val="32"/>
                <w:szCs w:val="32"/>
              </w:rPr>
              <w:t>↓</w:t>
            </w:r>
          </w:p>
          <w:p w:rsidR="00B11A19" w:rsidRPr="001D5903" w:rsidRDefault="00B11A19" w:rsidP="005D08D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9690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7D61D6" w:rsidRDefault="002B3FD8" w:rsidP="00341579">
            <w:pPr>
              <w:jc w:val="center"/>
              <w:rPr>
                <w:rStyle w:val="a5"/>
                <w:b/>
                <w:color w:val="00B0F0"/>
              </w:rPr>
            </w:pPr>
            <w:hyperlink w:anchor="Предприятия" w:history="1">
              <w:r w:rsidR="00796904" w:rsidRPr="007D61D6">
                <w:rPr>
                  <w:rStyle w:val="a5"/>
                  <w:b/>
                  <w:color w:val="00B0F0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7D61D6" w:rsidRDefault="00796904" w:rsidP="00341579">
            <w:pPr>
              <w:jc w:val="both"/>
            </w:pPr>
            <w:r w:rsidRPr="007D61D6">
              <w:t xml:space="preserve">Число учтённых в Статрегистре </w:t>
            </w:r>
            <w:r w:rsidRPr="007D61D6">
              <w:rPr>
                <w:b/>
              </w:rPr>
              <w:t>хозяйствующих субъектов</w:t>
            </w:r>
            <w:r w:rsidRPr="007D61D6">
              <w:t xml:space="preserve"> всех видов деятельности (предприятий, организаций, их филиалов и других обособленных подразделений) в Колпашевском районе с начала 2016 года сократилось на 3 единицы и на 1 октября 2016 года составило </w:t>
            </w:r>
            <w:r w:rsidRPr="007D61D6">
              <w:rPr>
                <w:b/>
                <w:bCs/>
              </w:rPr>
              <w:t xml:space="preserve">428 </w:t>
            </w:r>
            <w:r w:rsidRPr="007D61D6">
              <w:t>единиц (на 01.01.2016г.- 431 единица, на 01.10.2015г. – 437 единиц</w:t>
            </w:r>
            <w:r>
              <w:t>).</w:t>
            </w:r>
          </w:p>
          <w:p w:rsidR="00796904" w:rsidRPr="007D61D6" w:rsidRDefault="00796904" w:rsidP="00341579">
            <w:pPr>
              <w:jc w:val="both"/>
            </w:pPr>
            <w:r w:rsidRPr="007D61D6">
              <w:rPr>
                <w:b/>
                <w:bCs/>
              </w:rPr>
              <w:t>Количество индивидуальных предпринимателей</w:t>
            </w:r>
            <w:r w:rsidRPr="007D61D6">
              <w:t xml:space="preserve">, включенных в Статрегистр, с начала 2016 года увеличилось на 16 единиц, а по сравнению с аналогичным периодом 2015 года увеличилось на 10 единиц и </w:t>
            </w:r>
            <w:r w:rsidR="00463E62">
              <w:t xml:space="preserve">                      </w:t>
            </w:r>
            <w:r w:rsidRPr="007D61D6">
              <w:t>на</w:t>
            </w:r>
            <w:r>
              <w:t xml:space="preserve"> </w:t>
            </w:r>
            <w:r w:rsidRPr="007D61D6">
              <w:t xml:space="preserve">1 октября 2016 года составило </w:t>
            </w:r>
            <w:r w:rsidRPr="007D61D6">
              <w:rPr>
                <w:b/>
                <w:bCs/>
              </w:rPr>
              <w:t xml:space="preserve">842 </w:t>
            </w:r>
            <w:r>
              <w:t>ИП</w:t>
            </w:r>
            <w:r w:rsidRPr="007D61D6">
              <w:t xml:space="preserve"> (</w:t>
            </w:r>
            <w:r>
              <w:t xml:space="preserve">на 01.01.2016 – 826 ИП, </w:t>
            </w:r>
            <w:r w:rsidRPr="007D61D6">
              <w:t xml:space="preserve">на 01.10.2015г. - 832 </w:t>
            </w:r>
            <w:r>
              <w:t>ИП).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7D61D6" w:rsidRDefault="00796904" w:rsidP="00341579">
            <w:pPr>
              <w:jc w:val="center"/>
              <w:rPr>
                <w:b/>
                <w:bCs/>
                <w:sz w:val="32"/>
                <w:szCs w:val="32"/>
              </w:rPr>
            </w:pPr>
            <w:r w:rsidRPr="007D61D6">
              <w:rPr>
                <w:bCs/>
                <w:sz w:val="32"/>
                <w:szCs w:val="32"/>
              </w:rPr>
              <w:t>↓</w:t>
            </w:r>
          </w:p>
          <w:p w:rsidR="00796904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C41316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C41316">
              <w:rPr>
                <w:b/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9690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A50B49" w:rsidRDefault="002B3FD8" w:rsidP="00341579">
            <w:pPr>
              <w:jc w:val="center"/>
              <w:rPr>
                <w:rStyle w:val="a5"/>
                <w:b/>
                <w:color w:val="00B0F0"/>
              </w:rPr>
            </w:pPr>
            <w:hyperlink w:anchor="Оборот" w:history="1">
              <w:r w:rsidR="00796904" w:rsidRPr="00A50B49">
                <w:rPr>
                  <w:rStyle w:val="a5"/>
                  <w:b/>
                  <w:color w:val="00B0F0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BE600E" w:rsidRDefault="00796904" w:rsidP="00341579">
            <w:pPr>
              <w:jc w:val="both"/>
            </w:pPr>
            <w:r w:rsidRPr="00C41316">
              <w:t xml:space="preserve">Оборот </w:t>
            </w:r>
            <w:r w:rsidRPr="00BE600E">
              <w:t xml:space="preserve">организаций (по полному кругу) за январь-сентябрь 2016 года составил </w:t>
            </w:r>
            <w:r w:rsidRPr="00BE600E">
              <w:rPr>
                <w:b/>
                <w:bCs/>
              </w:rPr>
              <w:t xml:space="preserve">3 336 547,4 тыс. рублей </w:t>
            </w:r>
            <w:r w:rsidRPr="00BE600E">
              <w:t xml:space="preserve">или 131,9% в действующих ценах по сравнению с соответствующим периодом 2015 года (2 529 723,6 тыс. рублей по уточнённым данным). В оборот организаций включается стоимость отгруженных  товаров собственного производства, выполненных </w:t>
            </w:r>
            <w:r w:rsidRPr="00BE600E">
              <w:lastRenderedPageBreak/>
              <w:t>собственными силами работ и услуг, а также выручка от продажи приобретенных на стороне товаров (без НДС и акцизов).</w:t>
            </w:r>
          </w:p>
          <w:p w:rsidR="00796904" w:rsidRPr="00BE600E" w:rsidRDefault="00796904" w:rsidP="00341579">
            <w:pPr>
              <w:jc w:val="both"/>
            </w:pPr>
            <w:r w:rsidRPr="00BE600E">
              <w:t>В том числе:</w:t>
            </w:r>
          </w:p>
          <w:p w:rsidR="00796904" w:rsidRPr="00BE600E" w:rsidRDefault="00796904" w:rsidP="00341579">
            <w:pPr>
              <w:jc w:val="both"/>
            </w:pPr>
            <w:r w:rsidRPr="00BE600E">
              <w:rPr>
                <w:b/>
              </w:rPr>
              <w:t>- по крупным и средним организациям</w:t>
            </w:r>
            <w:r w:rsidRPr="00BE600E">
              <w:t xml:space="preserve"> – </w:t>
            </w:r>
            <w:r w:rsidRPr="00BE600E">
              <w:rPr>
                <w:b/>
                <w:bCs/>
              </w:rPr>
              <w:t xml:space="preserve">2 519 914,0 тыс. рублей </w:t>
            </w:r>
            <w:r w:rsidRPr="00BE600E">
              <w:rPr>
                <w:bCs/>
              </w:rPr>
              <w:t>(9 мес. 2015г. – 1 701 391,0 тыс. рублей), темп роста – 148,1%;</w:t>
            </w:r>
          </w:p>
          <w:p w:rsidR="00796904" w:rsidRPr="001D5903" w:rsidRDefault="00796904" w:rsidP="00341579">
            <w:pPr>
              <w:ind w:firstLine="39"/>
              <w:jc w:val="both"/>
              <w:rPr>
                <w:color w:val="FF0000"/>
              </w:rPr>
            </w:pPr>
            <w:r w:rsidRPr="00BE600E">
              <w:rPr>
                <w:b/>
                <w:bCs/>
              </w:rPr>
              <w:t>-</w:t>
            </w:r>
            <w:r w:rsidRPr="00BE600E">
              <w:rPr>
                <w:b/>
              </w:rPr>
              <w:t xml:space="preserve"> по</w:t>
            </w:r>
            <w:r w:rsidRPr="00BE600E">
              <w:rPr>
                <w:b/>
                <w:bCs/>
              </w:rPr>
              <w:t xml:space="preserve"> </w:t>
            </w:r>
            <w:r w:rsidRPr="00BE600E">
              <w:rPr>
                <w:b/>
              </w:rPr>
              <w:t>малым предприятиям –</w:t>
            </w:r>
            <w:r w:rsidRPr="00BE600E">
              <w:t xml:space="preserve"> </w:t>
            </w:r>
            <w:r w:rsidRPr="00BE600E">
              <w:rPr>
                <w:b/>
              </w:rPr>
              <w:t>816 633,4</w:t>
            </w:r>
            <w:r w:rsidRPr="00BE600E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BE600E">
              <w:rPr>
                <w:b/>
                <w:bCs/>
              </w:rPr>
              <w:t xml:space="preserve">тыс. рублей </w:t>
            </w:r>
            <w:r w:rsidRPr="00BE600E">
              <w:rPr>
                <w:bCs/>
              </w:rPr>
              <w:t>(9 мес. 2015г. – 828 332,6 тыс. руб.), темп роста – 98,6%.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C41316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C41316">
              <w:rPr>
                <w:b/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C41316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C41316">
              <w:rPr>
                <w:b/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rPr>
                <w:bCs/>
                <w:color w:val="FF0000"/>
                <w:sz w:val="32"/>
                <w:szCs w:val="32"/>
              </w:rPr>
            </w:pPr>
          </w:p>
          <w:p w:rsidR="00796904" w:rsidRPr="00BE600E" w:rsidRDefault="00796904" w:rsidP="00341579">
            <w:pPr>
              <w:jc w:val="center"/>
              <w:rPr>
                <w:bCs/>
                <w:sz w:val="32"/>
                <w:szCs w:val="32"/>
              </w:rPr>
            </w:pPr>
            <w:r w:rsidRPr="00BE600E">
              <w:rPr>
                <w:bCs/>
                <w:sz w:val="32"/>
                <w:szCs w:val="32"/>
              </w:rPr>
              <w:t>↓</w:t>
            </w:r>
          </w:p>
        </w:tc>
      </w:tr>
      <w:tr w:rsidR="00796904" w:rsidRPr="001D5903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A50B49" w:rsidRDefault="00796904" w:rsidP="00341579">
            <w:pPr>
              <w:jc w:val="center"/>
              <w:rPr>
                <w:rStyle w:val="a5"/>
                <w:b/>
                <w:color w:val="00B0F0"/>
              </w:rPr>
            </w:pPr>
            <w:r w:rsidRPr="00A50B49">
              <w:rPr>
                <w:rStyle w:val="a5"/>
                <w:b/>
                <w:color w:val="00B0F0"/>
              </w:rPr>
              <w:lastRenderedPageBreak/>
              <w:br/>
            </w:r>
            <w:hyperlink w:anchor="Производство_крупных" w:history="1">
              <w:r w:rsidRPr="00A50B49">
                <w:rPr>
                  <w:rStyle w:val="a5"/>
                  <w:b/>
                  <w:color w:val="00B0F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F3715E" w:rsidRDefault="00796904" w:rsidP="00341579">
            <w:pPr>
              <w:jc w:val="both"/>
            </w:pPr>
            <w:r w:rsidRPr="00DB1632">
              <w:t xml:space="preserve">За январь-сентябрь 2016 года </w:t>
            </w:r>
            <w:r w:rsidRPr="00DB1632">
              <w:rPr>
                <w:b/>
                <w:bCs/>
              </w:rPr>
              <w:t>отгружено товаров, выполнено работ и оказано услуг на сумму</w:t>
            </w:r>
            <w:r w:rsidRPr="001D5903">
              <w:rPr>
                <w:b/>
                <w:bCs/>
                <w:color w:val="FF0000"/>
              </w:rPr>
              <w:t xml:space="preserve"> </w:t>
            </w:r>
            <w:r w:rsidRPr="00DC2D83">
              <w:rPr>
                <w:b/>
                <w:bCs/>
              </w:rPr>
              <w:t xml:space="preserve">2 247 258,5 </w:t>
            </w:r>
            <w:r w:rsidRPr="00DC2D83">
              <w:rPr>
                <w:b/>
              </w:rPr>
              <w:t>тыс. рублей</w:t>
            </w:r>
            <w:r w:rsidRPr="001D5903">
              <w:rPr>
                <w:color w:val="FF0000"/>
              </w:rPr>
              <w:t xml:space="preserve"> </w:t>
            </w:r>
            <w:r w:rsidRPr="00DB1632">
              <w:t>(9мес. 2015г</w:t>
            </w:r>
            <w:r w:rsidRPr="00F3715E">
              <w:t>. –</w:t>
            </w:r>
            <w:r>
              <w:t>1 619 992,8</w:t>
            </w:r>
            <w:r w:rsidRPr="00DC2D83">
              <w:t xml:space="preserve"> тыс. рублей) темп роста – </w:t>
            </w:r>
            <w:r>
              <w:t>138,7</w:t>
            </w:r>
            <w:r w:rsidRPr="00DC2D83">
              <w:t>%, в том числе:</w:t>
            </w:r>
          </w:p>
          <w:p w:rsidR="00796904" w:rsidRPr="00CA1677" w:rsidRDefault="00796904" w:rsidP="00341579">
            <w:pPr>
              <w:pStyle w:val="21"/>
              <w:ind w:firstLine="0"/>
              <w:rPr>
                <w:sz w:val="24"/>
                <w:szCs w:val="24"/>
              </w:rPr>
            </w:pPr>
            <w:r w:rsidRPr="00CA1677">
              <w:rPr>
                <w:b/>
                <w:bCs/>
                <w:sz w:val="24"/>
                <w:szCs w:val="24"/>
              </w:rPr>
              <w:t>- крупными и средними организациями – 1 809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CA1677">
              <w:rPr>
                <w:b/>
                <w:bCs/>
                <w:sz w:val="24"/>
                <w:szCs w:val="24"/>
              </w:rPr>
              <w:t>670</w:t>
            </w:r>
            <w:r>
              <w:rPr>
                <w:b/>
                <w:bCs/>
                <w:sz w:val="24"/>
                <w:szCs w:val="24"/>
              </w:rPr>
              <w:t>,0</w:t>
            </w:r>
            <w:r w:rsidRPr="00CA1677">
              <w:rPr>
                <w:b/>
                <w:bCs/>
                <w:sz w:val="24"/>
                <w:szCs w:val="24"/>
              </w:rPr>
              <w:t xml:space="preserve"> тыс. рублей</w:t>
            </w:r>
            <w:r w:rsidRPr="00CA16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9 мес.</w:t>
            </w:r>
            <w:r w:rsidRPr="00CA1677">
              <w:rPr>
                <w:sz w:val="24"/>
                <w:szCs w:val="24"/>
              </w:rPr>
              <w:t xml:space="preserve">  2015г. –</w:t>
            </w:r>
            <w:r w:rsidRPr="00CA1677">
              <w:rPr>
                <w:bCs/>
                <w:sz w:val="24"/>
                <w:szCs w:val="24"/>
              </w:rPr>
              <w:t>1 193</w:t>
            </w:r>
            <w:r>
              <w:rPr>
                <w:bCs/>
                <w:sz w:val="24"/>
                <w:szCs w:val="24"/>
              </w:rPr>
              <w:t> </w:t>
            </w:r>
            <w:r w:rsidRPr="00CA1677">
              <w:rPr>
                <w:bCs/>
                <w:sz w:val="24"/>
                <w:szCs w:val="24"/>
              </w:rPr>
              <w:t>233</w:t>
            </w:r>
            <w:r>
              <w:rPr>
                <w:bCs/>
                <w:sz w:val="24"/>
                <w:szCs w:val="24"/>
              </w:rPr>
              <w:t>,0</w:t>
            </w:r>
            <w:r w:rsidRPr="00CA1677">
              <w:rPr>
                <w:b/>
                <w:bCs/>
                <w:sz w:val="24"/>
                <w:szCs w:val="24"/>
              </w:rPr>
              <w:t xml:space="preserve"> </w:t>
            </w:r>
            <w:r w:rsidRPr="00CA1677">
              <w:rPr>
                <w:sz w:val="24"/>
                <w:szCs w:val="24"/>
              </w:rPr>
              <w:t>тыс. рублей), темп роста –151,7%;</w:t>
            </w:r>
          </w:p>
          <w:p w:rsidR="00796904" w:rsidRPr="00DC2D83" w:rsidRDefault="00796904" w:rsidP="00341579">
            <w:pPr>
              <w:jc w:val="both"/>
            </w:pPr>
            <w:r w:rsidRPr="00DC2D83">
              <w:rPr>
                <w:b/>
                <w:bCs/>
              </w:rPr>
              <w:t xml:space="preserve">- малыми предприятиями– </w:t>
            </w:r>
            <w:r>
              <w:rPr>
                <w:b/>
                <w:bCs/>
              </w:rPr>
              <w:t>437 588,5</w:t>
            </w:r>
            <w:r w:rsidRPr="00DC2D83">
              <w:rPr>
                <w:b/>
                <w:bCs/>
              </w:rPr>
              <w:t xml:space="preserve"> тыс. рублей </w:t>
            </w:r>
            <w:r w:rsidRPr="00DC2D83">
              <w:rPr>
                <w:bCs/>
              </w:rPr>
              <w:t>(9 мес. 2015г.-</w:t>
            </w:r>
            <w:r>
              <w:rPr>
                <w:bCs/>
              </w:rPr>
              <w:t xml:space="preserve">  </w:t>
            </w:r>
            <w:r w:rsidRPr="00DC2D83">
              <w:rPr>
                <w:bCs/>
              </w:rPr>
              <w:t xml:space="preserve"> </w:t>
            </w:r>
            <w:r>
              <w:rPr>
                <w:bCs/>
              </w:rPr>
              <w:t>426 759,8</w:t>
            </w:r>
            <w:r w:rsidRPr="00DC2D83">
              <w:rPr>
                <w:b/>
                <w:bCs/>
              </w:rPr>
              <w:t xml:space="preserve"> </w:t>
            </w:r>
            <w:r w:rsidRPr="00DC2D83">
              <w:rPr>
                <w:bCs/>
              </w:rPr>
              <w:t xml:space="preserve">тыс. рублей), </w:t>
            </w:r>
            <w:r w:rsidRPr="00DC2D83">
              <w:t>темп роста – 102,5%.</w:t>
            </w:r>
          </w:p>
          <w:p w:rsidR="00796904" w:rsidRPr="00BE08BC" w:rsidRDefault="00796904" w:rsidP="00341579">
            <w:pPr>
              <w:jc w:val="both"/>
              <w:rPr>
                <w:b/>
                <w:color w:val="000000" w:themeColor="text1"/>
              </w:rPr>
            </w:pPr>
            <w:r w:rsidRPr="00BE08BC">
              <w:rPr>
                <w:b/>
                <w:bCs/>
                <w:color w:val="000000" w:themeColor="text1"/>
              </w:rPr>
              <w:t>Объём платных услуг</w:t>
            </w:r>
            <w:r w:rsidRPr="00BE08BC">
              <w:rPr>
                <w:b/>
                <w:color w:val="000000" w:themeColor="text1"/>
              </w:rPr>
              <w:t>, оказанных населению</w:t>
            </w:r>
            <w:r w:rsidRPr="00BE08BC">
              <w:rPr>
                <w:color w:val="000000" w:themeColor="text1"/>
              </w:rPr>
              <w:t>, за январь-сентябрь 2016 года</w:t>
            </w:r>
            <w:r>
              <w:rPr>
                <w:color w:val="000000" w:themeColor="text1"/>
              </w:rPr>
              <w:t xml:space="preserve"> </w:t>
            </w:r>
            <w:r w:rsidRPr="00BE08BC">
              <w:rPr>
                <w:color w:val="000000" w:themeColor="text1"/>
              </w:rPr>
              <w:t xml:space="preserve">по полному кругу организаций и предприятий составил </w:t>
            </w:r>
            <w:r w:rsidRPr="00BE08BC">
              <w:rPr>
                <w:b/>
                <w:bCs/>
                <w:color w:val="000000" w:themeColor="text1"/>
              </w:rPr>
              <w:t xml:space="preserve">427 472,8 тыс. рублей </w:t>
            </w:r>
            <w:r w:rsidRPr="00BE08BC">
              <w:rPr>
                <w:bCs/>
                <w:color w:val="000000" w:themeColor="text1"/>
              </w:rPr>
              <w:t>(январь-сентябрь 2015г.- 430 070,3</w:t>
            </w:r>
            <w:r w:rsidRPr="00BE08BC">
              <w:rPr>
                <w:b/>
                <w:bCs/>
                <w:color w:val="000000" w:themeColor="text1"/>
              </w:rPr>
              <w:t xml:space="preserve"> </w:t>
            </w:r>
            <w:r w:rsidRPr="00BE08BC">
              <w:rPr>
                <w:bCs/>
                <w:color w:val="000000" w:themeColor="text1"/>
              </w:rPr>
              <w:t>тыс. рублей)</w:t>
            </w:r>
            <w:r w:rsidRPr="00BE08BC">
              <w:rPr>
                <w:color w:val="000000" w:themeColor="text1"/>
              </w:rPr>
              <w:t>,</w:t>
            </w:r>
            <w:r w:rsidRPr="00BE08BC">
              <w:rPr>
                <w:b/>
                <w:bCs/>
                <w:color w:val="000000" w:themeColor="text1"/>
              </w:rPr>
              <w:t xml:space="preserve"> </w:t>
            </w:r>
            <w:r w:rsidRPr="00BE08BC">
              <w:rPr>
                <w:color w:val="000000" w:themeColor="text1"/>
              </w:rPr>
              <w:t>темп роста – 99,4%, в том числе:</w:t>
            </w:r>
          </w:p>
          <w:p w:rsidR="00796904" w:rsidRPr="00E565E9" w:rsidRDefault="00796904" w:rsidP="00341579">
            <w:pPr>
              <w:pStyle w:val="a7"/>
              <w:ind w:right="-1"/>
              <w:rPr>
                <w:color w:val="auto"/>
              </w:rPr>
            </w:pPr>
            <w:r w:rsidRPr="00E565E9">
              <w:rPr>
                <w:b/>
                <w:bCs/>
                <w:color w:val="auto"/>
              </w:rPr>
              <w:t>- крупными и средними</w:t>
            </w:r>
            <w:r w:rsidRPr="00E565E9">
              <w:rPr>
                <w:color w:val="auto"/>
              </w:rPr>
              <w:t xml:space="preserve"> </w:t>
            </w:r>
            <w:r w:rsidRPr="00E565E9">
              <w:rPr>
                <w:b/>
                <w:color w:val="auto"/>
              </w:rPr>
              <w:t>организациями</w:t>
            </w:r>
            <w:r w:rsidRPr="00E565E9">
              <w:rPr>
                <w:color w:val="auto"/>
              </w:rPr>
              <w:t xml:space="preserve"> района – </w:t>
            </w:r>
            <w:r w:rsidRPr="00E565E9">
              <w:rPr>
                <w:b/>
                <w:color w:val="auto"/>
              </w:rPr>
              <w:t xml:space="preserve">272 487,4 </w:t>
            </w:r>
            <w:r w:rsidRPr="00E565E9">
              <w:rPr>
                <w:b/>
                <w:bCs/>
                <w:color w:val="auto"/>
              </w:rPr>
              <w:t xml:space="preserve">тыс. рублей  </w:t>
            </w:r>
            <w:r w:rsidRPr="00E565E9">
              <w:rPr>
                <w:color w:val="auto"/>
              </w:rPr>
              <w:t xml:space="preserve"> (</w:t>
            </w:r>
            <w:r>
              <w:rPr>
                <w:color w:val="auto"/>
              </w:rPr>
              <w:t>январь-сентябрь</w:t>
            </w:r>
            <w:r w:rsidRPr="00E565E9">
              <w:rPr>
                <w:color w:val="auto"/>
              </w:rPr>
              <w:t xml:space="preserve"> 2015г. –251 503,4 тыс. рублей), темп роста – 108,3%;</w:t>
            </w:r>
          </w:p>
          <w:p w:rsidR="00796904" w:rsidRPr="00BE08BC" w:rsidRDefault="00796904" w:rsidP="00341579">
            <w:pPr>
              <w:pStyle w:val="a7"/>
              <w:rPr>
                <w:color w:val="000000" w:themeColor="text1"/>
                <w:sz w:val="28"/>
              </w:rPr>
            </w:pPr>
            <w:r w:rsidRPr="00BE08BC">
              <w:rPr>
                <w:b/>
                <w:bCs/>
                <w:color w:val="000000" w:themeColor="text1"/>
              </w:rPr>
              <w:t>- малыми предприятиями</w:t>
            </w:r>
            <w:r w:rsidRPr="00BE08BC">
              <w:rPr>
                <w:color w:val="000000" w:themeColor="text1"/>
              </w:rPr>
              <w:t xml:space="preserve"> – </w:t>
            </w:r>
            <w:r w:rsidRPr="00BE08BC">
              <w:rPr>
                <w:b/>
                <w:bCs/>
                <w:color w:val="000000" w:themeColor="text1"/>
              </w:rPr>
              <w:t>154 985,4</w:t>
            </w:r>
            <w:r w:rsidRPr="00BE08BC">
              <w:rPr>
                <w:bCs/>
                <w:color w:val="000000" w:themeColor="text1"/>
              </w:rPr>
              <w:t xml:space="preserve"> тыс. рублей</w:t>
            </w:r>
            <w:r w:rsidRPr="00BE08BC">
              <w:rPr>
                <w:b/>
                <w:bCs/>
                <w:color w:val="000000" w:themeColor="text1"/>
              </w:rPr>
              <w:t xml:space="preserve"> </w:t>
            </w:r>
            <w:r w:rsidRPr="00BE08BC">
              <w:rPr>
                <w:bCs/>
                <w:color w:val="000000" w:themeColor="text1"/>
              </w:rPr>
              <w:t xml:space="preserve">(январь-сентябрь </w:t>
            </w:r>
            <w:r w:rsidRPr="00BE08BC">
              <w:rPr>
                <w:color w:val="000000" w:themeColor="text1"/>
              </w:rPr>
              <w:t>2015г. – 178 566,9</w:t>
            </w:r>
            <w:r w:rsidRPr="00BE08BC">
              <w:rPr>
                <w:b/>
                <w:bCs/>
                <w:color w:val="000000" w:themeColor="text1"/>
              </w:rPr>
              <w:t xml:space="preserve"> </w:t>
            </w:r>
            <w:r w:rsidRPr="00BE08BC">
              <w:rPr>
                <w:color w:val="000000" w:themeColor="text1"/>
              </w:rPr>
              <w:t>тыс. рублей), темп роста – 86,8%.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Default="00796904" w:rsidP="00341579">
            <w:pPr>
              <w:jc w:val="center"/>
              <w:rPr>
                <w:bCs/>
                <w:sz w:val="32"/>
                <w:szCs w:val="32"/>
              </w:rPr>
            </w:pPr>
            <w:r w:rsidRPr="00CA1677">
              <w:rPr>
                <w:bCs/>
                <w:sz w:val="32"/>
                <w:szCs w:val="32"/>
              </w:rPr>
              <w:t>↑</w:t>
            </w:r>
          </w:p>
          <w:p w:rsidR="00796904" w:rsidRPr="00DC2D83" w:rsidRDefault="00796904" w:rsidP="00341579">
            <w:pPr>
              <w:jc w:val="center"/>
              <w:rPr>
                <w:bCs/>
                <w:sz w:val="32"/>
                <w:szCs w:val="32"/>
              </w:rPr>
            </w:pPr>
          </w:p>
          <w:p w:rsidR="00796904" w:rsidRDefault="00796904" w:rsidP="00341579">
            <w:pPr>
              <w:jc w:val="center"/>
              <w:rPr>
                <w:bCs/>
                <w:sz w:val="32"/>
                <w:szCs w:val="32"/>
              </w:rPr>
            </w:pPr>
            <w:r w:rsidRPr="00CA1677">
              <w:rPr>
                <w:bCs/>
                <w:sz w:val="32"/>
                <w:szCs w:val="32"/>
              </w:rPr>
              <w:t>↑</w:t>
            </w:r>
          </w:p>
          <w:p w:rsidR="00796904" w:rsidRPr="00CA1677" w:rsidRDefault="00796904" w:rsidP="00341579">
            <w:pPr>
              <w:jc w:val="center"/>
              <w:rPr>
                <w:bCs/>
                <w:sz w:val="32"/>
                <w:szCs w:val="32"/>
              </w:rPr>
            </w:pPr>
          </w:p>
          <w:p w:rsidR="00796904" w:rsidRPr="00845E65" w:rsidRDefault="00796904" w:rsidP="00341579">
            <w:pPr>
              <w:jc w:val="center"/>
              <w:rPr>
                <w:bCs/>
                <w:sz w:val="32"/>
                <w:szCs w:val="32"/>
              </w:rPr>
            </w:pPr>
            <w:r w:rsidRPr="00845E65">
              <w:rPr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jc w:val="center"/>
              <w:rPr>
                <w:bCs/>
                <w:color w:val="FF0000"/>
                <w:sz w:val="32"/>
                <w:szCs w:val="32"/>
              </w:rPr>
            </w:pPr>
          </w:p>
          <w:p w:rsidR="00796904" w:rsidRPr="00BE08BC" w:rsidRDefault="00796904" w:rsidP="00341579">
            <w:pPr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BE08BC">
              <w:rPr>
                <w:bCs/>
                <w:color w:val="000000" w:themeColor="text1"/>
                <w:sz w:val="32"/>
                <w:szCs w:val="32"/>
              </w:rPr>
              <w:t>↓</w:t>
            </w: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E565E9" w:rsidRDefault="00796904" w:rsidP="00341579">
            <w:pPr>
              <w:jc w:val="center"/>
              <w:rPr>
                <w:b/>
                <w:bCs/>
                <w:sz w:val="32"/>
                <w:szCs w:val="32"/>
              </w:rPr>
            </w:pPr>
            <w:r w:rsidRPr="00E565E9">
              <w:rPr>
                <w:b/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rPr>
                <w:bCs/>
                <w:color w:val="FF0000"/>
                <w:sz w:val="32"/>
                <w:szCs w:val="32"/>
              </w:rPr>
            </w:pPr>
          </w:p>
          <w:p w:rsidR="00796904" w:rsidRPr="00BE08BC" w:rsidRDefault="00796904" w:rsidP="00341579">
            <w:pPr>
              <w:rPr>
                <w:bCs/>
                <w:color w:val="000000" w:themeColor="text1"/>
                <w:sz w:val="32"/>
                <w:szCs w:val="32"/>
              </w:rPr>
            </w:pPr>
            <w:r w:rsidRPr="00BE08BC">
              <w:rPr>
                <w:bCs/>
                <w:color w:val="000000" w:themeColor="text1"/>
                <w:sz w:val="32"/>
                <w:szCs w:val="32"/>
              </w:rPr>
              <w:t>↓</w:t>
            </w:r>
            <w:r w:rsidRPr="00BE08BC">
              <w:rPr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79690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A50B49" w:rsidRDefault="002B3FD8" w:rsidP="00341579">
            <w:pPr>
              <w:jc w:val="center"/>
              <w:rPr>
                <w:rStyle w:val="a5"/>
                <w:b/>
                <w:color w:val="00B0F0"/>
              </w:rPr>
            </w:pPr>
            <w:hyperlink w:anchor="Производство_крупных" w:history="1">
              <w:r w:rsidR="00796904" w:rsidRPr="00A50B49">
                <w:rPr>
                  <w:rStyle w:val="a5"/>
                  <w:b/>
                  <w:color w:val="00B0F0"/>
                </w:rPr>
                <w:t>Производство промышленной продукции</w:t>
              </w:r>
            </w:hyperlink>
            <w:r w:rsidR="00796904" w:rsidRPr="00A50B49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5E65" w:rsidRDefault="00796904" w:rsidP="00341579">
            <w:pPr>
              <w:jc w:val="both"/>
              <w:rPr>
                <w:b/>
                <w:bCs/>
              </w:rPr>
            </w:pPr>
            <w:r w:rsidRPr="00845E65">
              <w:t xml:space="preserve">Объём отгруженных товаров собственного производства, выполненных работ и услуг собственными силами по видам экономической деятельности (разделы </w:t>
            </w:r>
            <w:r w:rsidRPr="00845E65">
              <w:rPr>
                <w:lang w:val="en-US"/>
              </w:rPr>
              <w:t>C</w:t>
            </w:r>
            <w:r w:rsidRPr="00845E65">
              <w:t xml:space="preserve">, </w:t>
            </w:r>
            <w:r w:rsidRPr="00845E65">
              <w:rPr>
                <w:lang w:val="en-US"/>
              </w:rPr>
              <w:t>D</w:t>
            </w:r>
            <w:r w:rsidRPr="00845E65">
              <w:t xml:space="preserve">, </w:t>
            </w:r>
            <w:r w:rsidRPr="00845E65">
              <w:rPr>
                <w:lang w:val="en-US"/>
              </w:rPr>
              <w:t>E</w:t>
            </w:r>
            <w:r w:rsidRPr="00845E65">
              <w:t xml:space="preserve">) за январь-сентябрь 2016 года составил </w:t>
            </w:r>
            <w:r w:rsidRPr="00845E65">
              <w:rPr>
                <w:b/>
              </w:rPr>
              <w:t xml:space="preserve"> 768 867,6 тыс. рублей</w:t>
            </w:r>
            <w:r w:rsidRPr="00845E65">
              <w:t>, темп роста к уровню соответствующего периода 2015 года (635</w:t>
            </w:r>
            <w:r w:rsidR="007E0C64">
              <w:t> 507,6 тыс. рублей) составил 121</w:t>
            </w:r>
            <w:r w:rsidRPr="00845E65">
              <w:t>,0%, в том числе:</w:t>
            </w:r>
          </w:p>
          <w:p w:rsidR="00796904" w:rsidRPr="00845E65" w:rsidRDefault="00796904" w:rsidP="00341579">
            <w:pPr>
              <w:jc w:val="both"/>
            </w:pPr>
            <w:r w:rsidRPr="00845E65">
              <w:t xml:space="preserve">- </w:t>
            </w:r>
            <w:r w:rsidRPr="00845E65">
              <w:rPr>
                <w:b/>
              </w:rPr>
              <w:t>крупных и средних организаций</w:t>
            </w:r>
            <w:r w:rsidRPr="00845E65">
              <w:t xml:space="preserve"> (по «чистым» видам) –</w:t>
            </w:r>
            <w:r w:rsidRPr="00845E65">
              <w:rPr>
                <w:b/>
                <w:bCs/>
              </w:rPr>
              <w:t xml:space="preserve"> </w:t>
            </w:r>
            <w:r w:rsidRPr="00845E65">
              <w:rPr>
                <w:b/>
              </w:rPr>
              <w:t>571 815,0</w:t>
            </w:r>
            <w:r w:rsidRPr="00845E65">
              <w:t xml:space="preserve"> тыс. рублей (январь-сентябрь 2015г. – 447 899,0 тыс. рублей), темп роста – 127,7%;</w:t>
            </w:r>
          </w:p>
          <w:p w:rsidR="00796904" w:rsidRDefault="00796904" w:rsidP="00341579">
            <w:pPr>
              <w:jc w:val="both"/>
            </w:pPr>
            <w:r w:rsidRPr="00845E65">
              <w:t xml:space="preserve">- </w:t>
            </w:r>
            <w:r w:rsidRPr="00845E65">
              <w:rPr>
                <w:b/>
              </w:rPr>
              <w:t>малых предприятий</w:t>
            </w:r>
            <w:r w:rsidRPr="00845E65">
              <w:t xml:space="preserve"> (по основным видам деятельности) –</w:t>
            </w:r>
            <w:r w:rsidRPr="00845E65">
              <w:rPr>
                <w:b/>
              </w:rPr>
              <w:t xml:space="preserve"> 197 052,6 тыс. рублей</w:t>
            </w:r>
            <w:r w:rsidRPr="00845E65">
              <w:t xml:space="preserve"> (январь-сентябрь 2015г. – 187 608,6 тыс. рублей), темп роста – 105,0%.</w:t>
            </w:r>
          </w:p>
          <w:p w:rsidR="00CD1448" w:rsidRPr="001D5903" w:rsidRDefault="00CD1448" w:rsidP="00341579">
            <w:pPr>
              <w:jc w:val="both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845E65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845E65">
              <w:rPr>
                <w:bCs/>
                <w:sz w:val="32"/>
                <w:szCs w:val="32"/>
              </w:rPr>
              <w:t>↑</w:t>
            </w:r>
          </w:p>
          <w:p w:rsidR="00796904" w:rsidRPr="001D5903" w:rsidRDefault="00796904" w:rsidP="00341579">
            <w:pPr>
              <w:rPr>
                <w:bCs/>
                <w:color w:val="FF0000"/>
                <w:sz w:val="32"/>
                <w:szCs w:val="32"/>
              </w:rPr>
            </w:pPr>
          </w:p>
        </w:tc>
      </w:tr>
      <w:tr w:rsidR="00EF27F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F4" w:rsidRPr="0023180A" w:rsidRDefault="00EF27F4" w:rsidP="00D7261D">
            <w:pPr>
              <w:jc w:val="center"/>
              <w:rPr>
                <w:rStyle w:val="a5"/>
                <w:b/>
                <w:color w:val="00B0F0"/>
              </w:rPr>
            </w:pPr>
            <w:r w:rsidRPr="0023180A">
              <w:rPr>
                <w:rStyle w:val="a5"/>
                <w:b/>
                <w:color w:val="00B0F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F4" w:rsidRPr="00A66D7C" w:rsidRDefault="00EF27F4" w:rsidP="00D7261D">
            <w:pPr>
              <w:jc w:val="both"/>
            </w:pPr>
            <w:r w:rsidRPr="00B85ABA">
              <w:t xml:space="preserve">За </w:t>
            </w:r>
            <w:r>
              <w:t xml:space="preserve">9 </w:t>
            </w:r>
            <w:r w:rsidRPr="00775B1F">
              <w:t xml:space="preserve">месяцев 2016 года объём работ, выполненных собственными силами </w:t>
            </w:r>
            <w:r w:rsidRPr="00775B1F">
              <w:rPr>
                <w:b/>
              </w:rPr>
              <w:t>крупных и средних организаций</w:t>
            </w:r>
            <w:r w:rsidRPr="00775B1F">
              <w:t xml:space="preserve"> района по «чистому» виду деятельности «строительство», </w:t>
            </w:r>
            <w:r w:rsidRPr="00A66D7C">
              <w:t xml:space="preserve">составил </w:t>
            </w:r>
            <w:r w:rsidR="003D6CDA">
              <w:rPr>
                <w:b/>
              </w:rPr>
              <w:t>615 440</w:t>
            </w:r>
            <w:r w:rsidRPr="00A66D7C">
              <w:rPr>
                <w:b/>
              </w:rPr>
              <w:t xml:space="preserve"> тыс. рублей</w:t>
            </w:r>
            <w:r w:rsidRPr="00A66D7C">
              <w:t xml:space="preserve">, что в </w:t>
            </w:r>
            <w:r w:rsidR="003D6CDA">
              <w:t>5,1</w:t>
            </w:r>
            <w:r w:rsidRPr="00A66D7C">
              <w:t xml:space="preserve"> раза больше чем за аналогичный период 2015 года (118 387,0 тыс. рублей по уточнённым данным).</w:t>
            </w:r>
          </w:p>
          <w:p w:rsidR="00EF27F4" w:rsidRPr="00A66D7C" w:rsidRDefault="00EF27F4" w:rsidP="00D7261D">
            <w:pPr>
              <w:jc w:val="both"/>
            </w:pPr>
            <w:r w:rsidRPr="00775B1F">
              <w:t xml:space="preserve">В расчёте </w:t>
            </w:r>
            <w:r w:rsidRPr="00A66D7C">
              <w:t xml:space="preserve">на душу населения этот показатель составил </w:t>
            </w:r>
            <w:r w:rsidR="003D6CDA">
              <w:t>15 888,9</w:t>
            </w:r>
            <w:r w:rsidRPr="00A66D7C">
              <w:t xml:space="preserve"> рублей (соотв. период 2015 года – 3 048,1 рублей).</w:t>
            </w:r>
          </w:p>
          <w:p w:rsidR="00EF27F4" w:rsidRDefault="00EF27F4" w:rsidP="00F52749">
            <w:pPr>
              <w:jc w:val="both"/>
            </w:pPr>
            <w:r w:rsidRPr="00775B1F">
              <w:t>В рейтинге среди 19-ти районов и городов Томской области Колпашевский район по объёму выполненных работ по ви</w:t>
            </w:r>
            <w:r>
              <w:t xml:space="preserve">ду деятельности «строительство» </w:t>
            </w:r>
            <w:r w:rsidRPr="00775B1F">
              <w:t xml:space="preserve">занимает </w:t>
            </w:r>
            <w:r>
              <w:t>4</w:t>
            </w:r>
            <w:r w:rsidRPr="00775B1F">
              <w:t>-е ме</w:t>
            </w:r>
            <w:r w:rsidRPr="0023180A">
              <w:t xml:space="preserve">сто (на 01.10.2015г. – 10-е место, на 01.01.2016г. – 9-е место), а в расчёте на душу населения – 5-е место (на 01.10.2015г. и на 01.01.2016г. – 11-е место). </w:t>
            </w:r>
          </w:p>
          <w:p w:rsidR="00534A28" w:rsidRPr="0023180A" w:rsidRDefault="00534A28" w:rsidP="00F52749">
            <w:pPr>
              <w:jc w:val="both"/>
            </w:pPr>
            <w:r w:rsidRPr="00970B18">
              <w:t xml:space="preserve">Увеличение произошло, в основном, за счёт выполнения строительных работ по реконструкции магистрального нефтепровода «Александровское-Анжеро-Судженск», пролегающего по территории Колпашевского района, а также в связи с выполнением работ по строительству 2 этапа </w:t>
            </w:r>
            <w:r w:rsidRPr="00970B18">
              <w:rPr>
                <w:lang w:val="en-US"/>
              </w:rPr>
              <w:t>VI</w:t>
            </w:r>
            <w:r w:rsidRPr="00970B18">
              <w:t xml:space="preserve"> очереди газификации г</w:t>
            </w:r>
            <w:proofErr w:type="gramStart"/>
            <w:r w:rsidRPr="00970B18">
              <w:t>.К</w:t>
            </w:r>
            <w:proofErr w:type="gramEnd"/>
            <w:r w:rsidRPr="00970B18">
              <w:t>олпашево и с.Тогур.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F4" w:rsidRPr="00DA0D5F" w:rsidRDefault="00EF27F4" w:rsidP="00D7261D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EF27F4" w:rsidRPr="001D5903" w:rsidRDefault="00EF27F4" w:rsidP="00D726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1D5903" w:rsidTr="00775B1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75B1F" w:rsidRDefault="00B11A19" w:rsidP="00775B1F">
            <w:pPr>
              <w:jc w:val="center"/>
              <w:rPr>
                <w:rStyle w:val="a5"/>
                <w:b/>
                <w:color w:val="00B0F0"/>
                <w:sz w:val="21"/>
                <w:szCs w:val="21"/>
              </w:rPr>
            </w:pPr>
            <w:r w:rsidRPr="00775B1F">
              <w:rPr>
                <w:rStyle w:val="a5"/>
                <w:b/>
                <w:color w:val="00B0F0"/>
                <w:sz w:val="21"/>
                <w:szCs w:val="21"/>
              </w:rPr>
              <w:lastRenderedPageBreak/>
              <w:br w:type="page"/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F" w:rsidRPr="00975C7B" w:rsidRDefault="00775B1F" w:rsidP="00775B1F">
            <w:pPr>
              <w:jc w:val="both"/>
            </w:pPr>
            <w:r w:rsidRPr="00975C7B">
              <w:t xml:space="preserve">За </w:t>
            </w:r>
            <w:r>
              <w:t>9 месяцев</w:t>
            </w:r>
            <w:r w:rsidRPr="00975C7B">
              <w:t xml:space="preserve"> 2016 года в Колпашевском районе введено в действие 19 жилых домов общей площадью </w:t>
            </w:r>
            <w:r>
              <w:t>4 306</w:t>
            </w:r>
            <w:r w:rsidRPr="00975C7B">
              <w:t xml:space="preserve"> м</w:t>
            </w:r>
            <w:proofErr w:type="gramStart"/>
            <w:r w:rsidRPr="00975C7B">
              <w:rPr>
                <w:vertAlign w:val="superscript"/>
              </w:rPr>
              <w:t>2</w:t>
            </w:r>
            <w:proofErr w:type="gramEnd"/>
            <w:r w:rsidRPr="00975C7B">
              <w:t xml:space="preserve"> (</w:t>
            </w:r>
            <w:r>
              <w:t>весь объём -  индивидуальными застройщиками</w:t>
            </w:r>
            <w:r w:rsidRPr="00975C7B">
              <w:t xml:space="preserve">), что составляет </w:t>
            </w:r>
            <w:r>
              <w:t>91,5</w:t>
            </w:r>
            <w:r w:rsidRPr="00975C7B">
              <w:t>% к соответствующему периоду 201</w:t>
            </w:r>
            <w:r>
              <w:t>5</w:t>
            </w:r>
            <w:r w:rsidRPr="00975C7B">
              <w:t xml:space="preserve"> года (за январь-</w:t>
            </w:r>
            <w:r>
              <w:t>сентябрь</w:t>
            </w:r>
            <w:r w:rsidRPr="00975C7B">
              <w:t xml:space="preserve"> 2015 года было введено в действие </w:t>
            </w:r>
            <w:r>
              <w:t>40</w:t>
            </w:r>
            <w:r w:rsidRPr="00975C7B">
              <w:t xml:space="preserve"> жилых домов общей площадью </w:t>
            </w:r>
            <w:r>
              <w:t>4 707</w:t>
            </w:r>
            <w:r w:rsidRPr="00975C7B">
              <w:t xml:space="preserve"> м</w:t>
            </w:r>
            <w:r w:rsidRPr="00975C7B">
              <w:rPr>
                <w:vertAlign w:val="superscript"/>
              </w:rPr>
              <w:t>2</w:t>
            </w:r>
            <w:r w:rsidRPr="00975C7B">
              <w:t xml:space="preserve"> и весь объём индивидуальными застройщиками). </w:t>
            </w:r>
          </w:p>
          <w:p w:rsidR="00B11A19" w:rsidRPr="00775B1F" w:rsidRDefault="00775B1F" w:rsidP="001D4C98">
            <w:pPr>
              <w:jc w:val="both"/>
            </w:pPr>
            <w:r w:rsidRPr="00975C7B">
              <w:t xml:space="preserve">В рейтинге среди 19-ти районов и городов Томской области </w:t>
            </w:r>
            <w:r w:rsidRPr="00975C7B">
              <w:rPr>
                <w:b/>
                <w:bCs/>
              </w:rPr>
              <w:t xml:space="preserve">Колпашевский район </w:t>
            </w:r>
            <w:r w:rsidRPr="00975C7B">
              <w:rPr>
                <w:bCs/>
              </w:rPr>
              <w:t xml:space="preserve">занимает по итогам </w:t>
            </w:r>
            <w:r>
              <w:rPr>
                <w:bCs/>
              </w:rPr>
              <w:t>9 месяцев</w:t>
            </w:r>
            <w:r w:rsidRPr="00975C7B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975C7B">
              <w:rPr>
                <w:bCs/>
              </w:rPr>
              <w:t xml:space="preserve"> года </w:t>
            </w:r>
            <w:r>
              <w:rPr>
                <w:bCs/>
              </w:rPr>
              <w:t>7</w:t>
            </w:r>
            <w:r w:rsidRPr="00975C7B">
              <w:rPr>
                <w:b/>
                <w:bCs/>
              </w:rPr>
              <w:t>-</w:t>
            </w:r>
            <w:r w:rsidRPr="00975C7B">
              <w:rPr>
                <w:bCs/>
              </w:rPr>
              <w:t>е место</w:t>
            </w:r>
            <w:r w:rsidRPr="00975C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975C7B">
              <w:rPr>
                <w:bCs/>
              </w:rPr>
              <w:t>(</w:t>
            </w:r>
            <w:r>
              <w:rPr>
                <w:bCs/>
              </w:rPr>
              <w:t>9 мес.</w:t>
            </w:r>
            <w:r w:rsidRPr="00975C7B">
              <w:rPr>
                <w:bCs/>
              </w:rPr>
              <w:t xml:space="preserve"> 201</w:t>
            </w:r>
            <w:r>
              <w:rPr>
                <w:bCs/>
              </w:rPr>
              <w:t>5</w:t>
            </w:r>
            <w:r w:rsidRPr="00975C7B">
              <w:rPr>
                <w:bCs/>
              </w:rPr>
              <w:t xml:space="preserve"> года –</w:t>
            </w:r>
            <w:r>
              <w:rPr>
                <w:bCs/>
              </w:rPr>
              <w:t>5</w:t>
            </w:r>
            <w:r w:rsidRPr="00975C7B">
              <w:rPr>
                <w:bCs/>
              </w:rPr>
              <w:t>-е место)</w:t>
            </w:r>
            <w:r w:rsidR="003D6CDA">
              <w:rPr>
                <w:bCs/>
              </w:rPr>
              <w:t xml:space="preserve">, а по объёму жилья, введённого населением – 5-е место </w:t>
            </w:r>
            <w:r w:rsidR="003D6CDA" w:rsidRPr="00975C7B">
              <w:rPr>
                <w:bCs/>
              </w:rPr>
              <w:t>(</w:t>
            </w:r>
            <w:r w:rsidR="003D6CDA">
              <w:rPr>
                <w:bCs/>
              </w:rPr>
              <w:t>9 мес.</w:t>
            </w:r>
            <w:r w:rsidR="003D6CDA" w:rsidRPr="00975C7B">
              <w:rPr>
                <w:bCs/>
              </w:rPr>
              <w:t xml:space="preserve"> 201</w:t>
            </w:r>
            <w:r w:rsidR="003D6CDA">
              <w:rPr>
                <w:bCs/>
              </w:rPr>
              <w:t>5</w:t>
            </w:r>
            <w:r w:rsidR="003D6CDA" w:rsidRPr="00975C7B">
              <w:rPr>
                <w:bCs/>
              </w:rPr>
              <w:t xml:space="preserve"> года –</w:t>
            </w:r>
            <w:r w:rsidR="003D6CDA">
              <w:rPr>
                <w:bCs/>
              </w:rPr>
              <w:t>5</w:t>
            </w:r>
            <w:r w:rsidR="003D6CDA" w:rsidRPr="00975C7B">
              <w:rPr>
                <w:bCs/>
              </w:rPr>
              <w:t>-е место)</w:t>
            </w:r>
            <w:r w:rsidRPr="00975C7B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9" w:rsidRDefault="00F52749" w:rsidP="00F5274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F52749" w:rsidRPr="00DA0D5F" w:rsidRDefault="00F52749" w:rsidP="00F5274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1D5903" w:rsidRDefault="00B11A1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79690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A50B49" w:rsidRDefault="002B3FD8" w:rsidP="00341579">
            <w:pPr>
              <w:jc w:val="center"/>
              <w:rPr>
                <w:rStyle w:val="a5"/>
                <w:b/>
                <w:color w:val="00B0F0"/>
              </w:rPr>
            </w:pPr>
            <w:hyperlink w:anchor="торговля" w:history="1">
              <w:r w:rsidR="00796904" w:rsidRPr="00A50B49">
                <w:rPr>
                  <w:rStyle w:val="a5"/>
                  <w:b/>
                  <w:color w:val="00B0F0"/>
                </w:rPr>
                <w:t>Торговля и общественное питание</w:t>
              </w:r>
            </w:hyperlink>
            <w:r w:rsidR="00796904" w:rsidRPr="00A50B49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E60A19" w:rsidRDefault="00796904" w:rsidP="00341579">
            <w:pPr>
              <w:jc w:val="both"/>
              <w:rPr>
                <w:b/>
                <w:color w:val="000000" w:themeColor="text1"/>
              </w:rPr>
            </w:pPr>
            <w:r w:rsidRPr="00E60A19">
              <w:rPr>
                <w:b/>
                <w:bCs/>
                <w:color w:val="000000" w:themeColor="text1"/>
              </w:rPr>
              <w:t>Оборот розничной торговли</w:t>
            </w:r>
            <w:r w:rsidRPr="00E60A19">
              <w:rPr>
                <w:color w:val="000000" w:themeColor="text1"/>
              </w:rPr>
              <w:t xml:space="preserve"> по всем организациям и предприятиям района, отчитавшимся в Колпашевский городской отдел статистики, за 9 месяцев 2016 года составил </w:t>
            </w:r>
            <w:r w:rsidRPr="00E60A19">
              <w:rPr>
                <w:b/>
                <w:color w:val="000000" w:themeColor="text1"/>
              </w:rPr>
              <w:t>911 438,1</w:t>
            </w:r>
            <w:r w:rsidRPr="00E60A19">
              <w:rPr>
                <w:color w:val="000000" w:themeColor="text1"/>
              </w:rPr>
              <w:t xml:space="preserve"> </w:t>
            </w:r>
            <w:r w:rsidRPr="00E60A19">
              <w:rPr>
                <w:b/>
                <w:bCs/>
                <w:color w:val="000000" w:themeColor="text1"/>
              </w:rPr>
              <w:t>тыс. рублей</w:t>
            </w:r>
            <w:r w:rsidRPr="00E60A19">
              <w:rPr>
                <w:color w:val="000000" w:themeColor="text1"/>
              </w:rPr>
              <w:t xml:space="preserve"> (9 мес. 2015г. – 683 615,3 тыс. рублей по аналогичному кругу организаций), темп роста – 133,3%. В том числе:</w:t>
            </w:r>
          </w:p>
          <w:p w:rsidR="00796904" w:rsidRPr="00E60A19" w:rsidRDefault="00796904" w:rsidP="00341579">
            <w:pPr>
              <w:jc w:val="both"/>
              <w:rPr>
                <w:b/>
                <w:color w:val="000000" w:themeColor="text1"/>
              </w:rPr>
            </w:pPr>
            <w:r w:rsidRPr="00E60A19">
              <w:rPr>
                <w:b/>
                <w:color w:val="000000" w:themeColor="text1"/>
              </w:rPr>
              <w:t>- по крупным и средним организациям</w:t>
            </w:r>
            <w:r w:rsidRPr="00E60A19">
              <w:rPr>
                <w:color w:val="000000" w:themeColor="text1"/>
              </w:rPr>
              <w:t xml:space="preserve"> – </w:t>
            </w:r>
            <w:r w:rsidRPr="00E60A19">
              <w:rPr>
                <w:b/>
                <w:color w:val="000000" w:themeColor="text1"/>
              </w:rPr>
              <w:t xml:space="preserve">531 349,0 тыс. рублей </w:t>
            </w:r>
            <w:r w:rsidRPr="00E60A19">
              <w:rPr>
                <w:color w:val="000000" w:themeColor="text1"/>
              </w:rPr>
              <w:t xml:space="preserve">(9 мес. 2015г. – </w:t>
            </w:r>
            <w:r w:rsidRPr="00E60A19">
              <w:rPr>
                <w:bCs/>
                <w:color w:val="000000" w:themeColor="text1"/>
              </w:rPr>
              <w:t>291 674,0</w:t>
            </w:r>
            <w:r w:rsidRPr="00E60A19">
              <w:rPr>
                <w:b/>
                <w:bCs/>
                <w:color w:val="000000" w:themeColor="text1"/>
              </w:rPr>
              <w:t xml:space="preserve"> </w:t>
            </w:r>
            <w:r w:rsidRPr="00E60A19">
              <w:rPr>
                <w:color w:val="000000" w:themeColor="text1"/>
              </w:rPr>
              <w:t>тыс. рублей), темп роста – 182,2%;</w:t>
            </w:r>
          </w:p>
          <w:p w:rsidR="00796904" w:rsidRPr="00E60A19" w:rsidRDefault="00796904" w:rsidP="00341579">
            <w:pPr>
              <w:jc w:val="both"/>
              <w:rPr>
                <w:b/>
                <w:bCs/>
                <w:color w:val="000000" w:themeColor="text1"/>
              </w:rPr>
            </w:pPr>
            <w:r w:rsidRPr="00E60A19">
              <w:rPr>
                <w:b/>
                <w:bCs/>
                <w:color w:val="000000" w:themeColor="text1"/>
              </w:rPr>
              <w:t>- по малым предприятиям</w:t>
            </w:r>
            <w:r w:rsidRPr="00E60A19">
              <w:rPr>
                <w:color w:val="000000" w:themeColor="text1"/>
              </w:rPr>
              <w:t xml:space="preserve"> – </w:t>
            </w:r>
            <w:r w:rsidRPr="00E60A19">
              <w:rPr>
                <w:b/>
                <w:color w:val="000000" w:themeColor="text1"/>
              </w:rPr>
              <w:t>380 089,1</w:t>
            </w:r>
            <w:r w:rsidRPr="00E60A19">
              <w:rPr>
                <w:color w:val="000000" w:themeColor="text1"/>
              </w:rPr>
              <w:t xml:space="preserve"> тыс. рублей (9 мес. 2015г. – 391 941,3 </w:t>
            </w:r>
            <w:r w:rsidRPr="00E60A19">
              <w:rPr>
                <w:rFonts w:ascii="Times New Roman CYR" w:hAnsi="Times New Roman CYR" w:cs="Times New Roman CYR"/>
                <w:bCs/>
                <w:color w:val="000000" w:themeColor="text1"/>
              </w:rPr>
              <w:t>тыс. рублей), темп роста – 97,0%.</w:t>
            </w:r>
          </w:p>
          <w:p w:rsidR="00796904" w:rsidRPr="00A50B49" w:rsidRDefault="00796904" w:rsidP="00341579">
            <w:pPr>
              <w:jc w:val="both"/>
              <w:rPr>
                <w:color w:val="000000" w:themeColor="text1"/>
              </w:rPr>
            </w:pPr>
            <w:r w:rsidRPr="00A50B49">
              <w:rPr>
                <w:bCs/>
                <w:color w:val="000000" w:themeColor="text1"/>
              </w:rPr>
              <w:t>Оборот общественного питания по организациям, отчитавшимся в городской отдел статистики</w:t>
            </w:r>
            <w:r w:rsidRPr="00A50B49">
              <w:rPr>
                <w:b/>
                <w:bCs/>
                <w:color w:val="000000" w:themeColor="text1"/>
              </w:rPr>
              <w:t>,</w:t>
            </w:r>
            <w:r w:rsidRPr="00A50B49">
              <w:rPr>
                <w:color w:val="000000" w:themeColor="text1"/>
              </w:rPr>
              <w:t xml:space="preserve"> за 9 месяцев 2016 года составил </w:t>
            </w:r>
            <w:r w:rsidRPr="00A50B49">
              <w:rPr>
                <w:b/>
                <w:bCs/>
                <w:color w:val="000000" w:themeColor="text1"/>
              </w:rPr>
              <w:t xml:space="preserve">5 517,3 тыс. рублей, </w:t>
            </w:r>
            <w:r w:rsidRPr="00A50B49">
              <w:rPr>
                <w:bCs/>
                <w:color w:val="000000" w:themeColor="text1"/>
              </w:rPr>
              <w:t xml:space="preserve">что выше уровня соответствующего периода прошлого года </w:t>
            </w:r>
            <w:r w:rsidRPr="00A50B49">
              <w:rPr>
                <w:color w:val="000000" w:themeColor="text1"/>
              </w:rPr>
              <w:t>на 10,6%</w:t>
            </w:r>
            <w:r w:rsidRPr="00A50B49">
              <w:rPr>
                <w:bCs/>
                <w:color w:val="000000" w:themeColor="text1"/>
              </w:rPr>
              <w:t xml:space="preserve"> (9 мес. 2015г. – 4 990,0 тыс. рублей)</w:t>
            </w:r>
            <w:r w:rsidRPr="00A50B49">
              <w:rPr>
                <w:color w:val="000000" w:themeColor="text1"/>
              </w:rPr>
              <w:t>, в том числе:</w:t>
            </w:r>
          </w:p>
          <w:p w:rsidR="00796904" w:rsidRPr="00A50B49" w:rsidRDefault="00796904" w:rsidP="00341579">
            <w:pPr>
              <w:jc w:val="both"/>
              <w:rPr>
                <w:color w:val="000000" w:themeColor="text1"/>
              </w:rPr>
            </w:pPr>
            <w:r w:rsidRPr="00A50B49">
              <w:rPr>
                <w:b/>
                <w:bCs/>
                <w:color w:val="000000" w:themeColor="text1"/>
              </w:rPr>
              <w:t>- по крупным и средним</w:t>
            </w:r>
            <w:r w:rsidRPr="00A50B49">
              <w:rPr>
                <w:color w:val="000000" w:themeColor="text1"/>
              </w:rPr>
              <w:t xml:space="preserve"> </w:t>
            </w:r>
            <w:r w:rsidRPr="00A50B49">
              <w:rPr>
                <w:b/>
                <w:color w:val="000000" w:themeColor="text1"/>
              </w:rPr>
              <w:t xml:space="preserve">организациям </w:t>
            </w:r>
            <w:r w:rsidRPr="00A50B49">
              <w:rPr>
                <w:color w:val="000000" w:themeColor="text1"/>
              </w:rPr>
              <w:t xml:space="preserve">– </w:t>
            </w:r>
            <w:r w:rsidRPr="00A50B49">
              <w:rPr>
                <w:b/>
                <w:color w:val="000000" w:themeColor="text1"/>
              </w:rPr>
              <w:t xml:space="preserve">3 144,0 </w:t>
            </w:r>
            <w:r w:rsidRPr="00A50B49">
              <w:rPr>
                <w:b/>
                <w:bCs/>
                <w:color w:val="000000" w:themeColor="text1"/>
              </w:rPr>
              <w:t>тыс. рублей</w:t>
            </w:r>
            <w:r w:rsidRPr="00A50B49">
              <w:rPr>
                <w:color w:val="000000" w:themeColor="text1"/>
              </w:rPr>
              <w:t xml:space="preserve"> (9 мес. 2015г. – 2 737,0 тыс. рублей), темп роста – 114,9%;</w:t>
            </w:r>
          </w:p>
          <w:p w:rsidR="00796904" w:rsidRPr="001D5903" w:rsidRDefault="00796904" w:rsidP="00341579">
            <w:pPr>
              <w:jc w:val="both"/>
              <w:rPr>
                <w:color w:val="FF0000"/>
              </w:rPr>
            </w:pPr>
            <w:r w:rsidRPr="00A50B49">
              <w:rPr>
                <w:color w:val="000000" w:themeColor="text1"/>
              </w:rPr>
              <w:t xml:space="preserve">- </w:t>
            </w:r>
            <w:r w:rsidRPr="00A50B49">
              <w:rPr>
                <w:b/>
                <w:bCs/>
                <w:color w:val="000000" w:themeColor="text1"/>
              </w:rPr>
              <w:t>по малым предприятиям</w:t>
            </w:r>
            <w:r w:rsidRPr="00A50B49">
              <w:rPr>
                <w:color w:val="000000" w:themeColor="text1"/>
              </w:rPr>
              <w:t xml:space="preserve"> </w:t>
            </w:r>
            <w:r w:rsidRPr="00A50B49">
              <w:rPr>
                <w:b/>
                <w:color w:val="000000" w:themeColor="text1"/>
              </w:rPr>
              <w:t>– 2 373,3 тыс. рублей</w:t>
            </w:r>
            <w:r w:rsidRPr="00A50B49">
              <w:rPr>
                <w:color w:val="000000" w:themeColor="text1"/>
              </w:rPr>
              <w:t xml:space="preserve"> (9 мес. 2015г. – 2 253,0 тыс. рублей), темп роста – 105,3%.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1D5903" w:rsidRDefault="00796904" w:rsidP="0034157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  <w:p w:rsidR="00796904" w:rsidRDefault="00796904" w:rsidP="0034157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1D5903" w:rsidRDefault="00796904" w:rsidP="00341579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↓</w:t>
            </w:r>
          </w:p>
          <w:p w:rsidR="00796904" w:rsidRPr="001D5903" w:rsidRDefault="00796904" w:rsidP="00341579">
            <w:pPr>
              <w:rPr>
                <w:bCs/>
                <w:color w:val="FF0000"/>
              </w:rPr>
            </w:pP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  <w:p w:rsidR="00796904" w:rsidRPr="00A50B49" w:rsidRDefault="00796904" w:rsidP="00341579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96904" w:rsidRPr="001D5903" w:rsidRDefault="00796904" w:rsidP="00341579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A50B49">
              <w:rPr>
                <w:b/>
                <w:bCs/>
                <w:color w:val="000000" w:themeColor="text1"/>
                <w:sz w:val="32"/>
                <w:szCs w:val="32"/>
              </w:rPr>
              <w:t>↑</w:t>
            </w: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2B3FD8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E72D88" w:rsidRPr="007E75FC">
                <w:rPr>
                  <w:rStyle w:val="a5"/>
                  <w:b/>
                  <w:color w:val="00B0F0"/>
                </w:rPr>
                <w:t>Пассажирский 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FC" w:rsidRPr="00137E0E" w:rsidRDefault="007E75FC" w:rsidP="007E75FC">
            <w:pPr>
              <w:jc w:val="both"/>
            </w:pPr>
            <w:r w:rsidRPr="00137E0E">
              <w:t>За 9 месяцев 2016 г. автобусами всех сообщений выполнено без нарушения расписания</w:t>
            </w:r>
            <w:r w:rsidRPr="00137E0E">
              <w:rPr>
                <w:b/>
                <w:bCs/>
              </w:rPr>
              <w:t xml:space="preserve"> 24 829 </w:t>
            </w:r>
            <w:r w:rsidRPr="00137E0E">
              <w:t>рейсов, из них 18 903 – внутригородских, 3 617 - пригородных (за 9 месяцев 2015 года – 27 247 рейса).</w:t>
            </w:r>
          </w:p>
          <w:p w:rsidR="007E75FC" w:rsidRPr="00137E0E" w:rsidRDefault="007E75FC" w:rsidP="007E75FC">
            <w:pPr>
              <w:jc w:val="both"/>
            </w:pPr>
            <w:r w:rsidRPr="00137E0E">
              <w:t xml:space="preserve">Количество перевезённых пассажиров составило </w:t>
            </w:r>
            <w:r w:rsidRPr="00137E0E">
              <w:rPr>
                <w:b/>
              </w:rPr>
              <w:t>656</w:t>
            </w:r>
            <w:r w:rsidRPr="00137E0E">
              <w:rPr>
                <w:b/>
                <w:bCs/>
              </w:rPr>
              <w:t xml:space="preserve">,3 </w:t>
            </w:r>
            <w:r w:rsidRPr="00137E0E">
              <w:t xml:space="preserve">тыс. человек                     (9 месяцев 2015г. – 702,4 тыс. человек), темп роста – 93,4%. </w:t>
            </w:r>
          </w:p>
          <w:p w:rsidR="00E72D88" w:rsidRPr="001D5903" w:rsidRDefault="007E75FC" w:rsidP="007E75FC">
            <w:pPr>
              <w:jc w:val="both"/>
              <w:rPr>
                <w:color w:val="FF0000"/>
                <w:highlight w:val="yellow"/>
              </w:rPr>
            </w:pPr>
            <w:r w:rsidRPr="00137E0E">
              <w:t xml:space="preserve">Пассажирооборот увеличился на 20,1% к уровню соответствующего периода 2015 г. и составил </w:t>
            </w:r>
            <w:r w:rsidRPr="00137E0E">
              <w:rPr>
                <w:b/>
              </w:rPr>
              <w:t xml:space="preserve">11 385,8 </w:t>
            </w:r>
            <w:r w:rsidRPr="00137E0E">
              <w:t>тыс.</w:t>
            </w:r>
            <w:r w:rsidRPr="00137E0E">
              <w:rPr>
                <w:b/>
                <w:bCs/>
              </w:rPr>
              <w:t xml:space="preserve"> </w:t>
            </w:r>
            <w:proofErr w:type="spellStart"/>
            <w:r w:rsidRPr="00137E0E">
              <w:t>пассажиро-километров</w:t>
            </w:r>
            <w:proofErr w:type="spellEnd"/>
            <w:r w:rsidRPr="00137E0E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7E75FC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7E75FC" w:rsidRPr="007E75FC" w:rsidRDefault="007E75FC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E75FC" w:rsidRDefault="007E75FC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7E75FC" w:rsidRPr="007E75FC" w:rsidRDefault="007E75FC" w:rsidP="007E75FC">
            <w:pPr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E75FC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2B3FD8">
            <w:pPr>
              <w:jc w:val="center"/>
              <w:rPr>
                <w:rStyle w:val="a5"/>
                <w:b/>
                <w:color w:val="00B0F0"/>
              </w:rPr>
            </w:pPr>
            <w:hyperlink w:anchor="Транспорт" w:history="1">
              <w:r w:rsidR="00E72D88" w:rsidRPr="007E75FC">
                <w:rPr>
                  <w:rStyle w:val="a5"/>
                  <w:b/>
                  <w:color w:val="00B0F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C" w:rsidRPr="00427DE8" w:rsidRDefault="007E75FC" w:rsidP="007E75FC">
            <w:pPr>
              <w:jc w:val="both"/>
              <w:rPr>
                <w:bCs/>
              </w:rPr>
            </w:pPr>
            <w:r w:rsidRPr="00427DE8">
              <w:rPr>
                <w:b/>
                <w:bCs/>
              </w:rPr>
              <w:t xml:space="preserve">Объём </w:t>
            </w:r>
            <w:r>
              <w:rPr>
                <w:b/>
                <w:bCs/>
              </w:rPr>
              <w:t xml:space="preserve">перевезённых </w:t>
            </w:r>
            <w:r w:rsidRPr="00427DE8">
              <w:rPr>
                <w:b/>
                <w:bCs/>
              </w:rPr>
              <w:t>грузов</w:t>
            </w:r>
            <w:r w:rsidRPr="00427DE8">
              <w:t xml:space="preserve"> крупными и средними предприятиями района за 9 месяцев 2016 года сократился по сравнению с аналогичным периодом прошлого года на 38,6% и составил </w:t>
            </w:r>
            <w:r w:rsidRPr="00427DE8">
              <w:rPr>
                <w:b/>
              </w:rPr>
              <w:t>33 990</w:t>
            </w:r>
            <w:r w:rsidRPr="00427DE8">
              <w:rPr>
                <w:b/>
                <w:bCs/>
              </w:rPr>
              <w:t xml:space="preserve"> </w:t>
            </w:r>
            <w:r w:rsidRPr="00427DE8">
              <w:t>тонн (</w:t>
            </w:r>
            <w:r>
              <w:t xml:space="preserve">за </w:t>
            </w:r>
            <w:r w:rsidRPr="00427DE8">
              <w:t>9 месяцев 2015г. –</w:t>
            </w:r>
            <w:r w:rsidRPr="00427DE8">
              <w:rPr>
                <w:b/>
                <w:bCs/>
              </w:rPr>
              <w:t xml:space="preserve"> </w:t>
            </w:r>
            <w:r w:rsidRPr="00427DE8">
              <w:rPr>
                <w:bCs/>
              </w:rPr>
              <w:t>55</w:t>
            </w:r>
            <w:r>
              <w:rPr>
                <w:bCs/>
              </w:rPr>
              <w:t> </w:t>
            </w:r>
            <w:r w:rsidRPr="00427DE8">
              <w:rPr>
                <w:bCs/>
              </w:rPr>
              <w:t>334</w:t>
            </w:r>
            <w:r>
              <w:rPr>
                <w:bCs/>
              </w:rPr>
              <w:t xml:space="preserve"> </w:t>
            </w:r>
            <w:r w:rsidRPr="00427DE8">
              <w:rPr>
                <w:bCs/>
              </w:rPr>
              <w:t>тонны).</w:t>
            </w:r>
          </w:p>
          <w:p w:rsidR="00E72D88" w:rsidRPr="00427DE8" w:rsidRDefault="007E75FC" w:rsidP="007E75FC">
            <w:pPr>
              <w:jc w:val="both"/>
              <w:rPr>
                <w:highlight w:val="yellow"/>
              </w:rPr>
            </w:pPr>
            <w:r w:rsidRPr="00427DE8">
              <w:rPr>
                <w:b/>
                <w:bCs/>
              </w:rPr>
              <w:t xml:space="preserve">Грузооборот </w:t>
            </w:r>
            <w:r w:rsidRPr="00427DE8">
              <w:rPr>
                <w:b/>
              </w:rPr>
              <w:t>крупных и средних</w:t>
            </w:r>
            <w:r w:rsidRPr="00427DE8">
              <w:rPr>
                <w:b/>
                <w:bCs/>
              </w:rPr>
              <w:t xml:space="preserve"> предприятий района </w:t>
            </w:r>
            <w:r w:rsidRPr="00427DE8">
              <w:t>за январь-сентябрь</w:t>
            </w:r>
            <w:r w:rsidR="003D6CDA">
              <w:t xml:space="preserve"> 2016 года</w:t>
            </w:r>
            <w:r w:rsidRPr="00427DE8">
              <w:t xml:space="preserve"> увеличился по сравнению с аналогичным периодом прошлого года на </w:t>
            </w:r>
            <w:r>
              <w:t>25,3%</w:t>
            </w:r>
            <w:r w:rsidRPr="00427DE8">
              <w:t xml:space="preserve">  и составил </w:t>
            </w:r>
            <w:r w:rsidRPr="00427DE8">
              <w:rPr>
                <w:b/>
                <w:bCs/>
              </w:rPr>
              <w:t xml:space="preserve">2 858 412 </w:t>
            </w:r>
            <w:proofErr w:type="spellStart"/>
            <w:r w:rsidRPr="00427DE8">
              <w:t>ткм</w:t>
            </w:r>
            <w:proofErr w:type="spellEnd"/>
            <w:r w:rsidRPr="00427DE8">
              <w:t xml:space="preserve">. (9 месяцев 2015г. – 2 281 384 </w:t>
            </w:r>
            <w:proofErr w:type="spellStart"/>
            <w:r w:rsidRPr="00427DE8">
              <w:t>ткм</w:t>
            </w:r>
            <w:proofErr w:type="spellEnd"/>
            <w:r w:rsidRPr="00427DE8">
              <w:t>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427DE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427DE8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427DE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427DE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27DE8" w:rsidRPr="00427DE8" w:rsidRDefault="00427DE8" w:rsidP="00427DE8">
            <w:pPr>
              <w:rPr>
                <w:b/>
                <w:bCs/>
                <w:sz w:val="32"/>
                <w:szCs w:val="32"/>
              </w:rPr>
            </w:pPr>
            <w:r w:rsidRPr="00427DE8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427DE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E75FC" w:rsidRDefault="00B11A19">
            <w:pPr>
              <w:jc w:val="center"/>
              <w:rPr>
                <w:rStyle w:val="a5"/>
                <w:b/>
                <w:color w:val="00B0F0"/>
              </w:rPr>
            </w:pPr>
            <w:r w:rsidRPr="001D1BC1">
              <w:rPr>
                <w:rStyle w:val="a5"/>
                <w:b/>
                <w:color w:val="auto"/>
              </w:rPr>
              <w:br w:type="page"/>
            </w:r>
            <w:r w:rsidRPr="007E75FC">
              <w:rPr>
                <w:rStyle w:val="a5"/>
                <w:b/>
                <w:color w:val="00B0F0"/>
              </w:rPr>
              <w:t>Величина прожиточного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1D1BC1" w:rsidRDefault="00B11A19">
            <w:pPr>
              <w:jc w:val="both"/>
            </w:pPr>
            <w:r w:rsidRPr="001D1BC1">
              <w:t xml:space="preserve">В </w:t>
            </w:r>
            <w:r w:rsidRPr="001D1BC1">
              <w:rPr>
                <w:lang w:val="en-US"/>
              </w:rPr>
              <w:t>I</w:t>
            </w:r>
            <w:r w:rsidR="005A0FCB" w:rsidRPr="001D1BC1">
              <w:rPr>
                <w:lang w:val="en-US"/>
              </w:rPr>
              <w:t>II</w:t>
            </w:r>
            <w:r w:rsidRPr="001D1BC1">
              <w:t xml:space="preserve"> квартале 201</w:t>
            </w:r>
            <w:r w:rsidR="001D1BC1" w:rsidRPr="001D1BC1">
              <w:t>6</w:t>
            </w:r>
            <w:r w:rsidRPr="001D1BC1">
              <w:t xml:space="preserve"> года величина прожиточного минимума </w:t>
            </w:r>
            <w:r w:rsidR="005A0FCB" w:rsidRPr="001D1BC1">
              <w:t xml:space="preserve">на душу населения для северной части </w:t>
            </w:r>
            <w:r w:rsidRPr="001D1BC1">
              <w:t xml:space="preserve">Томской области </w:t>
            </w:r>
            <w:r w:rsidR="005A0FCB" w:rsidRPr="001D1BC1">
              <w:t xml:space="preserve">(в том числе для Колпашевского района) установлена </w:t>
            </w:r>
            <w:r w:rsidRPr="001D1BC1">
              <w:t>Распоряжение</w:t>
            </w:r>
            <w:r w:rsidR="005A0FCB" w:rsidRPr="001D1BC1">
              <w:t xml:space="preserve">м Губернатора ТО от </w:t>
            </w:r>
            <w:r w:rsidR="001D1BC1" w:rsidRPr="001D1BC1">
              <w:t>03</w:t>
            </w:r>
            <w:r w:rsidR="005A0FCB" w:rsidRPr="001D1BC1">
              <w:t>.</w:t>
            </w:r>
            <w:r w:rsidR="001D1BC1" w:rsidRPr="001D1BC1">
              <w:t>11</w:t>
            </w:r>
            <w:r w:rsidR="005A0FCB" w:rsidRPr="001D1BC1">
              <w:t>.201</w:t>
            </w:r>
            <w:r w:rsidR="001D1BC1" w:rsidRPr="001D1BC1">
              <w:t>6</w:t>
            </w:r>
            <w:r w:rsidR="005A0FCB" w:rsidRPr="001D1BC1">
              <w:t xml:space="preserve">г. N </w:t>
            </w:r>
            <w:r w:rsidR="001D1BC1" w:rsidRPr="001D1BC1">
              <w:t>265</w:t>
            </w:r>
            <w:r w:rsidR="005A0FCB" w:rsidRPr="001D1BC1">
              <w:t>-р</w:t>
            </w:r>
            <w:r w:rsidRPr="001D1BC1">
              <w:t xml:space="preserve"> в размере </w:t>
            </w:r>
            <w:r w:rsidR="0036450A" w:rsidRPr="001D1BC1">
              <w:rPr>
                <w:b/>
                <w:bCs/>
              </w:rPr>
              <w:t>11 </w:t>
            </w:r>
            <w:r w:rsidR="001D1BC1" w:rsidRPr="001D1BC1">
              <w:rPr>
                <w:b/>
                <w:bCs/>
              </w:rPr>
              <w:t>752</w:t>
            </w:r>
            <w:r w:rsidR="0036450A" w:rsidRPr="001D1BC1">
              <w:rPr>
                <w:b/>
                <w:bCs/>
              </w:rPr>
              <w:t xml:space="preserve"> </w:t>
            </w:r>
            <w:r w:rsidRPr="001D1BC1">
              <w:rPr>
                <w:b/>
              </w:rPr>
              <w:t>рублей</w:t>
            </w:r>
            <w:r w:rsidRPr="001D1BC1">
              <w:t xml:space="preserve"> на душу населения (в </w:t>
            </w:r>
            <w:r w:rsidR="001D1BC1" w:rsidRPr="001D1BC1">
              <w:rPr>
                <w:lang w:val="en-US"/>
              </w:rPr>
              <w:t>III</w:t>
            </w:r>
            <w:r w:rsidRPr="001D1BC1">
              <w:t xml:space="preserve"> кв. 201</w:t>
            </w:r>
            <w:r w:rsidR="001D1BC1" w:rsidRPr="001D1BC1">
              <w:t>5</w:t>
            </w:r>
            <w:r w:rsidRPr="001D1BC1">
              <w:t xml:space="preserve">г. – </w:t>
            </w:r>
            <w:r w:rsidR="001D1BC1" w:rsidRPr="001D1BC1">
              <w:t>11</w:t>
            </w:r>
            <w:r w:rsidRPr="001D1BC1">
              <w:t xml:space="preserve"> </w:t>
            </w:r>
            <w:r w:rsidR="001D1BC1" w:rsidRPr="001D1BC1">
              <w:t>614</w:t>
            </w:r>
            <w:r w:rsidRPr="001D1BC1">
              <w:t xml:space="preserve"> руб</w:t>
            </w:r>
            <w:r w:rsidR="009D167C" w:rsidRPr="001D1BC1">
              <w:t>.</w:t>
            </w:r>
            <w:r w:rsidR="00C33211" w:rsidRPr="001D1BC1">
              <w:t xml:space="preserve">, темп роста  составил </w:t>
            </w:r>
            <w:r w:rsidR="0036450A" w:rsidRPr="001D1BC1">
              <w:t>1</w:t>
            </w:r>
            <w:r w:rsidR="001D1BC1" w:rsidRPr="001D1BC1">
              <w:t>01</w:t>
            </w:r>
            <w:r w:rsidR="0036450A" w:rsidRPr="001D1BC1">
              <w:t>,</w:t>
            </w:r>
            <w:r w:rsidR="001D1BC1" w:rsidRPr="001D1BC1">
              <w:t>2</w:t>
            </w:r>
            <w:r w:rsidRPr="001D1BC1">
              <w:t>%).</w:t>
            </w:r>
            <w:r w:rsidR="0036450A" w:rsidRPr="001D1BC1">
              <w:t xml:space="preserve"> </w:t>
            </w:r>
          </w:p>
          <w:p w:rsidR="00D72F53" w:rsidRPr="001D1BC1" w:rsidRDefault="00D72F53">
            <w:pPr>
              <w:jc w:val="both"/>
            </w:pPr>
            <w:r w:rsidRPr="001D1BC1">
              <w:t>Величина прожиточного минимума на душу населения превышает областной показатель на 8</w:t>
            </w:r>
            <w:r w:rsidR="001D1BC1" w:rsidRPr="001D1BC1">
              <w:t>9</w:t>
            </w:r>
            <w:r w:rsidRPr="001D1BC1">
              <w:t>3 рубля или на 8</w:t>
            </w:r>
            <w:r w:rsidR="001D1BC1" w:rsidRPr="001D1BC1">
              <w:t>,2</w:t>
            </w:r>
            <w:r w:rsidRPr="001D1BC1">
              <w:t>%.</w:t>
            </w:r>
          </w:p>
          <w:p w:rsidR="00B11A19" w:rsidRDefault="00B11A19" w:rsidP="00D72F53">
            <w:pPr>
              <w:jc w:val="both"/>
            </w:pPr>
            <w:r w:rsidRPr="001D1BC1">
              <w:t>Для трудоспособного населения величина прожит</w:t>
            </w:r>
            <w:r w:rsidR="0036450A" w:rsidRPr="001D1BC1">
              <w:t xml:space="preserve">очного минимума в Колпашевском районе </w:t>
            </w:r>
            <w:r w:rsidR="00D72F53" w:rsidRPr="001D1BC1">
              <w:t>определена в размере 12 </w:t>
            </w:r>
            <w:r w:rsidR="001D1BC1" w:rsidRPr="001D1BC1">
              <w:t>394</w:t>
            </w:r>
            <w:r w:rsidR="00D72F53" w:rsidRPr="001D1BC1">
              <w:t xml:space="preserve"> рублей (в </w:t>
            </w:r>
            <w:r w:rsidR="00D72F53" w:rsidRPr="001D1BC1">
              <w:rPr>
                <w:lang w:val="en-US"/>
              </w:rPr>
              <w:t>III</w:t>
            </w:r>
            <w:r w:rsidR="00D72F53" w:rsidRPr="001D1BC1">
              <w:t xml:space="preserve"> квартале 201</w:t>
            </w:r>
            <w:r w:rsidR="001D1BC1" w:rsidRPr="001D1BC1">
              <w:t>5</w:t>
            </w:r>
            <w:r w:rsidR="00D72F53" w:rsidRPr="001D1BC1">
              <w:t xml:space="preserve"> – </w:t>
            </w:r>
            <w:r w:rsidR="001D1BC1" w:rsidRPr="001D1BC1">
              <w:t>12</w:t>
            </w:r>
            <w:r w:rsidR="00D72F53" w:rsidRPr="001D1BC1">
              <w:t> </w:t>
            </w:r>
            <w:r w:rsidR="001D1BC1" w:rsidRPr="001D1BC1">
              <w:t>265</w:t>
            </w:r>
            <w:r w:rsidR="00D72F53" w:rsidRPr="001D1BC1">
              <w:t xml:space="preserve"> рублей).</w:t>
            </w:r>
          </w:p>
          <w:p w:rsidR="00534A28" w:rsidRDefault="00534A28" w:rsidP="00D72F53">
            <w:pPr>
              <w:jc w:val="both"/>
            </w:pPr>
          </w:p>
          <w:tbl>
            <w:tblPr>
              <w:tblStyle w:val="af6"/>
              <w:tblW w:w="7818" w:type="dxa"/>
              <w:tblLayout w:type="fixed"/>
              <w:tblLook w:val="04A0"/>
            </w:tblPr>
            <w:tblGrid>
              <w:gridCol w:w="2302"/>
              <w:gridCol w:w="1276"/>
              <w:gridCol w:w="1701"/>
              <w:gridCol w:w="1417"/>
              <w:gridCol w:w="1122"/>
            </w:tblGrid>
            <w:tr w:rsidR="00D72F53" w:rsidRPr="001D1BC1" w:rsidTr="00D72F53">
              <w:tc>
                <w:tcPr>
                  <w:tcW w:w="2302" w:type="dxa"/>
                </w:tcPr>
                <w:p w:rsidR="00D72F53" w:rsidRPr="001D1BC1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lastRenderedPageBreak/>
                    <w:t>По группам территорий</w:t>
                  </w:r>
                </w:p>
              </w:tc>
              <w:tc>
                <w:tcPr>
                  <w:tcW w:w="1276" w:type="dxa"/>
                </w:tcPr>
                <w:p w:rsidR="00D72F53" w:rsidRPr="001D1BC1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1" w:type="dxa"/>
                </w:tcPr>
                <w:p w:rsidR="00D72F53" w:rsidRPr="001D1BC1" w:rsidRDefault="00D72F53" w:rsidP="00C906FB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417" w:type="dxa"/>
                </w:tcPr>
                <w:p w:rsidR="00D72F53" w:rsidRPr="001D1BC1" w:rsidRDefault="00D72F53" w:rsidP="00C906FB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1122" w:type="dxa"/>
                </w:tcPr>
                <w:p w:rsidR="00D72F53" w:rsidRPr="001D1BC1" w:rsidRDefault="00D72F53" w:rsidP="00C906FB">
                  <w:pPr>
                    <w:ind w:left="21" w:hanging="21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D72F53" w:rsidRPr="001D1BC1" w:rsidTr="00D72F53">
              <w:tc>
                <w:tcPr>
                  <w:tcW w:w="2302" w:type="dxa"/>
                </w:tcPr>
                <w:p w:rsidR="00C906FB" w:rsidRPr="001D1BC1" w:rsidRDefault="00D72F53" w:rsidP="00C906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</w:t>
                  </w:r>
                </w:p>
                <w:p w:rsidR="00D72F53" w:rsidRPr="001D1BC1" w:rsidRDefault="00D72F53" w:rsidP="00C906FB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(в том числе Колпашевский район)</w:t>
                  </w:r>
                </w:p>
              </w:tc>
              <w:tc>
                <w:tcPr>
                  <w:tcW w:w="1276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11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752</w:t>
                  </w:r>
                </w:p>
              </w:tc>
              <w:tc>
                <w:tcPr>
                  <w:tcW w:w="1701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12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394</w:t>
                  </w:r>
                </w:p>
              </w:tc>
              <w:tc>
                <w:tcPr>
                  <w:tcW w:w="1417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9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348</w:t>
                  </w:r>
                </w:p>
              </w:tc>
              <w:tc>
                <w:tcPr>
                  <w:tcW w:w="1122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1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085</w:t>
                  </w:r>
                </w:p>
              </w:tc>
            </w:tr>
            <w:tr w:rsidR="00D72F53" w:rsidRPr="001D1BC1" w:rsidTr="00D72F53">
              <w:trPr>
                <w:trHeight w:val="354"/>
              </w:trPr>
              <w:tc>
                <w:tcPr>
                  <w:tcW w:w="2302" w:type="dxa"/>
                </w:tcPr>
                <w:p w:rsidR="00D72F53" w:rsidRPr="001D1BC1" w:rsidRDefault="00D72F53" w:rsidP="00D72F5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276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10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859</w:t>
                  </w:r>
                </w:p>
              </w:tc>
              <w:tc>
                <w:tcPr>
                  <w:tcW w:w="1701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11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443</w:t>
                  </w:r>
                </w:p>
              </w:tc>
              <w:tc>
                <w:tcPr>
                  <w:tcW w:w="1417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8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670</w:t>
                  </w:r>
                </w:p>
              </w:tc>
              <w:tc>
                <w:tcPr>
                  <w:tcW w:w="1122" w:type="dxa"/>
                </w:tcPr>
                <w:p w:rsidR="00D72F53" w:rsidRPr="001D1BC1" w:rsidRDefault="00D72F53" w:rsidP="001D1BC1">
                  <w:pPr>
                    <w:jc w:val="right"/>
                    <w:rPr>
                      <w:rFonts w:ascii="Times New Roman" w:hAnsi="Times New Roman" w:cs="Times New Roman"/>
                      <w:bCs/>
                    </w:rPr>
                  </w:pPr>
                  <w:r w:rsidRPr="001D1BC1">
                    <w:rPr>
                      <w:rFonts w:ascii="Times New Roman" w:hAnsi="Times New Roman" w:cs="Times New Roman"/>
                      <w:bCs/>
                    </w:rPr>
                    <w:t xml:space="preserve">11 </w:t>
                  </w:r>
                  <w:r w:rsidR="001D1BC1">
                    <w:rPr>
                      <w:rFonts w:ascii="Times New Roman" w:hAnsi="Times New Roman" w:cs="Times New Roman"/>
                      <w:bCs/>
                    </w:rPr>
                    <w:t>204</w:t>
                  </w:r>
                </w:p>
              </w:tc>
            </w:tr>
          </w:tbl>
          <w:p w:rsidR="00D72F53" w:rsidRPr="001D1BC1" w:rsidRDefault="00D72F53" w:rsidP="00D72F53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8F607B" w:rsidRDefault="00B11A19" w:rsidP="002C592C">
            <w:pPr>
              <w:rPr>
                <w:b/>
                <w:bCs/>
                <w:sz w:val="32"/>
                <w:szCs w:val="32"/>
              </w:rPr>
            </w:pPr>
            <w:r w:rsidRPr="008F607B">
              <w:rPr>
                <w:b/>
                <w:bCs/>
                <w:sz w:val="32"/>
                <w:szCs w:val="32"/>
              </w:rPr>
              <w:lastRenderedPageBreak/>
              <w:t>↑</w:t>
            </w:r>
          </w:p>
        </w:tc>
      </w:tr>
      <w:tr w:rsidR="00796904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341579" w:rsidRDefault="00796904" w:rsidP="00341579">
            <w:pPr>
              <w:jc w:val="center"/>
              <w:rPr>
                <w:rStyle w:val="a5"/>
                <w:b/>
                <w:color w:val="00B0F0"/>
              </w:rPr>
            </w:pPr>
            <w:r w:rsidRPr="00341579">
              <w:rPr>
                <w:rStyle w:val="a5"/>
                <w:b/>
                <w:color w:val="00B0F0"/>
              </w:rPr>
              <w:lastRenderedPageBreak/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B16498" w:rsidRDefault="00796904" w:rsidP="00341579">
            <w:pPr>
              <w:jc w:val="both"/>
            </w:pPr>
            <w:r w:rsidRPr="00B16498">
              <w:t xml:space="preserve">Стоимость потребительской корзины в </w:t>
            </w:r>
            <w:r w:rsidRPr="00B16498">
              <w:rPr>
                <w:lang w:val="en-US"/>
              </w:rPr>
              <w:t>III</w:t>
            </w:r>
            <w:r w:rsidRPr="00B16498">
              <w:t xml:space="preserve"> квартале 2016 года составила     </w:t>
            </w:r>
            <w:r w:rsidRPr="00B16498">
              <w:rPr>
                <w:b/>
              </w:rPr>
              <w:t xml:space="preserve">10 048 рублей </w:t>
            </w:r>
            <w:r w:rsidRPr="00B16498">
              <w:t xml:space="preserve">(в </w:t>
            </w:r>
            <w:r w:rsidRPr="00B16498">
              <w:rPr>
                <w:lang w:val="en-US"/>
              </w:rPr>
              <w:t>III</w:t>
            </w:r>
            <w:r w:rsidRPr="00B16498">
              <w:t xml:space="preserve"> кв. 2015г. – 9 941 рублей), из неё:</w:t>
            </w:r>
          </w:p>
          <w:p w:rsidR="00796904" w:rsidRPr="00B16498" w:rsidRDefault="00796904" w:rsidP="00341579">
            <w:pPr>
              <w:jc w:val="both"/>
            </w:pPr>
            <w:r w:rsidRPr="00B16498">
              <w:t>-продукты питани</w:t>
            </w:r>
            <w:r>
              <w:t>я</w:t>
            </w:r>
            <w:r w:rsidRPr="00B16498">
              <w:t xml:space="preserve"> - 4 507 рублей (</w:t>
            </w:r>
            <w:r w:rsidRPr="00B16498">
              <w:rPr>
                <w:lang w:val="en-US"/>
              </w:rPr>
              <w:t>III</w:t>
            </w:r>
            <w:r w:rsidRPr="00B16498">
              <w:t xml:space="preserve"> кв. 2015г. – 4 458 руб.);</w:t>
            </w:r>
          </w:p>
          <w:p w:rsidR="00796904" w:rsidRPr="00B16498" w:rsidRDefault="00796904" w:rsidP="00341579">
            <w:pPr>
              <w:jc w:val="both"/>
            </w:pPr>
            <w:r w:rsidRPr="00B16498">
              <w:t>-непродовольственные товары – 2 770 рублей (</w:t>
            </w:r>
            <w:r w:rsidRPr="00B16498">
              <w:rPr>
                <w:lang w:val="en-US"/>
              </w:rPr>
              <w:t>III</w:t>
            </w:r>
            <w:r w:rsidRPr="00B16498">
              <w:t xml:space="preserve"> кв. 2015г.- 2 734 руб.);</w:t>
            </w:r>
          </w:p>
          <w:p w:rsidR="00796904" w:rsidRPr="001D5903" w:rsidRDefault="00796904" w:rsidP="00341579">
            <w:pPr>
              <w:jc w:val="both"/>
              <w:rPr>
                <w:color w:val="FF0000"/>
              </w:rPr>
            </w:pPr>
            <w:r w:rsidRPr="00B16498">
              <w:t>-услуги – 2 771 рублей (</w:t>
            </w:r>
            <w:r w:rsidRPr="00B16498">
              <w:rPr>
                <w:lang w:val="en-US"/>
              </w:rPr>
              <w:t>III</w:t>
            </w:r>
            <w:r w:rsidRPr="00B16498">
              <w:t xml:space="preserve"> кв. 2015г. – 2 749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B16498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B16498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796904" w:rsidRPr="001D5903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341579" w:rsidRDefault="00796904" w:rsidP="00341579">
            <w:pPr>
              <w:jc w:val="center"/>
              <w:rPr>
                <w:rStyle w:val="a5"/>
                <w:b/>
                <w:color w:val="00B0F0"/>
              </w:rPr>
            </w:pPr>
            <w:r w:rsidRPr="00341579">
              <w:rPr>
                <w:color w:val="00B0F0"/>
              </w:rPr>
              <w:br w:type="page"/>
            </w:r>
            <w:r w:rsidRPr="00341579">
              <w:rPr>
                <w:color w:val="00B0F0"/>
              </w:rPr>
              <w:br w:type="page"/>
            </w:r>
            <w:hyperlink w:anchor="Средние_цены" w:history="1">
              <w:r w:rsidRPr="00341579">
                <w:rPr>
                  <w:rStyle w:val="a5"/>
                  <w:b/>
                  <w:color w:val="00B0F0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B16498" w:rsidRDefault="00796904" w:rsidP="00341579">
            <w:pPr>
              <w:jc w:val="both"/>
            </w:pPr>
            <w:proofErr w:type="gramStart"/>
            <w:r w:rsidRPr="00B16498">
              <w:t xml:space="preserve">Сводный ИПЦ по Томской области в сентябре 2016 года составил </w:t>
            </w:r>
            <w:r w:rsidRPr="00B16498">
              <w:rPr>
                <w:b/>
                <w:bCs/>
              </w:rPr>
              <w:t xml:space="preserve">104,2% </w:t>
            </w:r>
            <w:r w:rsidRPr="00B16498">
              <w:t xml:space="preserve">к декабрю прошлого года, а к сентябрю 2015 года - </w:t>
            </w:r>
            <w:r w:rsidRPr="00B16498">
              <w:rPr>
                <w:b/>
              </w:rPr>
              <w:t>106,0%</w:t>
            </w:r>
            <w:r w:rsidRPr="00B16498">
              <w:t xml:space="preserve">, а за январь-сентябрь 2016 года – </w:t>
            </w:r>
            <w:r w:rsidRPr="00491B4A">
              <w:rPr>
                <w:b/>
              </w:rPr>
              <w:t>107,41</w:t>
            </w:r>
            <w:r w:rsidRPr="00B16498">
              <w:t>%.</w:t>
            </w:r>
            <w:proofErr w:type="gramEnd"/>
          </w:p>
          <w:p w:rsidR="00796904" w:rsidRPr="00B16498" w:rsidRDefault="00796904" w:rsidP="00341579">
            <w:pPr>
              <w:jc w:val="both"/>
              <w:rPr>
                <w:sz w:val="28"/>
              </w:rPr>
            </w:pPr>
            <w:r w:rsidRPr="00B16498">
              <w:t>Стоимость минимального набора продуктов питания, рассчитанного по среднероссийским нормам потребления, в сентябре 2016 года в Томской области снизилась по сравнению с декабрем 2015 года на 0,6</w:t>
            </w:r>
            <w:r>
              <w:t>% и</w:t>
            </w:r>
            <w:r w:rsidRPr="00B16498">
              <w:t xml:space="preserve"> составила </w:t>
            </w:r>
            <w:r w:rsidRPr="00B16498">
              <w:rPr>
                <w:b/>
              </w:rPr>
              <w:t>3 613,14 рублей</w:t>
            </w:r>
            <w:r w:rsidRPr="00B16498">
              <w:t xml:space="preserve"> в расчете на месяц. В среднем по России стоимость минимального набора продуктов питания составила 3 632,13 рублей в расчете на месяц и увеличилась на 1,2</w:t>
            </w:r>
            <w:r>
              <w:t xml:space="preserve"> % по сравнению с декабрем 2015</w:t>
            </w:r>
            <w:r w:rsidRPr="00B16498">
              <w:t xml:space="preserve">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904" w:rsidRPr="00B16498" w:rsidRDefault="00796904" w:rsidP="00341579">
            <w:pPr>
              <w:rPr>
                <w:b/>
                <w:bCs/>
                <w:sz w:val="32"/>
                <w:szCs w:val="32"/>
              </w:rPr>
            </w:pPr>
            <w:r w:rsidRPr="00B16498">
              <w:rPr>
                <w:b/>
                <w:bCs/>
                <w:sz w:val="32"/>
                <w:szCs w:val="32"/>
              </w:rPr>
              <w:t>↓</w:t>
            </w:r>
          </w:p>
          <w:p w:rsidR="00796904" w:rsidRPr="001D5903" w:rsidRDefault="00796904" w:rsidP="0034157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1D5903" w:rsidTr="00485409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7E75FC" w:rsidRDefault="002B3FD8">
            <w:pPr>
              <w:jc w:val="center"/>
              <w:rPr>
                <w:color w:val="00B0F0"/>
              </w:rPr>
            </w:pPr>
            <w:hyperlink w:anchor="Численность_ФОТ" w:history="1">
              <w:r w:rsidR="00B11A19" w:rsidRPr="007E75FC">
                <w:rPr>
                  <w:rStyle w:val="a5"/>
                  <w:b/>
                  <w:bCs/>
                  <w:color w:val="00B0F0"/>
                </w:rPr>
                <w:t>Численность работников</w:t>
              </w:r>
            </w:hyperlink>
            <w:r w:rsidR="00B11A19" w:rsidRPr="007E75FC">
              <w:rPr>
                <w:b/>
                <w:color w:val="00B0F0"/>
                <w:u w:val="single"/>
              </w:rPr>
              <w:t xml:space="preserve">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C" w:rsidRPr="00CD1448" w:rsidRDefault="007E75FC" w:rsidP="007E75FC">
            <w:pPr>
              <w:pStyle w:val="31"/>
              <w:tabs>
                <w:tab w:val="left" w:pos="709"/>
              </w:tabs>
              <w:rPr>
                <w:sz w:val="23"/>
                <w:szCs w:val="23"/>
              </w:rPr>
            </w:pPr>
            <w:proofErr w:type="gramStart"/>
            <w:r w:rsidRPr="00CD1448">
              <w:rPr>
                <w:b/>
                <w:bCs/>
                <w:sz w:val="23"/>
                <w:szCs w:val="23"/>
              </w:rPr>
              <w:t xml:space="preserve">Средняя численность всех работников полного круга </w:t>
            </w:r>
            <w:r w:rsidRPr="00CD1448">
              <w:rPr>
                <w:sz w:val="23"/>
                <w:szCs w:val="23"/>
              </w:rPr>
              <w:t xml:space="preserve">отчитавшихся организаций и предприятий </w:t>
            </w:r>
            <w:r w:rsidRPr="00CD1448">
              <w:rPr>
                <w:bCs/>
                <w:sz w:val="23"/>
                <w:szCs w:val="23"/>
              </w:rPr>
              <w:t xml:space="preserve">района за 9 месяцев 2016 года по сравнению с соответствующим периодом 2015 года </w:t>
            </w:r>
            <w:r w:rsidRPr="00CD1448">
              <w:rPr>
                <w:sz w:val="23"/>
                <w:szCs w:val="23"/>
              </w:rPr>
              <w:t>составила</w:t>
            </w:r>
            <w:r w:rsidRPr="00CD1448">
              <w:rPr>
                <w:b/>
                <w:bCs/>
                <w:sz w:val="23"/>
                <w:szCs w:val="23"/>
              </w:rPr>
              <w:t xml:space="preserve"> 7 387 человек</w:t>
            </w:r>
            <w:r w:rsidRPr="00CD1448">
              <w:rPr>
                <w:sz w:val="23"/>
                <w:szCs w:val="23"/>
              </w:rPr>
              <w:t xml:space="preserve">, темп роста к соответствующему периоду 2015 года составил 98,7% </w:t>
            </w:r>
            <w:r w:rsidRPr="00CD1448">
              <w:rPr>
                <w:bCs/>
                <w:sz w:val="23"/>
                <w:szCs w:val="23"/>
              </w:rPr>
              <w:t>(январь-сентябрь 2015 г. - 7 488 человек)</w:t>
            </w:r>
            <w:r w:rsidRPr="00CD1448">
              <w:rPr>
                <w:sz w:val="23"/>
                <w:szCs w:val="23"/>
              </w:rPr>
              <w:t>, а по сравнению с 1 января 2016 г. (7 656 человек), уменьшилась на 269 человек, темп роста - 96,5%.</w:t>
            </w:r>
            <w:proofErr w:type="gramEnd"/>
          </w:p>
          <w:p w:rsidR="007E75FC" w:rsidRPr="00CD1448" w:rsidRDefault="007E75FC" w:rsidP="007E75FC">
            <w:pPr>
              <w:pStyle w:val="31"/>
              <w:tabs>
                <w:tab w:val="left" w:pos="709"/>
              </w:tabs>
              <w:rPr>
                <w:sz w:val="23"/>
                <w:szCs w:val="23"/>
              </w:rPr>
            </w:pPr>
            <w:r w:rsidRPr="00CD1448">
              <w:rPr>
                <w:b/>
                <w:sz w:val="23"/>
                <w:szCs w:val="23"/>
              </w:rPr>
              <w:t xml:space="preserve">Среднесписочная численность работников </w:t>
            </w:r>
            <w:r w:rsidRPr="00CD1448">
              <w:rPr>
                <w:bCs/>
                <w:sz w:val="23"/>
                <w:szCs w:val="23"/>
              </w:rPr>
              <w:t xml:space="preserve">(без внешних совместителей) по полному кругу предприятий и организаций района за 9 месяцев 2016 года по сравнению с соответствующим периодом 2015 года (6 986 человек) уменьшилась на 67 человек (или на 1%) и составила 6 919 человек. </w:t>
            </w:r>
            <w:r w:rsidRPr="00CD1448">
              <w:rPr>
                <w:sz w:val="23"/>
                <w:szCs w:val="23"/>
              </w:rPr>
              <w:t>А по сравнению с 1 января 2016 г. (7 131 человек), уменьшилась на 212 человек, темп роста - 97%.</w:t>
            </w:r>
          </w:p>
          <w:p w:rsidR="007E75FC" w:rsidRPr="00CD1448" w:rsidRDefault="007E75FC" w:rsidP="007E75FC">
            <w:pPr>
              <w:pStyle w:val="31"/>
              <w:rPr>
                <w:sz w:val="23"/>
                <w:szCs w:val="23"/>
              </w:rPr>
            </w:pPr>
            <w:r w:rsidRPr="00CD1448">
              <w:rPr>
                <w:b/>
                <w:bCs/>
                <w:sz w:val="23"/>
                <w:szCs w:val="23"/>
              </w:rPr>
              <w:t>Средняя численность</w:t>
            </w:r>
            <w:r w:rsidRPr="00CD1448">
              <w:rPr>
                <w:b/>
                <w:sz w:val="23"/>
                <w:szCs w:val="23"/>
              </w:rPr>
              <w:t xml:space="preserve"> всех работников крупных и средних организаций и предприятий</w:t>
            </w:r>
            <w:r w:rsidRPr="00CD1448">
              <w:rPr>
                <w:sz w:val="23"/>
                <w:szCs w:val="23"/>
              </w:rPr>
              <w:t xml:space="preserve"> Колпашевского района за 9 месяцев 2016 года уменьшилась на 94 человека по сравнению с соответствующим периодом 2015 года и составила 6 348 человека, а с начала 2016 года уменьшилась на 88 человек.</w:t>
            </w:r>
          </w:p>
          <w:p w:rsidR="007E75FC" w:rsidRPr="00CD1448" w:rsidRDefault="007E75FC" w:rsidP="007E75FC">
            <w:pPr>
              <w:pStyle w:val="21"/>
              <w:ind w:firstLine="0"/>
              <w:rPr>
                <w:sz w:val="23"/>
                <w:szCs w:val="23"/>
              </w:rPr>
            </w:pPr>
            <w:proofErr w:type="gramStart"/>
            <w:r w:rsidRPr="00CD1448">
              <w:rPr>
                <w:b/>
                <w:sz w:val="23"/>
                <w:szCs w:val="23"/>
              </w:rPr>
              <w:t>Среднесписочная численность работников (без внешних совместителей)</w:t>
            </w:r>
            <w:r w:rsidRPr="00CD1448">
              <w:rPr>
                <w:sz w:val="23"/>
                <w:szCs w:val="23"/>
              </w:rPr>
              <w:t xml:space="preserve"> по крупным и средним организациям за анализируемый период времени составила </w:t>
            </w:r>
            <w:r w:rsidRPr="00CD1448">
              <w:rPr>
                <w:b/>
                <w:sz w:val="23"/>
                <w:szCs w:val="23"/>
              </w:rPr>
              <w:t>6 038 человек</w:t>
            </w:r>
            <w:r w:rsidRPr="00CD1448">
              <w:rPr>
                <w:sz w:val="23"/>
                <w:szCs w:val="23"/>
              </w:rPr>
              <w:t>, что ниже показателя за соответствующий период прошлого года на 0,8% или на 46 человек                (9 месяцев 2015 года – 6 084 человека), а по сравнению с 1 января 2016 г. уменьшилась на 42 человека, темп роста - 99,3%.</w:t>
            </w:r>
            <w:proofErr w:type="gramEnd"/>
          </w:p>
          <w:p w:rsidR="007E75FC" w:rsidRPr="00CD1448" w:rsidRDefault="007E75FC" w:rsidP="007E75FC">
            <w:pPr>
              <w:pStyle w:val="21"/>
              <w:ind w:firstLine="0"/>
              <w:rPr>
                <w:sz w:val="23"/>
                <w:szCs w:val="23"/>
              </w:rPr>
            </w:pPr>
            <w:r w:rsidRPr="00CD1448">
              <w:rPr>
                <w:b/>
                <w:sz w:val="23"/>
                <w:szCs w:val="23"/>
              </w:rPr>
              <w:t>Средняя численность всех работников малых предприятий</w:t>
            </w:r>
            <w:r w:rsidRPr="00CD1448">
              <w:rPr>
                <w:sz w:val="23"/>
                <w:szCs w:val="23"/>
              </w:rPr>
              <w:t xml:space="preserve"> в Колпашевском районе за 9 месяцев 2016 года  по сравнению с соответствующим периодом 2015 года  (1 046 человека) уменьшилась на   7 человек и составила </w:t>
            </w:r>
            <w:r w:rsidRPr="00CD1448">
              <w:rPr>
                <w:b/>
                <w:sz w:val="23"/>
                <w:szCs w:val="23"/>
              </w:rPr>
              <w:t>1 039 человек</w:t>
            </w:r>
            <w:r w:rsidRPr="00CD1448">
              <w:rPr>
                <w:sz w:val="23"/>
                <w:szCs w:val="23"/>
              </w:rPr>
              <w:t>.</w:t>
            </w:r>
          </w:p>
          <w:p w:rsidR="002666FF" w:rsidRPr="00CD1448" w:rsidRDefault="007E75FC" w:rsidP="007E75FC">
            <w:pPr>
              <w:pStyle w:val="21"/>
              <w:ind w:firstLine="0"/>
              <w:rPr>
                <w:color w:val="FF0000"/>
                <w:sz w:val="23"/>
                <w:szCs w:val="23"/>
              </w:rPr>
            </w:pPr>
            <w:r w:rsidRPr="00CD1448">
              <w:rPr>
                <w:sz w:val="23"/>
                <w:szCs w:val="23"/>
              </w:rPr>
              <w:t xml:space="preserve">Средняя численность </w:t>
            </w:r>
            <w:r w:rsidRPr="00CD1448">
              <w:rPr>
                <w:b/>
                <w:sz w:val="23"/>
                <w:szCs w:val="23"/>
              </w:rPr>
              <w:t>списочного состава работников малых предприятий</w:t>
            </w:r>
            <w:r w:rsidRPr="00CD1448">
              <w:rPr>
                <w:sz w:val="23"/>
                <w:szCs w:val="23"/>
              </w:rPr>
              <w:t xml:space="preserve"> за 9 месяцев 2016 года уменьшилась на 21 человека и составила </w:t>
            </w:r>
            <w:r w:rsidRPr="00CD1448">
              <w:rPr>
                <w:b/>
                <w:sz w:val="23"/>
                <w:szCs w:val="23"/>
              </w:rPr>
              <w:t>881 человек</w:t>
            </w:r>
            <w:r w:rsidRPr="00CD1448">
              <w:rPr>
                <w:sz w:val="23"/>
                <w:szCs w:val="23"/>
              </w:rPr>
              <w:t xml:space="preserve"> (за 9 месяцев 2015 года – 902 человека). А по сравнению с 1 января 2016 г. (1 051 человек), уменьшилась на 170 человек, темп роста – 83,8%.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1D5903" w:rsidRDefault="00E72D88" w:rsidP="00E72D8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7E75FC" w:rsidRDefault="00E72D88" w:rsidP="00E72D88">
            <w:pPr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7E75FC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7E75FC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7E75FC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Pr="001D590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1D5903" w:rsidRDefault="00E72D88" w:rsidP="00E72D8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7E75FC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7E75FC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E75FC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E75FC" w:rsidRDefault="00E72D88" w:rsidP="00E72D88">
            <w:pPr>
              <w:jc w:val="center"/>
              <w:rPr>
                <w:b/>
                <w:bCs/>
                <w:sz w:val="32"/>
                <w:szCs w:val="32"/>
              </w:rPr>
            </w:pPr>
            <w:r w:rsidRPr="007E75FC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7E75FC" w:rsidRDefault="00E72D88" w:rsidP="00E72D88">
            <w:pPr>
              <w:rPr>
                <w:b/>
                <w:bCs/>
                <w:sz w:val="32"/>
                <w:szCs w:val="32"/>
              </w:rPr>
            </w:pPr>
          </w:p>
          <w:p w:rsidR="00E72D88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E75FC" w:rsidRDefault="007E75FC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7E75FC" w:rsidRPr="001D5903" w:rsidRDefault="007E75FC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D5903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E72D88" w:rsidRPr="001D5903" w:rsidRDefault="00E72D88" w:rsidP="00E72D8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 w:rsidP="00E72D88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 w:rsidP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D5903">
              <w:rPr>
                <w:b/>
                <w:bCs/>
                <w:color w:val="FF0000"/>
                <w:sz w:val="32"/>
                <w:szCs w:val="32"/>
              </w:rPr>
              <w:t>↓</w:t>
            </w:r>
          </w:p>
          <w:p w:rsidR="00B11A19" w:rsidRPr="001D5903" w:rsidRDefault="00B11A19" w:rsidP="0048540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CD57C4">
        <w:trPr>
          <w:trHeight w:val="108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2B3FD8" w:rsidP="00A439A6">
            <w:pPr>
              <w:jc w:val="center"/>
              <w:rPr>
                <w:rStyle w:val="a5"/>
                <w:b/>
                <w:color w:val="00B0F0"/>
              </w:rPr>
            </w:pPr>
            <w:r w:rsidRPr="007E75FC">
              <w:rPr>
                <w:color w:val="00B0F0"/>
              </w:rPr>
              <w:lastRenderedPageBreak/>
              <w:fldChar w:fldCharType="begin"/>
            </w:r>
            <w:r w:rsidR="00E72D88" w:rsidRPr="007E75FC">
              <w:rPr>
                <w:color w:val="00B0F0"/>
              </w:rPr>
              <w:instrText>HYPERLINK \l "Численность_ФОТ"</w:instrText>
            </w:r>
            <w:r w:rsidRPr="007E75FC">
              <w:rPr>
                <w:color w:val="00B0F0"/>
              </w:rPr>
              <w:fldChar w:fldCharType="separate"/>
            </w:r>
            <w:r w:rsidR="00E72D88" w:rsidRPr="007E75FC">
              <w:rPr>
                <w:rStyle w:val="a5"/>
                <w:b/>
                <w:color w:val="00B0F0"/>
              </w:rPr>
              <w:t>Фонд оплаты труда</w:t>
            </w:r>
          </w:p>
          <w:p w:rsidR="00E72D88" w:rsidRPr="001D5903" w:rsidRDefault="002B3FD8" w:rsidP="00A439A6">
            <w:pPr>
              <w:jc w:val="center"/>
              <w:rPr>
                <w:rStyle w:val="a5"/>
                <w:b/>
                <w:color w:val="FF0000"/>
              </w:rPr>
            </w:pPr>
            <w:r w:rsidRPr="007E75FC">
              <w:rPr>
                <w:color w:val="00B0F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1D" w:rsidRPr="009F3319" w:rsidRDefault="00D7261D" w:rsidP="00D7261D">
            <w:pPr>
              <w:pStyle w:val="21"/>
              <w:ind w:firstLine="0"/>
              <w:rPr>
                <w:bCs/>
                <w:sz w:val="24"/>
                <w:szCs w:val="24"/>
              </w:rPr>
            </w:pPr>
            <w:r w:rsidRPr="009F3319">
              <w:rPr>
                <w:b/>
                <w:sz w:val="24"/>
                <w:szCs w:val="24"/>
              </w:rPr>
              <w:t>Фонд оплаты труда всех работников по полному кругу</w:t>
            </w:r>
            <w:r w:rsidRPr="009F3319">
              <w:rPr>
                <w:bCs/>
                <w:sz w:val="24"/>
                <w:szCs w:val="24"/>
              </w:rPr>
              <w:t xml:space="preserve"> анализируемых организаций и предприятий, включая малые, за 9 месяцев 2016 года составил </w:t>
            </w:r>
            <w:r w:rsidRPr="009F3319">
              <w:rPr>
                <w:b/>
                <w:bCs/>
                <w:sz w:val="24"/>
                <w:szCs w:val="24"/>
              </w:rPr>
              <w:t>2 217 533,4</w:t>
            </w:r>
            <w:r w:rsidRPr="009F3319">
              <w:rPr>
                <w:bCs/>
                <w:sz w:val="24"/>
                <w:szCs w:val="24"/>
              </w:rPr>
              <w:t xml:space="preserve"> </w:t>
            </w:r>
            <w:r w:rsidRPr="009F3319">
              <w:rPr>
                <w:b/>
                <w:sz w:val="24"/>
                <w:szCs w:val="24"/>
              </w:rPr>
              <w:t>тыс. руб</w:t>
            </w:r>
            <w:r w:rsidR="00194F5A">
              <w:rPr>
                <w:b/>
                <w:sz w:val="24"/>
                <w:szCs w:val="24"/>
              </w:rPr>
              <w:t>лей</w:t>
            </w:r>
            <w:r w:rsidRPr="009F3319">
              <w:rPr>
                <w:b/>
                <w:sz w:val="24"/>
                <w:szCs w:val="24"/>
              </w:rPr>
              <w:t xml:space="preserve"> </w:t>
            </w:r>
            <w:r w:rsidRPr="009F3319">
              <w:rPr>
                <w:bCs/>
                <w:sz w:val="24"/>
                <w:szCs w:val="24"/>
              </w:rPr>
              <w:t>(9 месяцев  2015 года – 2 176 955,1 тыс. рублей), темп роста – 101,9% к соответствующему периоду прошлого года, в том числе:</w:t>
            </w:r>
          </w:p>
          <w:p w:rsidR="00D7261D" w:rsidRPr="009F3319" w:rsidRDefault="00D7261D" w:rsidP="00D7261D">
            <w:pPr>
              <w:jc w:val="both"/>
            </w:pPr>
            <w:r w:rsidRPr="009F3319">
              <w:rPr>
                <w:b/>
                <w:bCs/>
              </w:rPr>
              <w:t xml:space="preserve">- </w:t>
            </w:r>
            <w:r w:rsidRPr="009F3319">
              <w:t xml:space="preserve">крупных и средних организаций – </w:t>
            </w:r>
            <w:r w:rsidRPr="009F3319">
              <w:rPr>
                <w:b/>
                <w:bCs/>
              </w:rPr>
              <w:t>2 081 625,2 тыс. рублей</w:t>
            </w:r>
            <w:r w:rsidRPr="009F3319">
              <w:t xml:space="preserve"> (9 месяцев 2015 года – 2 040 793,3 тыс. рублей), темп роста – 102% к соответствующему периоду прошлого года;</w:t>
            </w:r>
          </w:p>
          <w:p w:rsidR="00E72D88" w:rsidRPr="001D5903" w:rsidRDefault="00D7261D" w:rsidP="00D7261D">
            <w:pPr>
              <w:jc w:val="both"/>
              <w:rPr>
                <w:color w:val="FF0000"/>
              </w:rPr>
            </w:pPr>
            <w:r w:rsidRPr="009F3319">
              <w:t xml:space="preserve">- малых предприятий – </w:t>
            </w:r>
            <w:r w:rsidRPr="009F3319">
              <w:rPr>
                <w:b/>
              </w:rPr>
              <w:t>135 908</w:t>
            </w:r>
            <w:r w:rsidRPr="00194F5A">
              <w:rPr>
                <w:b/>
              </w:rPr>
              <w:t>,2 тыс. рублей</w:t>
            </w:r>
            <w:r w:rsidRPr="009F3319">
              <w:t xml:space="preserve"> (за 9 месяцев 2015 года – </w:t>
            </w:r>
            <w:r w:rsidRPr="009F3319">
              <w:rPr>
                <w:bCs/>
              </w:rPr>
              <w:t>136 161,8</w:t>
            </w:r>
            <w:r w:rsidRPr="009F3319">
              <w:rPr>
                <w:b/>
                <w:bCs/>
              </w:rPr>
              <w:t xml:space="preserve"> </w:t>
            </w:r>
            <w:r w:rsidRPr="009F3319">
              <w:t>тыс. рублей), темп роста – 99,8% к соответствующему периоду прошлого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1D5903" w:rsidRDefault="00E72D88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D7261D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7261D">
              <w:rPr>
                <w:b/>
                <w:bCs/>
                <w:sz w:val="32"/>
                <w:szCs w:val="32"/>
              </w:rPr>
              <w:t>↑</w:t>
            </w:r>
          </w:p>
          <w:p w:rsidR="00E26589" w:rsidRDefault="00E26589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D7261D" w:rsidRPr="001D5903" w:rsidRDefault="00D7261D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Default="00D7261D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D7261D">
              <w:rPr>
                <w:b/>
                <w:bCs/>
                <w:sz w:val="32"/>
                <w:szCs w:val="32"/>
              </w:rPr>
              <w:t>↑</w:t>
            </w:r>
          </w:p>
          <w:p w:rsidR="00D7261D" w:rsidRPr="001D5903" w:rsidRDefault="00D7261D" w:rsidP="00EE34D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D7261D" w:rsidRDefault="00D7261D" w:rsidP="00CD57C4">
            <w:pPr>
              <w:rPr>
                <w:b/>
                <w:bCs/>
                <w:sz w:val="32"/>
                <w:szCs w:val="32"/>
              </w:rPr>
            </w:pPr>
            <w:r w:rsidRPr="00D7261D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E72D88" w:rsidRPr="001D5903" w:rsidTr="00717F37">
        <w:trPr>
          <w:trHeight w:val="144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2B3FD8">
            <w:pPr>
              <w:jc w:val="center"/>
              <w:rPr>
                <w:rStyle w:val="a5"/>
                <w:b/>
                <w:color w:val="00B0F0"/>
              </w:rPr>
            </w:pPr>
            <w:hyperlink w:anchor="З_плата_крупных" w:history="1">
              <w:r w:rsidR="00E72D88" w:rsidRPr="007E75FC">
                <w:rPr>
                  <w:rStyle w:val="a5"/>
                  <w:b/>
                  <w:color w:val="00B0F0"/>
                </w:rPr>
                <w:t>Среднемесячная заработная плата крупных и средних предприятий</w:t>
              </w:r>
            </w:hyperlink>
            <w:r w:rsidR="00E72D88" w:rsidRPr="007E75FC">
              <w:rPr>
                <w:rStyle w:val="a5"/>
                <w:b/>
                <w:color w:val="00B0F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1D" w:rsidRPr="00DD0E27" w:rsidRDefault="00D7261D" w:rsidP="00D7261D">
            <w:pPr>
              <w:pStyle w:val="a7"/>
              <w:rPr>
                <w:color w:val="auto"/>
              </w:rPr>
            </w:pPr>
            <w:proofErr w:type="gramStart"/>
            <w:r w:rsidRPr="00DD0E27">
              <w:rPr>
                <w:b/>
                <w:color w:val="auto"/>
              </w:rPr>
              <w:t xml:space="preserve">Среднемесячная заработная плата всех работников крупных и средних организаций и предприятий </w:t>
            </w:r>
            <w:r w:rsidRPr="00DD0E27">
              <w:rPr>
                <w:color w:val="auto"/>
              </w:rPr>
              <w:t xml:space="preserve">в Колпашевском районе за 9 месяцев 2016 года составила </w:t>
            </w:r>
            <w:r w:rsidRPr="00DD0E27">
              <w:rPr>
                <w:b/>
                <w:color w:val="auto"/>
              </w:rPr>
              <w:t>36 435,36 руб</w:t>
            </w:r>
            <w:r w:rsidR="00CD57C4">
              <w:rPr>
                <w:b/>
                <w:color w:val="auto"/>
              </w:rPr>
              <w:t>лей</w:t>
            </w:r>
            <w:r w:rsidRPr="00DD0E27">
              <w:rPr>
                <w:b/>
                <w:color w:val="auto"/>
              </w:rPr>
              <w:t xml:space="preserve"> </w:t>
            </w:r>
            <w:r w:rsidRPr="00DD0E27">
              <w:rPr>
                <w:color w:val="auto"/>
              </w:rPr>
              <w:t>и выросла на 3,5% к уровню соответствующего периода 2015 года (за 9 месяцев 2015 года по аналогичному кругу отчитавшихся организаций и предприятий она составляла 35 199,44 руб</w:t>
            </w:r>
            <w:r w:rsidR="00CD57C4">
              <w:rPr>
                <w:color w:val="auto"/>
              </w:rPr>
              <w:t>лей</w:t>
            </w:r>
            <w:r>
              <w:rPr>
                <w:color w:val="auto"/>
              </w:rPr>
              <w:t>), по сравнению с 01 января 2016 года – на 2,5%  (на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01.01.2016 – 35 557,83 руб</w:t>
            </w:r>
            <w:r w:rsidR="00CD57C4">
              <w:rPr>
                <w:color w:val="auto"/>
              </w:rPr>
              <w:t>лей</w:t>
            </w:r>
            <w:r>
              <w:rPr>
                <w:color w:val="auto"/>
              </w:rPr>
              <w:t>).</w:t>
            </w:r>
            <w:proofErr w:type="gramEnd"/>
          </w:p>
          <w:p w:rsidR="00D7261D" w:rsidRPr="00DD0E27" w:rsidRDefault="00D7261D" w:rsidP="00D7261D">
            <w:pPr>
              <w:pStyle w:val="a7"/>
              <w:rPr>
                <w:color w:val="auto"/>
              </w:rPr>
            </w:pPr>
            <w:proofErr w:type="gramStart"/>
            <w:r w:rsidRPr="00DD0E27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DD0E27">
              <w:rPr>
                <w:color w:val="auto"/>
              </w:rPr>
              <w:t xml:space="preserve"> (без внешних совместителей) в Колпашевском районе за 9 месяцев 2016 года составила </w:t>
            </w:r>
            <w:r w:rsidRPr="00DD0E27">
              <w:rPr>
                <w:b/>
                <w:color w:val="auto"/>
              </w:rPr>
              <w:t xml:space="preserve">38 306,01 руб. </w:t>
            </w:r>
            <w:r w:rsidRPr="00DD0E27">
              <w:rPr>
                <w:color w:val="auto"/>
              </w:rPr>
              <w:t>и выросла на 2,8% к уровню соответствующего периода 2015 года (за 9 месяцев 2015 года по аналогичному кругу отчитавшихся организаций и предприятий она составляла 37 270,68 руб.)</w:t>
            </w:r>
            <w:r>
              <w:rPr>
                <w:color w:val="auto"/>
              </w:rPr>
              <w:t>, по сравнению с 01 января 2016 года темп</w:t>
            </w:r>
            <w:proofErr w:type="gramEnd"/>
            <w:r>
              <w:rPr>
                <w:color w:val="auto"/>
              </w:rPr>
              <w:t xml:space="preserve"> роста составил 101,8% (на 01.01.2016 – 37 639,83 руб</w:t>
            </w:r>
            <w:r w:rsidR="00CD57C4">
              <w:rPr>
                <w:color w:val="auto"/>
              </w:rPr>
              <w:t>лей</w:t>
            </w:r>
            <w:r>
              <w:rPr>
                <w:color w:val="auto"/>
              </w:rPr>
              <w:t>).</w:t>
            </w:r>
          </w:p>
          <w:p w:rsidR="00D7261D" w:rsidRPr="008C2092" w:rsidRDefault="00D7261D" w:rsidP="00D7261D">
            <w:pPr>
              <w:pStyle w:val="a7"/>
              <w:rPr>
                <w:color w:val="auto"/>
              </w:rPr>
            </w:pPr>
            <w:r w:rsidRPr="008C2092">
              <w:rPr>
                <w:b/>
                <w:color w:val="auto"/>
              </w:rPr>
              <w:t>Покупательная способность заработной платы (без внешних совместителей)</w:t>
            </w:r>
            <w:r w:rsidRPr="008C2092">
              <w:rPr>
                <w:color w:val="auto"/>
              </w:rPr>
              <w:t xml:space="preserve"> за 9 месяцев 2016 года по сравнению с соответствующим периодом 2015 года уменьшилась и составила:</w:t>
            </w:r>
          </w:p>
          <w:p w:rsidR="00D7261D" w:rsidRPr="008C2092" w:rsidRDefault="00D7261D" w:rsidP="00D7261D">
            <w:pPr>
              <w:jc w:val="both"/>
            </w:pPr>
            <w:r w:rsidRPr="008C2092">
              <w:t xml:space="preserve">- </w:t>
            </w:r>
            <w:r w:rsidRPr="008C2092">
              <w:rPr>
                <w:b/>
              </w:rPr>
              <w:t>для всего населения района</w:t>
            </w:r>
            <w:r w:rsidRPr="008C2092">
              <w:t xml:space="preserve"> </w:t>
            </w:r>
            <w:r w:rsidRPr="008C2092">
              <w:rPr>
                <w:b/>
              </w:rPr>
              <w:t>3,3 раза исходя из прожиточного минимума</w:t>
            </w:r>
            <w:r w:rsidRPr="008C2092">
              <w:t xml:space="preserve"> (за 9 мес. 2015 года - 3,5 раза)</w:t>
            </w:r>
          </w:p>
          <w:p w:rsidR="00D7261D" w:rsidRPr="008C2092" w:rsidRDefault="00D7261D" w:rsidP="00D7261D">
            <w:pPr>
              <w:pStyle w:val="a7"/>
              <w:rPr>
                <w:color w:val="auto"/>
              </w:rPr>
            </w:pPr>
            <w:r w:rsidRPr="008C2092">
              <w:rPr>
                <w:color w:val="auto"/>
              </w:rPr>
              <w:t xml:space="preserve">- </w:t>
            </w:r>
            <w:r w:rsidRPr="008C2092">
              <w:rPr>
                <w:b/>
                <w:color w:val="auto"/>
              </w:rPr>
              <w:t>в расчёте на трудоспособное население</w:t>
            </w:r>
            <w:r w:rsidRPr="008C2092">
              <w:rPr>
                <w:color w:val="auto"/>
              </w:rPr>
              <w:t xml:space="preserve"> </w:t>
            </w:r>
            <w:r w:rsidRPr="008C2092">
              <w:rPr>
                <w:b/>
                <w:color w:val="auto"/>
              </w:rPr>
              <w:t xml:space="preserve">3,1 раза </w:t>
            </w:r>
            <w:r w:rsidRPr="008C2092">
              <w:rPr>
                <w:color w:val="auto"/>
              </w:rPr>
              <w:t xml:space="preserve">(9 мес. 2015 года - 3,3 раза). </w:t>
            </w:r>
          </w:p>
          <w:p w:rsidR="00D7261D" w:rsidRPr="008C2092" w:rsidRDefault="00D7261D" w:rsidP="00D7261D">
            <w:pPr>
              <w:pStyle w:val="a7"/>
              <w:rPr>
                <w:color w:val="auto"/>
              </w:rPr>
            </w:pPr>
            <w:r w:rsidRPr="008C2092">
              <w:rPr>
                <w:color w:val="auto"/>
              </w:rPr>
              <w:t>Среди 19-ти городов и районов Томской области Колпашевский район за               9 месяцев 2016 года, также как и за 9 мес. 2015 года, занимает 7-е место по величине средней заработной платы (без внешних совместителей).</w:t>
            </w:r>
          </w:p>
          <w:p w:rsidR="00E72D88" w:rsidRPr="001D5903" w:rsidRDefault="00D7261D" w:rsidP="00717F37">
            <w:pPr>
              <w:pStyle w:val="a7"/>
            </w:pPr>
            <w:r w:rsidRPr="0009251A">
              <w:rPr>
                <w:color w:val="auto"/>
              </w:rPr>
              <w:t xml:space="preserve">За январь-сентябрь 2016 года средняя заработная плата по кругу крупных и средних предприятий по Томской области (без внешних совместителей) составила 40 016,7 руб., выше этого уровня – в Александровском, </w:t>
            </w:r>
            <w:proofErr w:type="spellStart"/>
            <w:r w:rsidRPr="0009251A">
              <w:rPr>
                <w:color w:val="auto"/>
              </w:rPr>
              <w:t>Каргасокском</w:t>
            </w:r>
            <w:proofErr w:type="spellEnd"/>
            <w:r w:rsidRPr="0009251A">
              <w:rPr>
                <w:color w:val="auto"/>
              </w:rPr>
              <w:t xml:space="preserve">, </w:t>
            </w:r>
            <w:proofErr w:type="spellStart"/>
            <w:r w:rsidRPr="0009251A">
              <w:rPr>
                <w:color w:val="auto"/>
              </w:rPr>
              <w:t>Парабельском</w:t>
            </w:r>
            <w:proofErr w:type="spellEnd"/>
            <w:r w:rsidRPr="0009251A">
              <w:rPr>
                <w:color w:val="auto"/>
              </w:rPr>
              <w:t xml:space="preserve"> районах, в городах Томск, Кедровый, Стрежевой.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  <w:r w:rsidRPr="00717F37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  <w:r w:rsidRPr="00717F37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717F37" w:rsidRPr="00717F37" w:rsidRDefault="00717F37" w:rsidP="00717F37">
            <w:pPr>
              <w:jc w:val="center"/>
              <w:rPr>
                <w:b/>
                <w:bCs/>
                <w:sz w:val="32"/>
                <w:szCs w:val="32"/>
              </w:rPr>
            </w:pPr>
            <w:r w:rsidRPr="00717F37">
              <w:rPr>
                <w:b/>
                <w:bCs/>
                <w:sz w:val="32"/>
                <w:szCs w:val="32"/>
              </w:rPr>
              <w:t>↓</w:t>
            </w: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717F37" w:rsidRDefault="00E72D88" w:rsidP="00717F3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E72D88">
            <w:pPr>
              <w:jc w:val="center"/>
              <w:rPr>
                <w:b/>
                <w:bCs/>
                <w:color w:val="00B0F0"/>
              </w:rPr>
            </w:pPr>
            <w:r w:rsidRPr="001D5903">
              <w:rPr>
                <w:color w:val="FF0000"/>
              </w:rPr>
              <w:br w:type="page"/>
            </w:r>
            <w:hyperlink w:anchor="З_плата_малых" w:history="1">
              <w:r w:rsidRPr="007E75FC">
                <w:rPr>
                  <w:rStyle w:val="a5"/>
                  <w:b/>
                  <w:color w:val="00B0F0"/>
                </w:rPr>
                <w:t>Среднемесячная заработная плата малых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F" w:rsidRPr="00020551" w:rsidRDefault="00E24B7F" w:rsidP="00E24B7F">
            <w:pPr>
              <w:pStyle w:val="a7"/>
              <w:rPr>
                <w:color w:val="auto"/>
              </w:rPr>
            </w:pPr>
            <w:r w:rsidRPr="00020551">
              <w:rPr>
                <w:color w:val="auto"/>
              </w:rPr>
              <w:t xml:space="preserve">Среднемесячная заработная плата работников </w:t>
            </w:r>
            <w:r w:rsidRPr="00020551">
              <w:rPr>
                <w:b/>
                <w:color w:val="auto"/>
              </w:rPr>
              <w:t>списочного состава (без внешних совместителей)</w:t>
            </w:r>
            <w:r w:rsidRPr="00020551">
              <w:rPr>
                <w:color w:val="auto"/>
              </w:rPr>
              <w:t xml:space="preserve"> малых предприятий за 9 месяцев 2016 года составила </w:t>
            </w:r>
            <w:r w:rsidRPr="00020551">
              <w:rPr>
                <w:b/>
                <w:color w:val="auto"/>
              </w:rPr>
              <w:t>17 140,65</w:t>
            </w:r>
            <w:r w:rsidRPr="00020551">
              <w:rPr>
                <w:color w:val="auto"/>
              </w:rPr>
              <w:t xml:space="preserve"> </w:t>
            </w:r>
            <w:r w:rsidRPr="00020551">
              <w:rPr>
                <w:b/>
                <w:color w:val="auto"/>
              </w:rPr>
              <w:t>руб</w:t>
            </w:r>
            <w:r w:rsidR="00CD57C4">
              <w:rPr>
                <w:b/>
                <w:color w:val="auto"/>
              </w:rPr>
              <w:t>лей</w:t>
            </w:r>
            <w:r w:rsidRPr="00020551">
              <w:rPr>
                <w:color w:val="auto"/>
              </w:rPr>
              <w:t xml:space="preserve"> (9 месяцев 2015 года – 16 772,83 руб.), темп роста 102,2% к соответствующему периоду прошлого года. </w:t>
            </w:r>
          </w:p>
          <w:p w:rsidR="00E72D88" w:rsidRPr="001D5903" w:rsidRDefault="00E24B7F" w:rsidP="00E24B7F">
            <w:pPr>
              <w:pStyle w:val="a7"/>
            </w:pPr>
            <w:r w:rsidRPr="00020551">
              <w:rPr>
                <w:color w:val="auto"/>
              </w:rPr>
              <w:t xml:space="preserve">По сравнению с </w:t>
            </w:r>
            <w:r>
              <w:rPr>
                <w:color w:val="auto"/>
              </w:rPr>
              <w:t>началом</w:t>
            </w:r>
            <w:r w:rsidRPr="00020551">
              <w:rPr>
                <w:color w:val="auto"/>
              </w:rPr>
              <w:t xml:space="preserve"> года темп роста составил 107,4% (на 01.01.2016 – 15 958,27 </w:t>
            </w:r>
            <w:proofErr w:type="spellStart"/>
            <w:r w:rsidRPr="00020551">
              <w:rPr>
                <w:color w:val="auto"/>
              </w:rPr>
              <w:t>руб</w:t>
            </w:r>
            <w:proofErr w:type="spellEnd"/>
            <w:r w:rsidRPr="00020551">
              <w:rPr>
                <w:color w:val="auto"/>
              </w:rPr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E24B7F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E72D88" w:rsidP="003E2FD0">
            <w:pPr>
              <w:jc w:val="center"/>
              <w:rPr>
                <w:rStyle w:val="a5"/>
                <w:color w:val="00B0F0"/>
              </w:rPr>
            </w:pPr>
            <w:r w:rsidRPr="007E75FC">
              <w:rPr>
                <w:color w:val="00B0F0"/>
              </w:rPr>
              <w:br w:type="page"/>
            </w:r>
            <w:hyperlink w:anchor="Численность_ФОТ" w:history="1">
              <w:r w:rsidRPr="007E75FC">
                <w:rPr>
                  <w:rStyle w:val="a5"/>
                  <w:b/>
                  <w:color w:val="00B0F0"/>
                </w:rPr>
                <w:t>Среднемесячная номинальная заработная плата по</w:t>
              </w:r>
            </w:hyperlink>
            <w:r w:rsidRPr="007E75FC">
              <w:rPr>
                <w:rStyle w:val="a5"/>
                <w:b/>
                <w:color w:val="00B0F0"/>
              </w:rPr>
              <w:t xml:space="preserve"> полному кругу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F" w:rsidRPr="00020551" w:rsidRDefault="00E24B7F" w:rsidP="00E24B7F">
            <w:pPr>
              <w:jc w:val="both"/>
            </w:pPr>
            <w:r w:rsidRPr="00020551">
              <w:rPr>
                <w:b/>
              </w:rPr>
              <w:t>Среднемесячная заработная плата работников всех организаций и предприятий района</w:t>
            </w:r>
            <w:r w:rsidRPr="00020551">
              <w:t>, включая малые предприятия, представивших сведения в Колпашевский городской отдел статистики за 9 месяцев             2016 года, составила:</w:t>
            </w:r>
          </w:p>
          <w:p w:rsidR="00E24B7F" w:rsidRPr="00020551" w:rsidRDefault="00CD57C4" w:rsidP="00E24B7F">
            <w:pPr>
              <w:jc w:val="both"/>
              <w:rPr>
                <w:bCs/>
              </w:rPr>
            </w:pPr>
            <w:r>
              <w:rPr>
                <w:b/>
              </w:rPr>
              <w:t>- 33 354,89 рублей</w:t>
            </w:r>
            <w:r w:rsidR="00E24B7F" w:rsidRPr="00020551">
              <w:rPr>
                <w:b/>
              </w:rPr>
              <w:t xml:space="preserve"> в расчете на всех работников, включая внешних совместителей и по договорам гражданско-правового характера </w:t>
            </w:r>
            <w:r w:rsidR="00E24B7F" w:rsidRPr="00020551">
              <w:rPr>
                <w:bCs/>
              </w:rPr>
              <w:t xml:space="preserve">(за          </w:t>
            </w:r>
            <w:r w:rsidR="00E24B7F" w:rsidRPr="00020551">
              <w:rPr>
                <w:bCs/>
              </w:rPr>
              <w:lastRenderedPageBreak/>
              <w:t>9 мес</w:t>
            </w:r>
            <w:r>
              <w:rPr>
                <w:bCs/>
              </w:rPr>
              <w:t>яцев 2015 года  – 32 302,87 рублей</w:t>
            </w:r>
            <w:r w:rsidR="00E24B7F" w:rsidRPr="00020551">
              <w:rPr>
                <w:bCs/>
              </w:rPr>
              <w:t>), темп роста к соответствующему периоду 2015 года – 103,3%.</w:t>
            </w:r>
            <w:r w:rsidR="00E24B7F">
              <w:rPr>
                <w:bCs/>
              </w:rPr>
              <w:t xml:space="preserve"> </w:t>
            </w:r>
            <w:r w:rsidR="00E24B7F" w:rsidRPr="00020551">
              <w:t xml:space="preserve">По сравнению с </w:t>
            </w:r>
            <w:r w:rsidR="00E24B7F">
              <w:t>началом</w:t>
            </w:r>
            <w:r w:rsidR="00E24B7F" w:rsidRPr="00020551">
              <w:t xml:space="preserve"> года темп роста составил 104% (на 01.01.2016 – </w:t>
            </w:r>
            <w:r w:rsidR="00E24B7F">
              <w:t>32</w:t>
            </w:r>
            <w:r w:rsidR="00E24B7F" w:rsidRPr="00020551">
              <w:t xml:space="preserve"> </w:t>
            </w:r>
            <w:r w:rsidR="00E24B7F">
              <w:t>082</w:t>
            </w:r>
            <w:r w:rsidR="00E24B7F" w:rsidRPr="00020551">
              <w:t>,</w:t>
            </w:r>
            <w:r w:rsidR="00E24B7F">
              <w:t>33</w:t>
            </w:r>
            <w:r w:rsidR="00E24B7F" w:rsidRPr="00020551">
              <w:t xml:space="preserve"> руб</w:t>
            </w:r>
            <w:r>
              <w:t>лей</w:t>
            </w:r>
            <w:r w:rsidR="00E24B7F" w:rsidRPr="00020551">
              <w:t>).</w:t>
            </w:r>
          </w:p>
          <w:p w:rsidR="00E72D88" w:rsidRPr="001D5903" w:rsidRDefault="00E24B7F" w:rsidP="00E24B7F">
            <w:pPr>
              <w:jc w:val="both"/>
              <w:rPr>
                <w:b/>
                <w:color w:val="FF0000"/>
              </w:rPr>
            </w:pPr>
            <w:r w:rsidRPr="00020551">
              <w:rPr>
                <w:bCs/>
              </w:rPr>
              <w:t xml:space="preserve">- </w:t>
            </w:r>
            <w:r w:rsidR="00CD57C4">
              <w:rPr>
                <w:b/>
              </w:rPr>
              <w:t xml:space="preserve">35 611,01 рублей </w:t>
            </w:r>
            <w:r w:rsidRPr="00020551">
              <w:rPr>
                <w:b/>
              </w:rPr>
              <w:t>в расчёте на работников списочного состава</w:t>
            </w:r>
            <w:r w:rsidRPr="00020551">
              <w:t xml:space="preserve"> без внешних совместителей (за 9 ме</w:t>
            </w:r>
            <w:r w:rsidR="00CD57C4">
              <w:t>сяцев 2015 года – 34 624,09 рублей</w:t>
            </w:r>
            <w:r w:rsidRPr="00020551">
              <w:t>), темп роста к соответствующему периоду 2015  года – 102,9%.</w:t>
            </w:r>
            <w:r w:rsidRPr="001D5903">
              <w:rPr>
                <w:color w:val="FF0000"/>
              </w:rPr>
              <w:t xml:space="preserve"> </w:t>
            </w:r>
            <w:r w:rsidRPr="00020551">
              <w:t xml:space="preserve">По сравнению с </w:t>
            </w:r>
            <w:r>
              <w:t>началом</w:t>
            </w:r>
            <w:r w:rsidRPr="00020551">
              <w:t xml:space="preserve"> года темп роста составил 10</w:t>
            </w:r>
            <w:r>
              <w:t>3</w:t>
            </w:r>
            <w:r w:rsidRPr="00020551">
              <w:t xml:space="preserve">,4% (на 01.01.2016 – </w:t>
            </w:r>
            <w:r>
              <w:t>34</w:t>
            </w:r>
            <w:r w:rsidRPr="00020551">
              <w:t xml:space="preserve"> </w:t>
            </w:r>
            <w:r>
              <w:t>444</w:t>
            </w:r>
            <w:r w:rsidRPr="00020551">
              <w:t>,</w:t>
            </w:r>
            <w:r>
              <w:t>30</w:t>
            </w:r>
            <w:r w:rsidRPr="00020551">
              <w:t xml:space="preserve"> руб</w:t>
            </w:r>
            <w:r w:rsidR="00CD57C4">
              <w:t>лей</w:t>
            </w:r>
            <w:r w:rsidRPr="00020551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E24B7F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E24B7F">
              <w:rPr>
                <w:b/>
                <w:bCs/>
                <w:sz w:val="32"/>
                <w:szCs w:val="32"/>
              </w:rPr>
              <w:t>↑</w:t>
            </w:r>
          </w:p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4B7F" w:rsidRPr="00E24B7F" w:rsidRDefault="00E24B7F" w:rsidP="00EE34D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72D88" w:rsidRPr="00E24B7F" w:rsidRDefault="00E72D88" w:rsidP="00EE34DF">
            <w:pPr>
              <w:jc w:val="center"/>
              <w:rPr>
                <w:b/>
                <w:bCs/>
                <w:sz w:val="32"/>
                <w:szCs w:val="32"/>
              </w:rPr>
            </w:pPr>
            <w:r w:rsidRPr="00E24B7F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E72D88" w:rsidRPr="001D5903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E72D88" w:rsidP="0071453D">
            <w:pPr>
              <w:jc w:val="center"/>
              <w:rPr>
                <w:rStyle w:val="a5"/>
                <w:b/>
                <w:color w:val="00B0F0"/>
              </w:rPr>
            </w:pPr>
            <w:r w:rsidRPr="007E75FC">
              <w:rPr>
                <w:rStyle w:val="a5"/>
                <w:b/>
                <w:color w:val="00B0F0"/>
              </w:rPr>
              <w:lastRenderedPageBreak/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F" w:rsidRPr="00E24B7F" w:rsidRDefault="00E24B7F" w:rsidP="00E24B7F">
            <w:pPr>
              <w:jc w:val="both"/>
              <w:rPr>
                <w:bCs/>
              </w:rPr>
            </w:pPr>
            <w:r w:rsidRPr="00E24B7F">
              <w:rPr>
                <w:b/>
                <w:bCs/>
              </w:rPr>
              <w:t xml:space="preserve">Темп роста реальной заработной платы по полному кругу предприятий </w:t>
            </w:r>
            <w:r w:rsidR="00D23F49" w:rsidRPr="00D23F49">
              <w:rPr>
                <w:bCs/>
              </w:rPr>
              <w:t>в расчете на 1 работника списочного состава (без внешних совместителей)</w:t>
            </w:r>
            <w:r w:rsidR="00D23F49">
              <w:rPr>
                <w:b/>
                <w:bCs/>
              </w:rPr>
              <w:t xml:space="preserve"> </w:t>
            </w:r>
            <w:r w:rsidRPr="00E24B7F">
              <w:rPr>
                <w:bCs/>
              </w:rPr>
              <w:t xml:space="preserve">за 9 месяцев 2016 года с учётом </w:t>
            </w:r>
            <w:r w:rsidRPr="00E24B7F">
              <w:t>индекса потребительских цен</w:t>
            </w:r>
            <w:r w:rsidRPr="00E24B7F">
              <w:rPr>
                <w:bCs/>
              </w:rPr>
              <w:t xml:space="preserve"> (107,4%) составил 95,8% по отношению к уровню 9 мес. 2015 года,</w:t>
            </w:r>
          </w:p>
          <w:p w:rsidR="00E24B7F" w:rsidRPr="00E24B7F" w:rsidRDefault="00E24B7F" w:rsidP="00E24B7F">
            <w:pPr>
              <w:jc w:val="both"/>
              <w:rPr>
                <w:bCs/>
              </w:rPr>
            </w:pPr>
            <w:r w:rsidRPr="00E24B7F">
              <w:rPr>
                <w:bCs/>
              </w:rPr>
              <w:t xml:space="preserve"> в том числе:</w:t>
            </w:r>
          </w:p>
          <w:p w:rsidR="00E24B7F" w:rsidRPr="00E24B7F" w:rsidRDefault="00E24B7F" w:rsidP="00E24B7F">
            <w:pPr>
              <w:jc w:val="both"/>
            </w:pPr>
            <w:r w:rsidRPr="00E24B7F">
              <w:t xml:space="preserve">- крупных и средних предприятий и организаций – </w:t>
            </w:r>
            <w:r w:rsidRPr="00E24B7F">
              <w:rPr>
                <w:b/>
              </w:rPr>
              <w:t>95,7</w:t>
            </w:r>
            <w:r w:rsidRPr="00E24B7F">
              <w:rPr>
                <w:b/>
                <w:bCs/>
              </w:rPr>
              <w:t>%;</w:t>
            </w:r>
          </w:p>
          <w:p w:rsidR="00E72D88" w:rsidRPr="001D5903" w:rsidRDefault="00E24B7F" w:rsidP="00E24B7F">
            <w:pPr>
              <w:jc w:val="both"/>
              <w:rPr>
                <w:b/>
                <w:bCs/>
                <w:color w:val="FF0000"/>
              </w:rPr>
            </w:pPr>
            <w:r w:rsidRPr="00E24B7F">
              <w:t xml:space="preserve">- малых предприятий – </w:t>
            </w:r>
            <w:r w:rsidRPr="00E24B7F">
              <w:rPr>
                <w:b/>
                <w:bCs/>
              </w:rPr>
              <w:t>95,2%.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E24B7F" w:rsidRDefault="00E72D88" w:rsidP="00EE34DF">
            <w:pPr>
              <w:rPr>
                <w:b/>
                <w:bCs/>
                <w:sz w:val="32"/>
                <w:szCs w:val="32"/>
              </w:rPr>
            </w:pPr>
            <w:r w:rsidRPr="00E24B7F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7E75FC" w:rsidRDefault="00E72D88" w:rsidP="007B25E0">
            <w:pPr>
              <w:jc w:val="center"/>
              <w:rPr>
                <w:b/>
                <w:bCs/>
                <w:color w:val="00B0F0"/>
              </w:rPr>
            </w:pPr>
            <w:r w:rsidRPr="00462C53">
              <w:br w:type="page"/>
            </w:r>
            <w:hyperlink w:anchor="Просроч_зарплата" w:history="1">
              <w:r w:rsidRPr="007E75FC">
                <w:rPr>
                  <w:rStyle w:val="a5"/>
                  <w:b/>
                  <w:bCs/>
                  <w:color w:val="00B0F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462C53" w:rsidRDefault="00E72D88" w:rsidP="00E24B7F">
            <w:pPr>
              <w:jc w:val="both"/>
            </w:pPr>
            <w:r w:rsidRPr="00462C53">
      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9 месяцев 201</w:t>
            </w:r>
            <w:r w:rsidR="00462C53" w:rsidRPr="00462C53">
              <w:t>6</w:t>
            </w:r>
            <w:r w:rsidRPr="00462C53">
              <w:t xml:space="preserve"> года </w:t>
            </w:r>
            <w:r w:rsidRPr="00462C53">
              <w:rPr>
                <w:b/>
              </w:rPr>
              <w:t xml:space="preserve">отсутствует. </w:t>
            </w:r>
            <w:r w:rsidRPr="00462C53">
              <w:t>За 9 месяцев 201</w:t>
            </w:r>
            <w:r w:rsidR="00462C53" w:rsidRPr="00462C53">
              <w:t>5</w:t>
            </w:r>
            <w:r w:rsidRPr="00462C53">
              <w:t xml:space="preserve"> года просроченная задолженность также </w:t>
            </w:r>
            <w:r w:rsidRPr="00462C53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7F" w:rsidRDefault="00E24B7F" w:rsidP="00E24B7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E24B7F" w:rsidRPr="005D08D1" w:rsidRDefault="00E24B7F" w:rsidP="00E24B7F">
            <w:pPr>
              <w:jc w:val="center"/>
              <w:rPr>
                <w:b/>
                <w:bCs/>
                <w:sz w:val="32"/>
                <w:szCs w:val="32"/>
              </w:rPr>
            </w:pPr>
            <w:r w:rsidRPr="005D08D1">
              <w:rPr>
                <w:b/>
                <w:bCs/>
                <w:sz w:val="32"/>
                <w:szCs w:val="32"/>
              </w:rPr>
              <w:t>↨</w:t>
            </w:r>
          </w:p>
          <w:p w:rsidR="00E72D88" w:rsidRPr="001D5903" w:rsidRDefault="00E72D88" w:rsidP="007B25E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1D7BAE" w:rsidRPr="001D5903" w:rsidTr="007C3965">
        <w:trPr>
          <w:trHeight w:val="22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E" w:rsidRPr="001D5903" w:rsidRDefault="002B3FD8" w:rsidP="00D7261D">
            <w:pPr>
              <w:jc w:val="center"/>
              <w:rPr>
                <w:b/>
                <w:bCs/>
                <w:color w:val="FF0000"/>
              </w:rPr>
            </w:pPr>
            <w:hyperlink w:anchor="Инвестиции_крупных" w:history="1">
              <w:r w:rsidR="001D7BAE" w:rsidRPr="00641B16">
                <w:rPr>
                  <w:rStyle w:val="a5"/>
                  <w:b/>
                  <w:color w:val="00B0F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E" w:rsidRPr="0028701B" w:rsidRDefault="001D7BAE" w:rsidP="00D7261D">
            <w:pPr>
              <w:pStyle w:val="31"/>
              <w:rPr>
                <w:sz w:val="24"/>
                <w:szCs w:val="24"/>
              </w:rPr>
            </w:pPr>
            <w:r w:rsidRPr="0028701B">
              <w:rPr>
                <w:b/>
                <w:sz w:val="24"/>
                <w:szCs w:val="24"/>
              </w:rPr>
              <w:t>Общий объём инвестиций по полному кругу организаций и предприятий,</w:t>
            </w:r>
            <w:r w:rsidRPr="0028701B">
              <w:rPr>
                <w:sz w:val="24"/>
                <w:szCs w:val="24"/>
              </w:rPr>
              <w:t xml:space="preserve"> представивших сведения в Территориальный орган Федеральной службы государственной статистики по Томской области в г</w:t>
            </w:r>
            <w:proofErr w:type="gramStart"/>
            <w:r w:rsidRPr="0028701B">
              <w:rPr>
                <w:sz w:val="24"/>
                <w:szCs w:val="24"/>
              </w:rPr>
              <w:t>.К</w:t>
            </w:r>
            <w:proofErr w:type="gramEnd"/>
            <w:r w:rsidRPr="0028701B">
              <w:rPr>
                <w:sz w:val="24"/>
                <w:szCs w:val="24"/>
              </w:rPr>
              <w:t xml:space="preserve">олпашево, за 9 месяцев 2016 года составил </w:t>
            </w:r>
            <w:r w:rsidRPr="0028701B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150 628,2 тыс. рублей</w:t>
            </w:r>
            <w:r w:rsidRPr="0028701B">
              <w:rPr>
                <w:sz w:val="24"/>
                <w:szCs w:val="24"/>
              </w:rPr>
              <w:t>, что почти вдвое меньше, чем за соответствующий период 2015 года (9 мес. 2015г. – 274 950,4 тыс. рублей по уточнённым данным), в том числе:</w:t>
            </w:r>
          </w:p>
          <w:p w:rsidR="001D7BAE" w:rsidRPr="0028701B" w:rsidRDefault="001D7BAE" w:rsidP="00D7261D">
            <w:pPr>
              <w:jc w:val="both"/>
            </w:pPr>
            <w:r w:rsidRPr="0028701B">
              <w:t xml:space="preserve">- по крупным и средним организациям и предприятиям района – </w:t>
            </w:r>
            <w:r w:rsidRPr="0028701B">
              <w:rPr>
                <w:b/>
              </w:rPr>
              <w:t>148 553 тыс. рублей</w:t>
            </w:r>
            <w:r w:rsidRPr="0028701B">
              <w:t xml:space="preserve"> (9 мес. 2015г. – 274 026 тыс. рублей по уточнённым данным, темп роста – 54,2%);</w:t>
            </w:r>
          </w:p>
          <w:p w:rsidR="001D7BAE" w:rsidRPr="0028701B" w:rsidRDefault="001D7BAE" w:rsidP="00D7261D">
            <w:pPr>
              <w:pStyle w:val="21"/>
              <w:ind w:firstLine="0"/>
              <w:rPr>
                <w:sz w:val="24"/>
                <w:szCs w:val="24"/>
              </w:rPr>
            </w:pPr>
            <w:r w:rsidRPr="0028701B">
              <w:rPr>
                <w:sz w:val="24"/>
                <w:szCs w:val="24"/>
              </w:rPr>
              <w:t xml:space="preserve">- по малым предприятиям – </w:t>
            </w:r>
            <w:r w:rsidRPr="0027338C">
              <w:rPr>
                <w:b/>
                <w:sz w:val="24"/>
                <w:szCs w:val="24"/>
              </w:rPr>
              <w:t xml:space="preserve">2 075,2 </w:t>
            </w:r>
            <w:r w:rsidRPr="0027338C">
              <w:rPr>
                <w:b/>
                <w:bCs/>
                <w:sz w:val="24"/>
                <w:szCs w:val="24"/>
              </w:rPr>
              <w:t>тыс</w:t>
            </w:r>
            <w:r w:rsidRPr="0028701B">
              <w:rPr>
                <w:b/>
                <w:bCs/>
                <w:sz w:val="24"/>
                <w:szCs w:val="24"/>
              </w:rPr>
              <w:t>. рублей</w:t>
            </w:r>
            <w:r w:rsidRPr="0028701B">
              <w:rPr>
                <w:sz w:val="24"/>
                <w:szCs w:val="24"/>
              </w:rPr>
              <w:t xml:space="preserve"> (9 мес. 2014г. – 924,4</w:t>
            </w:r>
            <w:r w:rsidRPr="0028701B">
              <w:rPr>
                <w:bCs/>
                <w:sz w:val="24"/>
                <w:szCs w:val="24"/>
              </w:rPr>
              <w:t xml:space="preserve"> </w:t>
            </w:r>
            <w:r w:rsidRPr="0028701B">
              <w:rPr>
                <w:sz w:val="24"/>
                <w:szCs w:val="24"/>
              </w:rPr>
              <w:t xml:space="preserve">тыс. рублей, темп роста – 224,5%). </w:t>
            </w:r>
          </w:p>
          <w:p w:rsidR="001D7BAE" w:rsidRPr="0028701B" w:rsidRDefault="001D7BAE" w:rsidP="00D7261D">
            <w:pPr>
              <w:pStyle w:val="21"/>
              <w:ind w:firstLine="0"/>
              <w:rPr>
                <w:sz w:val="24"/>
                <w:szCs w:val="24"/>
              </w:rPr>
            </w:pPr>
            <w:r w:rsidRPr="0028701B">
              <w:rPr>
                <w:sz w:val="24"/>
                <w:szCs w:val="24"/>
              </w:rPr>
              <w:t>В рейтинге среди 19-ти городов и районов Томской области Колпашевский район занимает 9-е место, на душу населения – 14-е место (за 9 мес. 2015г. – 8-е и 13-е место соответственно).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AE" w:rsidRPr="00DA0D5F" w:rsidRDefault="001D7BAE" w:rsidP="00D7261D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D7BAE" w:rsidRDefault="001D7BAE" w:rsidP="00D726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D7BAE" w:rsidRPr="001D5903" w:rsidRDefault="001D7BAE" w:rsidP="00D7261D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1D7BAE" w:rsidRPr="00DA0D5F" w:rsidRDefault="001D7BAE" w:rsidP="00D7261D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D7BAE" w:rsidRDefault="001D7BAE" w:rsidP="00D7261D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1D7BAE" w:rsidRDefault="001D7BAE" w:rsidP="00D7261D">
            <w:pPr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1D7BAE" w:rsidRPr="001D5903" w:rsidRDefault="001D7BAE" w:rsidP="00D7261D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7C3965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641B16" w:rsidRDefault="002B3FD8">
            <w:pPr>
              <w:jc w:val="center"/>
              <w:rPr>
                <w:rStyle w:val="a5"/>
                <w:b/>
                <w:color w:val="00B0F0"/>
              </w:rPr>
            </w:pPr>
            <w:hyperlink w:anchor="Инвестиции_крупных" w:history="1">
              <w:r w:rsidR="00E72D88" w:rsidRPr="00641B16">
                <w:rPr>
                  <w:rStyle w:val="a5"/>
                  <w:b/>
                  <w:color w:val="00B0F0"/>
                </w:rPr>
                <w:t>Формы инвестиционных вложений</w:t>
              </w:r>
            </w:hyperlink>
            <w:r w:rsidR="00E72D88" w:rsidRPr="00641B16">
              <w:rPr>
                <w:rStyle w:val="a5"/>
                <w:b/>
                <w:color w:val="00B0F0"/>
              </w:rPr>
              <w:t xml:space="preserve">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641B16" w:rsidRDefault="000126AF" w:rsidP="00225568">
            <w:pPr>
              <w:pStyle w:val="a7"/>
              <w:suppressAutoHyphens/>
            </w:pPr>
            <w:proofErr w:type="gramStart"/>
            <w:r>
              <w:rPr>
                <w:color w:val="auto"/>
              </w:rPr>
              <w:t>За 9 месяцев</w:t>
            </w:r>
            <w:r w:rsidRPr="00274DE4">
              <w:rPr>
                <w:color w:val="auto"/>
              </w:rPr>
              <w:t xml:space="preserve"> 201</w:t>
            </w:r>
            <w:r>
              <w:rPr>
                <w:color w:val="auto"/>
              </w:rPr>
              <w:t>6 года основной объё</w:t>
            </w:r>
            <w:r w:rsidRPr="00274DE4">
              <w:rPr>
                <w:color w:val="auto"/>
              </w:rPr>
              <w:t xml:space="preserve">м инвестиционных вложений </w:t>
            </w:r>
            <w:r w:rsidRPr="00225568">
              <w:rPr>
                <w:color w:val="auto"/>
              </w:rPr>
              <w:t xml:space="preserve">направлен в здания (кроме жилых) и сооружения – </w:t>
            </w:r>
            <w:r w:rsidR="00225568" w:rsidRPr="00225568">
              <w:rPr>
                <w:color w:val="auto"/>
              </w:rPr>
              <w:t>93 779</w:t>
            </w:r>
            <w:r w:rsidRPr="00225568">
              <w:rPr>
                <w:color w:val="auto"/>
              </w:rPr>
              <w:t xml:space="preserve"> тыс. рублей или </w:t>
            </w:r>
            <w:r w:rsidR="00225568" w:rsidRPr="00225568">
              <w:rPr>
                <w:color w:val="auto"/>
              </w:rPr>
              <w:t>63,1</w:t>
            </w:r>
            <w:r w:rsidRPr="00225568">
              <w:rPr>
                <w:color w:val="auto"/>
              </w:rPr>
              <w:t>%</w:t>
            </w:r>
            <w:r>
              <w:rPr>
                <w:color w:val="auto"/>
              </w:rPr>
              <w:t xml:space="preserve"> от </w:t>
            </w:r>
            <w:r w:rsidRPr="00225568">
              <w:rPr>
                <w:color w:val="auto"/>
              </w:rPr>
              <w:t>общего объёма инвестиций (</w:t>
            </w:r>
            <w:r w:rsidR="00225568" w:rsidRPr="00225568">
              <w:rPr>
                <w:color w:val="auto"/>
              </w:rPr>
              <w:t>9 мес</w:t>
            </w:r>
            <w:r w:rsidRPr="00225568">
              <w:rPr>
                <w:color w:val="auto"/>
              </w:rPr>
              <w:t xml:space="preserve">. 2015г. – </w:t>
            </w:r>
            <w:r w:rsidR="00225568" w:rsidRPr="00225568">
              <w:rPr>
                <w:color w:val="auto"/>
              </w:rPr>
              <w:t xml:space="preserve">220 431 </w:t>
            </w:r>
            <w:r w:rsidRPr="00225568">
              <w:rPr>
                <w:color w:val="auto"/>
              </w:rPr>
              <w:t xml:space="preserve">тыс. руб. или </w:t>
            </w:r>
            <w:r w:rsidR="00225568" w:rsidRPr="00225568">
              <w:rPr>
                <w:color w:val="auto"/>
              </w:rPr>
              <w:t>80,4</w:t>
            </w:r>
            <w:r w:rsidRPr="00225568">
              <w:rPr>
                <w:color w:val="auto"/>
              </w:rPr>
              <w:t>%), вложения в машины, оборудование, транспортные средства</w:t>
            </w:r>
            <w:r w:rsidR="00225568" w:rsidRPr="00225568">
              <w:rPr>
                <w:color w:val="auto"/>
              </w:rPr>
              <w:t xml:space="preserve"> и хозяйственный инвентарь</w:t>
            </w:r>
            <w:r w:rsidRPr="00225568">
              <w:rPr>
                <w:color w:val="auto"/>
              </w:rPr>
              <w:t xml:space="preserve"> составили </w:t>
            </w:r>
            <w:r w:rsidR="00225568" w:rsidRPr="00225568">
              <w:rPr>
                <w:color w:val="auto"/>
              </w:rPr>
              <w:t>51 104</w:t>
            </w:r>
            <w:r w:rsidRPr="00225568">
              <w:rPr>
                <w:color w:val="auto"/>
              </w:rPr>
              <w:t xml:space="preserve"> тыс. рублей или </w:t>
            </w:r>
            <w:r w:rsidR="00225568" w:rsidRPr="00225568">
              <w:rPr>
                <w:color w:val="auto"/>
              </w:rPr>
              <w:t>34,4</w:t>
            </w:r>
            <w:r w:rsidRPr="00225568">
              <w:rPr>
                <w:color w:val="auto"/>
              </w:rPr>
              <w:t>% (</w:t>
            </w:r>
            <w:r w:rsidR="00225568" w:rsidRPr="00225568">
              <w:rPr>
                <w:color w:val="auto"/>
              </w:rPr>
              <w:t>9 мес.</w:t>
            </w:r>
            <w:r w:rsidRPr="00225568">
              <w:rPr>
                <w:color w:val="auto"/>
              </w:rPr>
              <w:t xml:space="preserve"> 2015г. – </w:t>
            </w:r>
            <w:r w:rsidR="00225568" w:rsidRPr="00225568">
              <w:rPr>
                <w:color w:val="auto"/>
              </w:rPr>
              <w:t>51 405</w:t>
            </w:r>
            <w:r w:rsidRPr="00225568">
              <w:rPr>
                <w:color w:val="auto"/>
              </w:rPr>
              <w:t xml:space="preserve"> тыс. руб. или </w:t>
            </w:r>
            <w:r w:rsidR="00225568" w:rsidRPr="00225568">
              <w:rPr>
                <w:color w:val="auto"/>
              </w:rPr>
              <w:t>18,8</w:t>
            </w:r>
            <w:proofErr w:type="gramEnd"/>
            <w:r w:rsidRPr="00225568">
              <w:rPr>
                <w:color w:val="auto"/>
              </w:rPr>
              <w:t>%</w:t>
            </w:r>
            <w:r w:rsidR="00225568" w:rsidRPr="00225568">
              <w:rPr>
                <w:color w:val="auto"/>
              </w:rPr>
              <w:t>)</w:t>
            </w:r>
            <w:r w:rsidRPr="00225568">
              <w:rPr>
                <w:color w:val="auto"/>
              </w:rPr>
              <w:t xml:space="preserve">, прочие вложения – </w:t>
            </w:r>
            <w:r w:rsidR="00225568" w:rsidRPr="00225568">
              <w:rPr>
                <w:color w:val="auto"/>
              </w:rPr>
              <w:t>3 670</w:t>
            </w:r>
            <w:r w:rsidRPr="00225568">
              <w:rPr>
                <w:color w:val="auto"/>
              </w:rPr>
              <w:t xml:space="preserve"> тыс. рублей или 2,</w:t>
            </w:r>
            <w:r w:rsidR="00225568" w:rsidRPr="00225568">
              <w:rPr>
                <w:color w:val="auto"/>
              </w:rPr>
              <w:t>5</w:t>
            </w:r>
            <w:r w:rsidRPr="00225568">
              <w:rPr>
                <w:color w:val="auto"/>
              </w:rPr>
              <w:t>% (</w:t>
            </w:r>
            <w:r w:rsidR="00225568" w:rsidRPr="00225568">
              <w:rPr>
                <w:color w:val="auto"/>
              </w:rPr>
              <w:t>9 мес</w:t>
            </w:r>
            <w:r w:rsidRPr="00225568">
              <w:rPr>
                <w:color w:val="auto"/>
              </w:rPr>
              <w:t xml:space="preserve">. 2015г. – </w:t>
            </w:r>
            <w:r w:rsidR="00225568" w:rsidRPr="00225568">
              <w:rPr>
                <w:color w:val="auto"/>
              </w:rPr>
              <w:t>2 190</w:t>
            </w:r>
            <w:r w:rsidRPr="00225568">
              <w:rPr>
                <w:color w:val="auto"/>
              </w:rPr>
              <w:t xml:space="preserve"> тыс. руб. или </w:t>
            </w:r>
            <w:r w:rsidR="00225568" w:rsidRPr="00225568">
              <w:rPr>
                <w:color w:val="auto"/>
              </w:rPr>
              <w:t>0,8</w:t>
            </w:r>
            <w:r w:rsidRPr="00225568">
              <w:rPr>
                <w:color w:val="auto"/>
              </w:rPr>
              <w:t>%).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1D5903" w:rsidRDefault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E72D88" w:rsidRPr="001D5903" w:rsidRDefault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641B16" w:rsidRDefault="00E72D88" w:rsidP="00821BC1">
            <w:pPr>
              <w:jc w:val="center"/>
              <w:rPr>
                <w:rStyle w:val="a5"/>
                <w:b/>
                <w:color w:val="00B0F0"/>
              </w:rPr>
            </w:pPr>
            <w:r w:rsidRPr="00641B16">
              <w:rPr>
                <w:rStyle w:val="a5"/>
                <w:b/>
                <w:color w:val="00B0F0"/>
              </w:rPr>
              <w:t>Источники инвестиций крупных и средних 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937" w:rsidRPr="005E4937" w:rsidRDefault="00E72D88" w:rsidP="0073426B">
            <w:pPr>
              <w:pStyle w:val="31"/>
              <w:rPr>
                <w:sz w:val="24"/>
                <w:szCs w:val="24"/>
              </w:rPr>
            </w:pPr>
            <w:r w:rsidRPr="005E4937">
              <w:rPr>
                <w:sz w:val="24"/>
                <w:szCs w:val="24"/>
              </w:rPr>
              <w:t>За 9 месяцев 201</w:t>
            </w:r>
            <w:r w:rsidR="005E4937" w:rsidRPr="005E4937">
              <w:rPr>
                <w:sz w:val="24"/>
                <w:szCs w:val="24"/>
              </w:rPr>
              <w:t>6</w:t>
            </w:r>
            <w:r w:rsidRPr="005E4937">
              <w:rPr>
                <w:sz w:val="24"/>
                <w:szCs w:val="24"/>
              </w:rPr>
              <w:t xml:space="preserve"> года инвестици</w:t>
            </w:r>
            <w:r w:rsidR="005E4937" w:rsidRPr="005E4937">
              <w:rPr>
                <w:sz w:val="24"/>
                <w:szCs w:val="24"/>
              </w:rPr>
              <w:t>и</w:t>
            </w:r>
            <w:r w:rsidRPr="005E4937">
              <w:rPr>
                <w:sz w:val="24"/>
                <w:szCs w:val="24"/>
              </w:rPr>
              <w:t xml:space="preserve"> в основной капитал по крупным и средним организациям </w:t>
            </w:r>
            <w:r w:rsidR="005E4937" w:rsidRPr="005E4937">
              <w:rPr>
                <w:sz w:val="24"/>
                <w:szCs w:val="24"/>
              </w:rPr>
              <w:t>составили:</w:t>
            </w:r>
          </w:p>
          <w:p w:rsidR="005E4937" w:rsidRPr="005E4937" w:rsidRDefault="005E4937" w:rsidP="0073426B">
            <w:pPr>
              <w:pStyle w:val="31"/>
              <w:rPr>
                <w:sz w:val="24"/>
                <w:szCs w:val="24"/>
              </w:rPr>
            </w:pPr>
            <w:r w:rsidRPr="005E4937">
              <w:rPr>
                <w:sz w:val="24"/>
                <w:szCs w:val="24"/>
              </w:rPr>
              <w:t xml:space="preserve">- за счёт </w:t>
            </w:r>
            <w:r w:rsidRPr="005E4937">
              <w:rPr>
                <w:b/>
                <w:sz w:val="24"/>
                <w:szCs w:val="24"/>
              </w:rPr>
              <w:t>собственных средств</w:t>
            </w:r>
            <w:r w:rsidRPr="005E4937">
              <w:rPr>
                <w:sz w:val="24"/>
                <w:szCs w:val="24"/>
              </w:rPr>
              <w:t xml:space="preserve"> - 70 669 тыс. рублей или 47,6%;</w:t>
            </w:r>
          </w:p>
          <w:p w:rsidR="00E72D88" w:rsidRPr="005E4937" w:rsidRDefault="005E4937" w:rsidP="00804B34">
            <w:pPr>
              <w:pStyle w:val="31"/>
              <w:rPr>
                <w:sz w:val="24"/>
                <w:szCs w:val="24"/>
              </w:rPr>
            </w:pPr>
            <w:r w:rsidRPr="005E4937">
              <w:rPr>
                <w:sz w:val="24"/>
                <w:szCs w:val="24"/>
              </w:rPr>
              <w:t xml:space="preserve">- за счёт </w:t>
            </w:r>
            <w:r w:rsidRPr="005E4937">
              <w:rPr>
                <w:b/>
                <w:bCs/>
                <w:sz w:val="24"/>
                <w:szCs w:val="24"/>
              </w:rPr>
              <w:t>привлечённых</w:t>
            </w:r>
            <w:r w:rsidR="00E72D88" w:rsidRPr="005E4937">
              <w:rPr>
                <w:b/>
                <w:bCs/>
                <w:sz w:val="24"/>
                <w:szCs w:val="24"/>
              </w:rPr>
              <w:t xml:space="preserve"> средств </w:t>
            </w:r>
            <w:r w:rsidR="00E72D88" w:rsidRPr="00CF676A">
              <w:rPr>
                <w:sz w:val="24"/>
                <w:szCs w:val="24"/>
              </w:rPr>
              <w:t xml:space="preserve">– </w:t>
            </w:r>
            <w:r w:rsidRPr="00CF676A">
              <w:rPr>
                <w:sz w:val="24"/>
                <w:szCs w:val="24"/>
              </w:rPr>
              <w:t>77 854</w:t>
            </w:r>
            <w:r w:rsidR="00E72D88" w:rsidRPr="00CF676A">
              <w:rPr>
                <w:sz w:val="24"/>
                <w:szCs w:val="24"/>
              </w:rPr>
              <w:t xml:space="preserve"> тыс. рублей или </w:t>
            </w:r>
            <w:r w:rsidRPr="00CF676A">
              <w:rPr>
                <w:sz w:val="24"/>
                <w:szCs w:val="24"/>
              </w:rPr>
              <w:t>52</w:t>
            </w:r>
            <w:r w:rsidRPr="005E4937">
              <w:rPr>
                <w:sz w:val="24"/>
                <w:szCs w:val="24"/>
              </w:rPr>
              <w:t>,4</w:t>
            </w:r>
            <w:r w:rsidR="00E72D88" w:rsidRPr="005E4937">
              <w:rPr>
                <w:sz w:val="24"/>
                <w:szCs w:val="24"/>
              </w:rPr>
              <w:t xml:space="preserve">% от общего объёма инвестиций, в т.ч. бюджетные средства – </w:t>
            </w:r>
            <w:r w:rsidRPr="005E4937">
              <w:rPr>
                <w:sz w:val="24"/>
                <w:szCs w:val="24"/>
              </w:rPr>
              <w:t>66 068</w:t>
            </w:r>
            <w:r w:rsidR="00E72D88" w:rsidRPr="005E4937">
              <w:rPr>
                <w:sz w:val="24"/>
                <w:szCs w:val="24"/>
              </w:rPr>
              <w:t xml:space="preserve"> тыс. рублей.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1D5903" w:rsidRDefault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C67683">
        <w:trPr>
          <w:trHeight w:val="5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641B16" w:rsidRDefault="002B3FD8">
            <w:pPr>
              <w:jc w:val="center"/>
              <w:rPr>
                <w:rStyle w:val="a5"/>
                <w:b/>
                <w:color w:val="00B0F0"/>
              </w:rPr>
            </w:pPr>
            <w:hyperlink w:anchor="Финансы_организаций" w:history="1">
              <w:r w:rsidR="00E72D88" w:rsidRPr="00641B16">
                <w:rPr>
                  <w:rStyle w:val="a5"/>
                  <w:b/>
                  <w:color w:val="00B0F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8B6FCC" w:rsidRDefault="00E72D88" w:rsidP="008C79B1">
            <w:pPr>
              <w:pStyle w:val="33"/>
              <w:ind w:firstLine="0"/>
              <w:rPr>
                <w:sz w:val="24"/>
                <w:szCs w:val="24"/>
              </w:rPr>
            </w:pPr>
            <w:r w:rsidRPr="008B6FCC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8B6FCC">
              <w:rPr>
                <w:sz w:val="24"/>
                <w:szCs w:val="24"/>
              </w:rPr>
              <w:t xml:space="preserve"> на 1 октября 201</w:t>
            </w:r>
            <w:r w:rsidR="007D29F8" w:rsidRPr="008B6FCC">
              <w:rPr>
                <w:sz w:val="24"/>
                <w:szCs w:val="24"/>
              </w:rPr>
              <w:t>6</w:t>
            </w:r>
            <w:r w:rsidRPr="008B6FCC">
              <w:rPr>
                <w:sz w:val="24"/>
                <w:szCs w:val="24"/>
              </w:rPr>
              <w:t xml:space="preserve"> года составил </w:t>
            </w:r>
            <w:r w:rsidR="007D29F8" w:rsidRPr="008B6FCC">
              <w:rPr>
                <w:b/>
                <w:sz w:val="24"/>
                <w:szCs w:val="24"/>
              </w:rPr>
              <w:t>7 428</w:t>
            </w:r>
            <w:r w:rsidRPr="008B6FCC">
              <w:rPr>
                <w:b/>
                <w:sz w:val="24"/>
                <w:szCs w:val="24"/>
              </w:rPr>
              <w:t xml:space="preserve"> тыс. рублей прибыли</w:t>
            </w:r>
            <w:r w:rsidRPr="008B6FCC">
              <w:rPr>
                <w:sz w:val="24"/>
                <w:szCs w:val="24"/>
              </w:rPr>
              <w:t>. На 1 октября 201</w:t>
            </w:r>
            <w:r w:rsidR="007D29F8" w:rsidRPr="008B6FCC">
              <w:rPr>
                <w:sz w:val="24"/>
                <w:szCs w:val="24"/>
              </w:rPr>
              <w:t>5</w:t>
            </w:r>
            <w:r w:rsidRPr="008B6FCC">
              <w:rPr>
                <w:sz w:val="24"/>
                <w:szCs w:val="24"/>
              </w:rPr>
              <w:t xml:space="preserve"> года по аналогичному кругу организаций финансовый результат </w:t>
            </w:r>
            <w:r w:rsidR="007D29F8" w:rsidRPr="008B6FCC">
              <w:rPr>
                <w:sz w:val="24"/>
                <w:szCs w:val="24"/>
              </w:rPr>
              <w:t xml:space="preserve">был отрицательным и </w:t>
            </w:r>
            <w:r w:rsidRPr="008B6FCC">
              <w:rPr>
                <w:sz w:val="24"/>
                <w:szCs w:val="24"/>
              </w:rPr>
              <w:t xml:space="preserve">составлял </w:t>
            </w:r>
            <w:r w:rsidR="007D29F8" w:rsidRPr="008B6FCC">
              <w:rPr>
                <w:sz w:val="24"/>
                <w:szCs w:val="24"/>
              </w:rPr>
              <w:t xml:space="preserve"> 3 024</w:t>
            </w:r>
            <w:r w:rsidRPr="008B6FCC">
              <w:rPr>
                <w:sz w:val="24"/>
                <w:szCs w:val="24"/>
              </w:rPr>
              <w:t xml:space="preserve"> тыс. рублей </w:t>
            </w:r>
            <w:r w:rsidR="007D29F8" w:rsidRPr="008B6FCC">
              <w:rPr>
                <w:sz w:val="24"/>
                <w:szCs w:val="24"/>
              </w:rPr>
              <w:t>убытков</w:t>
            </w:r>
            <w:r w:rsidRPr="008B6FCC">
              <w:rPr>
                <w:sz w:val="24"/>
                <w:szCs w:val="24"/>
              </w:rPr>
              <w:t xml:space="preserve">. </w:t>
            </w:r>
          </w:p>
          <w:p w:rsidR="00E72D88" w:rsidRPr="008B6FCC" w:rsidRDefault="00E72D88" w:rsidP="00DD09B8">
            <w:pPr>
              <w:jc w:val="both"/>
            </w:pPr>
            <w:r w:rsidRPr="008B6FCC">
              <w:t>По данным статистики на 01.10.201</w:t>
            </w:r>
            <w:r w:rsidR="007D29F8" w:rsidRPr="008B6FCC">
              <w:t>6</w:t>
            </w:r>
            <w:r w:rsidRPr="008B6FCC">
              <w:t xml:space="preserve">г. положительный сальдированный финансовый результат сложился у </w:t>
            </w:r>
            <w:r w:rsidR="00DD09B8">
              <w:t xml:space="preserve">40% отчитавшихся </w:t>
            </w:r>
            <w:r w:rsidRPr="008B6FCC">
              <w:t xml:space="preserve">предприятий по </w:t>
            </w:r>
            <w:r w:rsidRPr="008B6FCC">
              <w:lastRenderedPageBreak/>
              <w:t>видам деятельности: «Обрабатывающие п</w:t>
            </w:r>
            <w:r w:rsidR="00DD09B8">
              <w:t>роизводства»,</w:t>
            </w:r>
            <w:r w:rsidRPr="008B6FCC">
              <w:t xml:space="preserve"> «Здравоохранение и предоставление социальных услуг».</w:t>
            </w:r>
          </w:p>
          <w:p w:rsidR="00037774" w:rsidRPr="008B6FCC" w:rsidRDefault="00E72D88" w:rsidP="00DD09B8">
            <w:pPr>
              <w:ind w:firstLine="39"/>
              <w:jc w:val="both"/>
            </w:pPr>
            <w:r w:rsidRPr="008B6FCC">
              <w:t>Отрицате</w:t>
            </w:r>
            <w:r w:rsidR="00037774">
              <w:t xml:space="preserve">льный результат сложился </w:t>
            </w:r>
            <w:r w:rsidR="00DD09B8">
              <w:t xml:space="preserve">у 60% отчитавшихся предприятий </w:t>
            </w:r>
            <w:r w:rsidR="00037774">
              <w:t>по видам</w:t>
            </w:r>
            <w:r w:rsidR="00DD09B8">
              <w:t>:</w:t>
            </w:r>
            <w:r w:rsidRPr="008B6FCC">
              <w:t xml:space="preserve"> «Производство и распределение электроэнергии, газа и воды» - </w:t>
            </w:r>
            <w:r w:rsidR="007D29F8" w:rsidRPr="008B6FCC">
              <w:t>2 513</w:t>
            </w:r>
            <w:r w:rsidR="00DD09B8">
              <w:t xml:space="preserve"> тыс. рублей убытков,</w:t>
            </w:r>
            <w:r w:rsidR="00037774">
              <w:t xml:space="preserve"> «Предоставление прочих коммунальных, социальных и персональных услуг».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90" w:rsidRPr="00DA0D5F" w:rsidRDefault="00D55090" w:rsidP="00D55090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DA0D5F">
              <w:rPr>
                <w:b/>
                <w:bCs/>
                <w:color w:val="00B050"/>
                <w:sz w:val="32"/>
                <w:szCs w:val="32"/>
              </w:rPr>
              <w:lastRenderedPageBreak/>
              <w:t>↑</w:t>
            </w:r>
          </w:p>
          <w:p w:rsidR="00E72D88" w:rsidRPr="001D5903" w:rsidRDefault="00E72D88" w:rsidP="008C79B1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1D5903" w:rsidRDefault="002B3FD8">
            <w:pPr>
              <w:jc w:val="center"/>
              <w:rPr>
                <w:rStyle w:val="a5"/>
                <w:color w:val="FF0000"/>
              </w:rPr>
            </w:pPr>
            <w:hyperlink w:anchor="Финансы_организаций" w:history="1">
              <w:r w:rsidR="00E72D88" w:rsidRPr="008C2533">
                <w:rPr>
                  <w:rStyle w:val="a5"/>
                  <w:b/>
                  <w:color w:val="00B0F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B500AF" w:rsidRDefault="00E72D88" w:rsidP="000D2E5C">
            <w:pPr>
              <w:pStyle w:val="31"/>
              <w:rPr>
                <w:bCs/>
                <w:sz w:val="23"/>
                <w:szCs w:val="23"/>
              </w:rPr>
            </w:pPr>
            <w:r w:rsidRPr="00B500AF">
              <w:rPr>
                <w:b/>
                <w:sz w:val="23"/>
                <w:szCs w:val="23"/>
              </w:rPr>
              <w:t xml:space="preserve">Суммарная задолженность по обязательствам </w:t>
            </w:r>
            <w:r w:rsidRPr="00B500AF">
              <w:rPr>
                <w:bCs/>
                <w:sz w:val="23"/>
                <w:szCs w:val="23"/>
              </w:rPr>
              <w:t>крупных и средних организаций на 01.10.201</w:t>
            </w:r>
            <w:r w:rsidR="008C2533" w:rsidRPr="00B500AF">
              <w:rPr>
                <w:bCs/>
                <w:sz w:val="23"/>
                <w:szCs w:val="23"/>
              </w:rPr>
              <w:t>6</w:t>
            </w:r>
            <w:r w:rsidRPr="00B500AF">
              <w:rPr>
                <w:bCs/>
                <w:sz w:val="23"/>
                <w:szCs w:val="23"/>
              </w:rPr>
              <w:t xml:space="preserve">г. составила </w:t>
            </w:r>
            <w:r w:rsidRPr="00B500AF">
              <w:rPr>
                <w:b/>
                <w:bCs/>
                <w:sz w:val="23"/>
                <w:szCs w:val="23"/>
              </w:rPr>
              <w:t>1</w:t>
            </w:r>
            <w:r w:rsidR="008C2533" w:rsidRPr="00B500AF">
              <w:rPr>
                <w:b/>
                <w:bCs/>
                <w:sz w:val="23"/>
                <w:szCs w:val="23"/>
              </w:rPr>
              <w:t>39 277</w:t>
            </w:r>
            <w:r w:rsidRPr="00B500AF">
              <w:rPr>
                <w:bCs/>
                <w:sz w:val="23"/>
                <w:szCs w:val="23"/>
              </w:rPr>
              <w:t xml:space="preserve"> тыс. рублей (на 01.01.201</w:t>
            </w:r>
            <w:r w:rsidR="008C2533" w:rsidRPr="00B500AF">
              <w:rPr>
                <w:bCs/>
                <w:sz w:val="23"/>
                <w:szCs w:val="23"/>
              </w:rPr>
              <w:t>6</w:t>
            </w:r>
            <w:r w:rsidRPr="00B500AF">
              <w:rPr>
                <w:bCs/>
                <w:sz w:val="23"/>
                <w:szCs w:val="23"/>
              </w:rPr>
              <w:t xml:space="preserve">г. </w:t>
            </w:r>
            <w:r w:rsidR="008C2533" w:rsidRPr="00B500AF">
              <w:rPr>
                <w:bCs/>
                <w:sz w:val="23"/>
                <w:szCs w:val="23"/>
              </w:rPr>
              <w:t>–</w:t>
            </w:r>
            <w:r w:rsidRPr="00B500AF">
              <w:rPr>
                <w:bCs/>
                <w:sz w:val="23"/>
                <w:szCs w:val="23"/>
              </w:rPr>
              <w:t xml:space="preserve"> </w:t>
            </w:r>
            <w:r w:rsidR="008C2533" w:rsidRPr="00B500AF">
              <w:rPr>
                <w:sz w:val="23"/>
                <w:szCs w:val="23"/>
              </w:rPr>
              <w:t xml:space="preserve">110 102 </w:t>
            </w:r>
            <w:r w:rsidRPr="00B500AF">
              <w:rPr>
                <w:sz w:val="23"/>
                <w:szCs w:val="23"/>
              </w:rPr>
              <w:t>тыс. руб.)</w:t>
            </w:r>
            <w:r w:rsidRPr="00B500AF">
              <w:rPr>
                <w:bCs/>
                <w:sz w:val="23"/>
                <w:szCs w:val="23"/>
              </w:rPr>
              <w:t xml:space="preserve">, в том числе просроченная – </w:t>
            </w:r>
            <w:r w:rsidR="00B844AC" w:rsidRPr="00B500AF">
              <w:rPr>
                <w:bCs/>
                <w:sz w:val="23"/>
                <w:szCs w:val="23"/>
              </w:rPr>
              <w:t>399</w:t>
            </w:r>
            <w:r w:rsidRPr="00B500AF">
              <w:rPr>
                <w:bCs/>
                <w:sz w:val="23"/>
                <w:szCs w:val="23"/>
              </w:rPr>
              <w:t xml:space="preserve"> тыс. рублей или 0,0</w:t>
            </w:r>
            <w:r w:rsidR="00B844AC" w:rsidRPr="00B500AF">
              <w:rPr>
                <w:bCs/>
                <w:sz w:val="23"/>
                <w:szCs w:val="23"/>
              </w:rPr>
              <w:t>3</w:t>
            </w:r>
            <w:r w:rsidRPr="00B500AF">
              <w:rPr>
                <w:bCs/>
                <w:sz w:val="23"/>
                <w:szCs w:val="23"/>
              </w:rPr>
              <w:t>% от общей суммы задолженности (на 01.01.201</w:t>
            </w:r>
            <w:r w:rsidR="008C2533" w:rsidRPr="00B500AF">
              <w:rPr>
                <w:bCs/>
                <w:sz w:val="23"/>
                <w:szCs w:val="23"/>
              </w:rPr>
              <w:t>6</w:t>
            </w:r>
            <w:r w:rsidRPr="00B500AF">
              <w:rPr>
                <w:bCs/>
                <w:sz w:val="23"/>
                <w:szCs w:val="23"/>
              </w:rPr>
              <w:t xml:space="preserve">г. – </w:t>
            </w:r>
            <w:r w:rsidR="00B844AC" w:rsidRPr="00B500AF">
              <w:rPr>
                <w:bCs/>
                <w:sz w:val="23"/>
                <w:szCs w:val="23"/>
              </w:rPr>
              <w:t>0,04</w:t>
            </w:r>
            <w:r w:rsidRPr="00B500AF">
              <w:rPr>
                <w:bCs/>
                <w:sz w:val="23"/>
                <w:szCs w:val="23"/>
              </w:rPr>
              <w:t>%).</w:t>
            </w:r>
          </w:p>
          <w:p w:rsidR="00E72D88" w:rsidRPr="00B500AF" w:rsidRDefault="00E72D88" w:rsidP="000D2E5C">
            <w:pPr>
              <w:pStyle w:val="31"/>
              <w:rPr>
                <w:sz w:val="23"/>
                <w:szCs w:val="23"/>
              </w:rPr>
            </w:pPr>
            <w:r w:rsidRPr="00B500AF">
              <w:rPr>
                <w:b/>
                <w:sz w:val="23"/>
                <w:szCs w:val="23"/>
              </w:rPr>
              <w:t>Кредиторская задолженность организаций</w:t>
            </w:r>
            <w:r w:rsidRPr="00B500AF">
              <w:rPr>
                <w:sz w:val="23"/>
                <w:szCs w:val="23"/>
              </w:rPr>
              <w:t xml:space="preserve"> района на 01.10.201</w:t>
            </w:r>
            <w:r w:rsidR="004E5A50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составила </w:t>
            </w:r>
            <w:r w:rsidR="004E5A50" w:rsidRPr="00B500AF">
              <w:rPr>
                <w:b/>
                <w:sz w:val="23"/>
                <w:szCs w:val="23"/>
              </w:rPr>
              <w:t>117 164</w:t>
            </w:r>
            <w:r w:rsidRPr="00B500AF">
              <w:rPr>
                <w:b/>
                <w:sz w:val="23"/>
                <w:szCs w:val="23"/>
              </w:rPr>
              <w:t xml:space="preserve"> тыс. рублей</w:t>
            </w:r>
            <w:r w:rsidRPr="00B500AF">
              <w:rPr>
                <w:sz w:val="23"/>
                <w:szCs w:val="23"/>
              </w:rPr>
              <w:t xml:space="preserve">, в том числе просроченная задолженность –  </w:t>
            </w:r>
            <w:r w:rsidR="004E5A50" w:rsidRPr="00B500AF">
              <w:rPr>
                <w:sz w:val="23"/>
                <w:szCs w:val="23"/>
              </w:rPr>
              <w:t xml:space="preserve">399 тыс. рублей или </w:t>
            </w:r>
            <w:r w:rsidRPr="00B500AF">
              <w:rPr>
                <w:sz w:val="23"/>
                <w:szCs w:val="23"/>
              </w:rPr>
              <w:t>0,</w:t>
            </w:r>
            <w:r w:rsidR="004E5A50" w:rsidRPr="00B500AF">
              <w:rPr>
                <w:sz w:val="23"/>
                <w:szCs w:val="23"/>
              </w:rPr>
              <w:t>3</w:t>
            </w:r>
            <w:r w:rsidRPr="00B500AF">
              <w:rPr>
                <w:sz w:val="23"/>
                <w:szCs w:val="23"/>
              </w:rPr>
              <w:t>%</w:t>
            </w:r>
            <w:r w:rsidR="004E5A50" w:rsidRPr="00B500AF">
              <w:rPr>
                <w:sz w:val="23"/>
                <w:szCs w:val="23"/>
              </w:rPr>
              <w:t xml:space="preserve"> (на 01.01.2016г. – 84 002 тыс. рублей, в том числе просроченная – 454 тыс. рублей</w:t>
            </w:r>
            <w:r w:rsidRPr="00B500AF">
              <w:rPr>
                <w:sz w:val="23"/>
                <w:szCs w:val="23"/>
              </w:rPr>
              <w:t xml:space="preserve">). </w:t>
            </w:r>
          </w:p>
          <w:p w:rsidR="00E72D88" w:rsidRPr="00B500AF" w:rsidRDefault="00E72D88" w:rsidP="000D2E5C">
            <w:pPr>
              <w:jc w:val="both"/>
              <w:rPr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 xml:space="preserve">В общей сумме кредиторской задолженности </w:t>
            </w:r>
            <w:r w:rsidR="004E5A50" w:rsidRPr="00B500AF">
              <w:rPr>
                <w:sz w:val="23"/>
                <w:szCs w:val="23"/>
              </w:rPr>
              <w:t>58,1</w:t>
            </w:r>
            <w:r w:rsidRPr="00B500AF">
              <w:rPr>
                <w:sz w:val="23"/>
                <w:szCs w:val="23"/>
              </w:rPr>
              <w:t xml:space="preserve">% составляет </w:t>
            </w:r>
            <w:r w:rsidRPr="00B500AF">
              <w:rPr>
                <w:b/>
                <w:sz w:val="23"/>
                <w:szCs w:val="23"/>
              </w:rPr>
              <w:t>задолженность поставщикам за товары (работы, услуги)</w:t>
            </w:r>
            <w:r w:rsidRPr="00B500AF">
              <w:rPr>
                <w:sz w:val="23"/>
                <w:szCs w:val="23"/>
              </w:rPr>
              <w:t xml:space="preserve"> – </w:t>
            </w:r>
            <w:r w:rsidR="004E5A50" w:rsidRPr="00B500AF">
              <w:rPr>
                <w:sz w:val="23"/>
                <w:szCs w:val="23"/>
              </w:rPr>
              <w:t>68 121</w:t>
            </w:r>
            <w:r w:rsidRPr="00B500AF">
              <w:rPr>
                <w:sz w:val="23"/>
                <w:szCs w:val="23"/>
              </w:rPr>
              <w:t xml:space="preserve"> тыс. рублей (на 01.01.201</w:t>
            </w:r>
            <w:r w:rsidR="004E5A50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4E5A50" w:rsidRPr="00B500AF">
              <w:rPr>
                <w:sz w:val="23"/>
                <w:szCs w:val="23"/>
              </w:rPr>
              <w:t>44 110</w:t>
            </w:r>
            <w:r w:rsidRPr="00B500AF">
              <w:rPr>
                <w:sz w:val="23"/>
                <w:szCs w:val="23"/>
              </w:rPr>
              <w:t xml:space="preserve"> тыс. рублей или </w:t>
            </w:r>
            <w:r w:rsidR="004E5A50" w:rsidRPr="00B500AF">
              <w:rPr>
                <w:sz w:val="23"/>
                <w:szCs w:val="23"/>
              </w:rPr>
              <w:t>52,5</w:t>
            </w:r>
            <w:r w:rsidRPr="00B500AF">
              <w:rPr>
                <w:sz w:val="23"/>
                <w:szCs w:val="23"/>
              </w:rPr>
              <w:t xml:space="preserve">%). </w:t>
            </w:r>
          </w:p>
          <w:p w:rsidR="00E72D88" w:rsidRPr="00B500AF" w:rsidRDefault="00E72D88" w:rsidP="000D2E5C">
            <w:pPr>
              <w:jc w:val="both"/>
              <w:rPr>
                <w:sz w:val="23"/>
                <w:szCs w:val="23"/>
              </w:rPr>
            </w:pPr>
            <w:r w:rsidRPr="00B500AF">
              <w:rPr>
                <w:b/>
                <w:sz w:val="23"/>
                <w:szCs w:val="23"/>
              </w:rPr>
              <w:t>Задолженность в бюджет и внебюджетные фонды</w:t>
            </w:r>
            <w:r w:rsidRPr="00B500AF">
              <w:rPr>
                <w:sz w:val="23"/>
                <w:szCs w:val="23"/>
              </w:rPr>
              <w:t xml:space="preserve"> на 01.10.201</w:t>
            </w:r>
            <w:r w:rsidR="004E5A50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по анализируемому кругу крупных и средних предприятий составила </w:t>
            </w:r>
            <w:r w:rsidR="00874B57" w:rsidRPr="00B500AF">
              <w:rPr>
                <w:sz w:val="23"/>
                <w:szCs w:val="23"/>
              </w:rPr>
              <w:t>13 898</w:t>
            </w:r>
            <w:r w:rsidRPr="00B500AF">
              <w:rPr>
                <w:sz w:val="23"/>
                <w:szCs w:val="23"/>
              </w:rPr>
              <w:t xml:space="preserve"> тыс. рублей или </w:t>
            </w:r>
            <w:r w:rsidR="00874B57" w:rsidRPr="00B500AF">
              <w:rPr>
                <w:sz w:val="23"/>
                <w:szCs w:val="23"/>
              </w:rPr>
              <w:t>11,9</w:t>
            </w:r>
            <w:r w:rsidRPr="00B500AF">
              <w:rPr>
                <w:sz w:val="23"/>
                <w:szCs w:val="23"/>
              </w:rPr>
              <w:t>% в сумме кредиторской задолженности (на 01.01.201</w:t>
            </w:r>
            <w:r w:rsidR="004E5A50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</w:t>
            </w:r>
            <w:r w:rsidR="004E5A50" w:rsidRPr="00B500AF">
              <w:rPr>
                <w:sz w:val="23"/>
                <w:szCs w:val="23"/>
              </w:rPr>
              <w:t xml:space="preserve">- </w:t>
            </w:r>
            <w:r w:rsidRPr="00B500AF">
              <w:rPr>
                <w:sz w:val="23"/>
                <w:szCs w:val="23"/>
              </w:rPr>
              <w:t>1</w:t>
            </w:r>
            <w:r w:rsidR="004E5A50" w:rsidRPr="00B500AF">
              <w:rPr>
                <w:sz w:val="23"/>
                <w:szCs w:val="23"/>
              </w:rPr>
              <w:t>2</w:t>
            </w:r>
            <w:r w:rsidRPr="00B500AF">
              <w:rPr>
                <w:sz w:val="23"/>
                <w:szCs w:val="23"/>
              </w:rPr>
              <w:t>,1%), просроченная задолженность отсутствует.</w:t>
            </w:r>
          </w:p>
          <w:p w:rsidR="00E72D88" w:rsidRPr="00B500AF" w:rsidRDefault="00E72D88" w:rsidP="000D2E5C">
            <w:pPr>
              <w:pStyle w:val="33"/>
              <w:ind w:firstLine="0"/>
              <w:rPr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 xml:space="preserve">Задолженность по полученным </w:t>
            </w:r>
            <w:r w:rsidRPr="00B500AF">
              <w:rPr>
                <w:b/>
                <w:sz w:val="23"/>
                <w:szCs w:val="23"/>
              </w:rPr>
              <w:t>кредитам и займам</w:t>
            </w:r>
            <w:r w:rsidRPr="00B500AF">
              <w:rPr>
                <w:sz w:val="23"/>
                <w:szCs w:val="23"/>
              </w:rPr>
              <w:t xml:space="preserve"> у крупных и средних организаций составила </w:t>
            </w:r>
            <w:r w:rsidR="004E5A50" w:rsidRPr="00B500AF">
              <w:rPr>
                <w:b/>
                <w:sz w:val="23"/>
                <w:szCs w:val="23"/>
              </w:rPr>
              <w:t>22 113</w:t>
            </w:r>
            <w:r w:rsidRPr="00B500AF">
              <w:rPr>
                <w:b/>
                <w:sz w:val="23"/>
                <w:szCs w:val="23"/>
              </w:rPr>
              <w:t xml:space="preserve"> тыс. рублей </w:t>
            </w:r>
            <w:r w:rsidR="004E5A50" w:rsidRPr="00B500AF">
              <w:rPr>
                <w:sz w:val="23"/>
                <w:szCs w:val="23"/>
              </w:rPr>
              <w:t>(на 01.01.2016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4E5A50" w:rsidRPr="00B500AF">
              <w:rPr>
                <w:sz w:val="23"/>
                <w:szCs w:val="23"/>
              </w:rPr>
              <w:t>26 100</w:t>
            </w:r>
            <w:r w:rsidRPr="00B500AF">
              <w:rPr>
                <w:sz w:val="23"/>
                <w:szCs w:val="23"/>
              </w:rPr>
              <w:t xml:space="preserve"> тыс. рублей). Просроченная задолженность по кредитам и займам отсутствует.</w:t>
            </w:r>
          </w:p>
          <w:p w:rsidR="00E72D88" w:rsidRPr="00B500AF" w:rsidRDefault="00E72D88" w:rsidP="000D2E5C">
            <w:pPr>
              <w:pStyle w:val="31"/>
              <w:rPr>
                <w:sz w:val="23"/>
                <w:szCs w:val="23"/>
              </w:rPr>
            </w:pPr>
            <w:r w:rsidRPr="00B500AF">
              <w:rPr>
                <w:b/>
                <w:bCs/>
                <w:sz w:val="23"/>
                <w:szCs w:val="23"/>
              </w:rPr>
              <w:t>Дебиторская задолженность организаций района</w:t>
            </w:r>
            <w:r w:rsidRPr="00B500AF">
              <w:rPr>
                <w:sz w:val="23"/>
                <w:szCs w:val="23"/>
              </w:rPr>
              <w:t xml:space="preserve"> на 01.10.201</w:t>
            </w:r>
            <w:r w:rsidR="004E5A50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составила </w:t>
            </w:r>
            <w:r w:rsidR="004E5A50" w:rsidRPr="00B500AF">
              <w:rPr>
                <w:b/>
                <w:bCs/>
                <w:sz w:val="23"/>
                <w:szCs w:val="23"/>
              </w:rPr>
              <w:t>77 786</w:t>
            </w:r>
            <w:r w:rsidRPr="00B500AF">
              <w:rPr>
                <w:b/>
                <w:bCs/>
                <w:sz w:val="23"/>
                <w:szCs w:val="23"/>
              </w:rPr>
              <w:t xml:space="preserve"> </w:t>
            </w:r>
            <w:r w:rsidRPr="00B500AF">
              <w:rPr>
                <w:b/>
                <w:sz w:val="23"/>
                <w:szCs w:val="23"/>
              </w:rPr>
              <w:t>тыс. рублей</w:t>
            </w:r>
            <w:r w:rsidRPr="00B500AF">
              <w:rPr>
                <w:sz w:val="23"/>
                <w:szCs w:val="23"/>
              </w:rPr>
              <w:t xml:space="preserve">, в том числе просроченная – </w:t>
            </w:r>
            <w:r w:rsidR="004E5A50" w:rsidRPr="00B500AF">
              <w:rPr>
                <w:sz w:val="23"/>
                <w:szCs w:val="23"/>
              </w:rPr>
              <w:t xml:space="preserve">5 </w:t>
            </w:r>
            <w:r w:rsidR="008C2533" w:rsidRPr="00B500AF">
              <w:rPr>
                <w:sz w:val="23"/>
                <w:szCs w:val="23"/>
              </w:rPr>
              <w:t>566</w:t>
            </w:r>
            <w:r w:rsidRPr="00B500AF">
              <w:rPr>
                <w:sz w:val="23"/>
                <w:szCs w:val="23"/>
              </w:rPr>
              <w:t xml:space="preserve"> тыс. рублей (на 01.</w:t>
            </w:r>
            <w:r w:rsidR="004E5A50" w:rsidRPr="00B500AF">
              <w:rPr>
                <w:sz w:val="23"/>
                <w:szCs w:val="23"/>
              </w:rPr>
              <w:t>01.2016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8C2533" w:rsidRPr="00B500AF">
              <w:rPr>
                <w:sz w:val="23"/>
                <w:szCs w:val="23"/>
              </w:rPr>
              <w:t>39 003</w:t>
            </w:r>
            <w:r w:rsidRPr="00B500AF">
              <w:rPr>
                <w:sz w:val="23"/>
                <w:szCs w:val="23"/>
              </w:rPr>
              <w:t xml:space="preserve"> тыс. рублей, просроченная – </w:t>
            </w:r>
            <w:r w:rsidR="008C2533" w:rsidRPr="00B500AF">
              <w:rPr>
                <w:sz w:val="23"/>
                <w:szCs w:val="23"/>
              </w:rPr>
              <w:t>5 902</w:t>
            </w:r>
            <w:r w:rsidRPr="00B500AF">
              <w:rPr>
                <w:sz w:val="23"/>
                <w:szCs w:val="23"/>
              </w:rPr>
              <w:t xml:space="preserve"> тыс. рублей). </w:t>
            </w:r>
          </w:p>
          <w:p w:rsidR="00E72D88" w:rsidRPr="00B500AF" w:rsidRDefault="00E72D88" w:rsidP="000D2E5C">
            <w:pPr>
              <w:pStyle w:val="31"/>
              <w:rPr>
                <w:sz w:val="23"/>
                <w:szCs w:val="23"/>
              </w:rPr>
            </w:pPr>
            <w:proofErr w:type="gramStart"/>
            <w:r w:rsidRPr="00B500AF">
              <w:rPr>
                <w:b/>
                <w:sz w:val="23"/>
                <w:szCs w:val="23"/>
              </w:rPr>
              <w:t>Задолженность покупателей за товары (работы, услуги)</w:t>
            </w:r>
            <w:r w:rsidRPr="00B500AF">
              <w:rPr>
                <w:sz w:val="23"/>
                <w:szCs w:val="23"/>
              </w:rPr>
              <w:t xml:space="preserve"> составила           </w:t>
            </w:r>
            <w:r w:rsidR="008C2533" w:rsidRPr="00B500AF">
              <w:rPr>
                <w:sz w:val="23"/>
                <w:szCs w:val="23"/>
              </w:rPr>
              <w:t>54 941</w:t>
            </w:r>
            <w:r w:rsidRPr="00B500AF">
              <w:rPr>
                <w:sz w:val="23"/>
                <w:szCs w:val="23"/>
              </w:rPr>
              <w:t xml:space="preserve"> тыс. рублей, в том числе просроченная </w:t>
            </w:r>
            <w:r w:rsidR="008C2533" w:rsidRPr="00B500AF">
              <w:rPr>
                <w:sz w:val="23"/>
                <w:szCs w:val="23"/>
              </w:rPr>
              <w:t>5 558</w:t>
            </w:r>
            <w:r w:rsidRPr="00B500AF">
              <w:rPr>
                <w:sz w:val="23"/>
                <w:szCs w:val="23"/>
              </w:rPr>
              <w:t xml:space="preserve"> тыс. рублей (на 01.01.201</w:t>
            </w:r>
            <w:r w:rsidR="008C2533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8C2533" w:rsidRPr="00B500AF">
              <w:rPr>
                <w:sz w:val="23"/>
                <w:szCs w:val="23"/>
              </w:rPr>
              <w:t>36 009</w:t>
            </w:r>
            <w:r w:rsidRPr="00B500AF">
              <w:rPr>
                <w:sz w:val="23"/>
                <w:szCs w:val="23"/>
              </w:rPr>
              <w:t xml:space="preserve"> тыс. рублей, просроченная – </w:t>
            </w:r>
            <w:r w:rsidR="008C2533" w:rsidRPr="00B500AF">
              <w:rPr>
                <w:sz w:val="23"/>
                <w:szCs w:val="23"/>
              </w:rPr>
              <w:t>5 328</w:t>
            </w:r>
            <w:r w:rsidRPr="00B500AF">
              <w:rPr>
                <w:sz w:val="23"/>
                <w:szCs w:val="23"/>
              </w:rPr>
              <w:t xml:space="preserve"> тыс. рублей).</w:t>
            </w:r>
            <w:proofErr w:type="gramEnd"/>
          </w:p>
          <w:p w:rsidR="00E72D88" w:rsidRPr="00B500AF" w:rsidRDefault="008C2533" w:rsidP="008C2533">
            <w:pPr>
              <w:pStyle w:val="31"/>
              <w:rPr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>На 01.10.2016</w:t>
            </w:r>
            <w:r w:rsidR="00E72D88" w:rsidRPr="00B500AF">
              <w:rPr>
                <w:sz w:val="23"/>
                <w:szCs w:val="23"/>
              </w:rPr>
              <w:t xml:space="preserve">г. по кругу крупных и средних организаций района </w:t>
            </w:r>
            <w:r w:rsidR="00E72D88" w:rsidRPr="00B500AF">
              <w:rPr>
                <w:b/>
                <w:sz w:val="23"/>
                <w:szCs w:val="23"/>
              </w:rPr>
              <w:t xml:space="preserve">кредиторская задолженность превысила сумму дебиторской задолженности на </w:t>
            </w:r>
            <w:r w:rsidRPr="00B500AF">
              <w:rPr>
                <w:b/>
                <w:sz w:val="23"/>
                <w:szCs w:val="23"/>
              </w:rPr>
              <w:t>39 378 тыс. рублей или в 1,5</w:t>
            </w:r>
            <w:r w:rsidR="00E72D88" w:rsidRPr="00B500AF">
              <w:rPr>
                <w:b/>
                <w:sz w:val="23"/>
                <w:szCs w:val="23"/>
              </w:rPr>
              <w:t xml:space="preserve"> раза </w:t>
            </w:r>
            <w:r w:rsidR="00E72D88" w:rsidRPr="00B500AF">
              <w:rPr>
                <w:sz w:val="23"/>
                <w:szCs w:val="23"/>
              </w:rPr>
              <w:t>(на 01.01.201</w:t>
            </w:r>
            <w:r w:rsidRPr="00B500AF">
              <w:rPr>
                <w:sz w:val="23"/>
                <w:szCs w:val="23"/>
              </w:rPr>
              <w:t>6</w:t>
            </w:r>
            <w:r w:rsidR="00E72D88" w:rsidRPr="00B500AF">
              <w:rPr>
                <w:sz w:val="23"/>
                <w:szCs w:val="23"/>
              </w:rPr>
              <w:t xml:space="preserve">г. – превышение на </w:t>
            </w:r>
            <w:r w:rsidRPr="00B500AF">
              <w:rPr>
                <w:sz w:val="23"/>
                <w:szCs w:val="23"/>
              </w:rPr>
              <w:t>44 999</w:t>
            </w:r>
            <w:r w:rsidR="00E72D88" w:rsidRPr="00B500AF">
              <w:rPr>
                <w:sz w:val="23"/>
                <w:szCs w:val="23"/>
              </w:rPr>
              <w:t xml:space="preserve"> тыс. рублей или </w:t>
            </w:r>
            <w:proofErr w:type="gramStart"/>
            <w:r w:rsidR="00E72D88" w:rsidRPr="00B500AF">
              <w:rPr>
                <w:sz w:val="23"/>
                <w:szCs w:val="23"/>
              </w:rPr>
              <w:t>в</w:t>
            </w:r>
            <w:proofErr w:type="gramEnd"/>
            <w:r w:rsidR="00E72D88" w:rsidRPr="00B500AF">
              <w:rPr>
                <w:sz w:val="23"/>
                <w:szCs w:val="23"/>
              </w:rPr>
              <w:t xml:space="preserve"> </w:t>
            </w:r>
            <w:r w:rsidRPr="00B500AF">
              <w:rPr>
                <w:sz w:val="23"/>
                <w:szCs w:val="23"/>
              </w:rPr>
              <w:t>2,2</w:t>
            </w:r>
            <w:r w:rsidR="00E72D88" w:rsidRPr="00B500AF">
              <w:rPr>
                <w:sz w:val="23"/>
                <w:szCs w:val="23"/>
              </w:rPr>
              <w:t xml:space="preserve">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1D5903" w:rsidRDefault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E72D88" w:rsidRPr="001D5903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8C2533" w:rsidRDefault="00E72D88">
            <w:pPr>
              <w:jc w:val="center"/>
              <w:rPr>
                <w:rStyle w:val="a5"/>
                <w:b/>
                <w:color w:val="00B0F0"/>
              </w:rPr>
            </w:pPr>
            <w:r w:rsidRPr="008C2533">
              <w:rPr>
                <w:rStyle w:val="a5"/>
                <w:b/>
                <w:color w:val="00B0F0"/>
              </w:rPr>
              <w:t xml:space="preserve">Исполнение </w:t>
            </w:r>
            <w:proofErr w:type="spellStart"/>
            <w:r w:rsidRPr="008C2533">
              <w:rPr>
                <w:rStyle w:val="a5"/>
                <w:b/>
                <w:color w:val="00B0F0"/>
              </w:rPr>
              <w:t>консолидиро</w:t>
            </w:r>
            <w:proofErr w:type="spellEnd"/>
            <w:r w:rsidRPr="008C2533">
              <w:rPr>
                <w:rStyle w:val="a5"/>
                <w:b/>
                <w:color w:val="00B0F0"/>
              </w:rPr>
              <w:t>-</w:t>
            </w:r>
          </w:p>
          <w:p w:rsidR="00E72D88" w:rsidRPr="008C2533" w:rsidRDefault="00E72D88">
            <w:pPr>
              <w:jc w:val="center"/>
              <w:rPr>
                <w:rStyle w:val="a5"/>
                <w:b/>
                <w:color w:val="00B0F0"/>
              </w:rPr>
            </w:pPr>
            <w:r w:rsidRPr="008C2533">
              <w:rPr>
                <w:rStyle w:val="a5"/>
                <w:b/>
                <w:color w:val="00B0F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8" w:rsidRPr="00B500AF" w:rsidRDefault="00E72D88" w:rsidP="00C52624">
            <w:pPr>
              <w:jc w:val="both"/>
              <w:rPr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>За 9 месяцев 201</w:t>
            </w:r>
            <w:r w:rsidR="00820CED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 года в консолидированный бюджет района поступило </w:t>
            </w:r>
            <w:r w:rsidRPr="00B500AF">
              <w:rPr>
                <w:b/>
                <w:sz w:val="23"/>
                <w:szCs w:val="23"/>
              </w:rPr>
              <w:t xml:space="preserve">доходов </w:t>
            </w:r>
            <w:r w:rsidRPr="00B500AF">
              <w:rPr>
                <w:sz w:val="23"/>
                <w:szCs w:val="23"/>
              </w:rPr>
              <w:t xml:space="preserve">в сумме </w:t>
            </w:r>
            <w:r w:rsidR="00896053" w:rsidRPr="00B500AF">
              <w:rPr>
                <w:b/>
                <w:sz w:val="23"/>
                <w:szCs w:val="23"/>
              </w:rPr>
              <w:t>1 011 591,1</w:t>
            </w:r>
            <w:r w:rsidRPr="00B500AF">
              <w:rPr>
                <w:b/>
                <w:sz w:val="23"/>
                <w:szCs w:val="23"/>
              </w:rPr>
              <w:t xml:space="preserve"> тыс. рублей</w:t>
            </w:r>
            <w:r w:rsidRPr="00B500AF">
              <w:rPr>
                <w:sz w:val="23"/>
                <w:szCs w:val="23"/>
              </w:rPr>
              <w:t xml:space="preserve"> (9 мес. 201</w:t>
            </w:r>
            <w:r w:rsidR="00896053" w:rsidRPr="00B500AF">
              <w:rPr>
                <w:sz w:val="23"/>
                <w:szCs w:val="23"/>
              </w:rPr>
              <w:t>5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7500B7" w:rsidRPr="00B500AF">
              <w:rPr>
                <w:sz w:val="23"/>
                <w:szCs w:val="23"/>
              </w:rPr>
              <w:t>969 685,7</w:t>
            </w:r>
            <w:r w:rsidRPr="00B500AF">
              <w:rPr>
                <w:sz w:val="23"/>
                <w:szCs w:val="23"/>
              </w:rPr>
              <w:t xml:space="preserve"> тыс. рублей), темп роста – </w:t>
            </w:r>
            <w:r w:rsidR="007500B7" w:rsidRPr="00B500AF">
              <w:rPr>
                <w:sz w:val="23"/>
                <w:szCs w:val="23"/>
              </w:rPr>
              <w:t>104,3</w:t>
            </w:r>
            <w:r w:rsidRPr="00B500AF">
              <w:rPr>
                <w:sz w:val="23"/>
                <w:szCs w:val="23"/>
              </w:rPr>
              <w:t xml:space="preserve">%. </w:t>
            </w:r>
          </w:p>
          <w:p w:rsidR="00E72D88" w:rsidRPr="00B500AF" w:rsidRDefault="00E72D88" w:rsidP="00C52624">
            <w:pPr>
              <w:jc w:val="both"/>
              <w:rPr>
                <w:sz w:val="23"/>
                <w:szCs w:val="23"/>
              </w:rPr>
            </w:pPr>
            <w:r w:rsidRPr="00B500AF">
              <w:rPr>
                <w:b/>
                <w:sz w:val="23"/>
                <w:szCs w:val="23"/>
              </w:rPr>
              <w:t>Расходы</w:t>
            </w:r>
            <w:r w:rsidRPr="00B500AF">
              <w:rPr>
                <w:sz w:val="23"/>
                <w:szCs w:val="23"/>
              </w:rPr>
              <w:t xml:space="preserve"> бюджета составили </w:t>
            </w:r>
            <w:r w:rsidR="007500B7" w:rsidRPr="00B500AF">
              <w:rPr>
                <w:b/>
                <w:sz w:val="23"/>
                <w:szCs w:val="23"/>
              </w:rPr>
              <w:t xml:space="preserve">1 032 086 </w:t>
            </w:r>
            <w:r w:rsidRPr="00B500AF">
              <w:rPr>
                <w:b/>
                <w:sz w:val="23"/>
                <w:szCs w:val="23"/>
              </w:rPr>
              <w:t>тыс. рублей</w:t>
            </w:r>
            <w:r w:rsidRPr="00B500AF">
              <w:rPr>
                <w:sz w:val="23"/>
                <w:szCs w:val="23"/>
              </w:rPr>
              <w:t xml:space="preserve"> (9 мес. 201</w:t>
            </w:r>
            <w:r w:rsidR="007500B7" w:rsidRPr="00B500AF">
              <w:rPr>
                <w:sz w:val="23"/>
                <w:szCs w:val="23"/>
              </w:rPr>
              <w:t>5</w:t>
            </w:r>
            <w:r w:rsidRPr="00B500AF">
              <w:rPr>
                <w:sz w:val="23"/>
                <w:szCs w:val="23"/>
              </w:rPr>
              <w:t xml:space="preserve">г. – </w:t>
            </w:r>
            <w:r w:rsidR="007500B7" w:rsidRPr="00B500AF">
              <w:rPr>
                <w:sz w:val="23"/>
                <w:szCs w:val="23"/>
              </w:rPr>
              <w:t xml:space="preserve">927440,5 </w:t>
            </w:r>
            <w:r w:rsidRPr="00B500AF">
              <w:rPr>
                <w:sz w:val="23"/>
                <w:szCs w:val="23"/>
              </w:rPr>
              <w:t>тыс. рублей), темп роста – 1</w:t>
            </w:r>
            <w:r w:rsidR="007500B7" w:rsidRPr="00B500AF">
              <w:rPr>
                <w:sz w:val="23"/>
                <w:szCs w:val="23"/>
              </w:rPr>
              <w:t>11,3</w:t>
            </w:r>
            <w:r w:rsidRPr="00B500AF">
              <w:rPr>
                <w:sz w:val="23"/>
                <w:szCs w:val="23"/>
              </w:rPr>
              <w:t xml:space="preserve">%. </w:t>
            </w:r>
          </w:p>
          <w:p w:rsidR="00E72D88" w:rsidRPr="00B500AF" w:rsidRDefault="007500B7" w:rsidP="00C52624">
            <w:pPr>
              <w:jc w:val="both"/>
              <w:rPr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>Дефицит</w:t>
            </w:r>
            <w:r w:rsidR="00E72D88" w:rsidRPr="00B500AF">
              <w:rPr>
                <w:sz w:val="23"/>
                <w:szCs w:val="23"/>
              </w:rPr>
              <w:t xml:space="preserve"> бюджета составил </w:t>
            </w:r>
            <w:r w:rsidRPr="00B500AF">
              <w:rPr>
                <w:b/>
                <w:bCs/>
                <w:sz w:val="23"/>
                <w:szCs w:val="23"/>
              </w:rPr>
              <w:t>20 495,5</w:t>
            </w:r>
            <w:r w:rsidR="00E72D88" w:rsidRPr="00B500AF">
              <w:rPr>
                <w:b/>
                <w:sz w:val="23"/>
                <w:szCs w:val="23"/>
              </w:rPr>
              <w:t xml:space="preserve"> тыс. рублей </w:t>
            </w:r>
            <w:r w:rsidR="00E72D88" w:rsidRPr="00B500AF">
              <w:rPr>
                <w:sz w:val="23"/>
                <w:szCs w:val="23"/>
              </w:rPr>
              <w:t>(9 мес. 201</w:t>
            </w:r>
            <w:r w:rsidRPr="00B500AF">
              <w:rPr>
                <w:sz w:val="23"/>
                <w:szCs w:val="23"/>
              </w:rPr>
              <w:t>5</w:t>
            </w:r>
            <w:r w:rsidR="00E72D88" w:rsidRPr="00B500AF">
              <w:rPr>
                <w:sz w:val="23"/>
                <w:szCs w:val="23"/>
              </w:rPr>
              <w:t xml:space="preserve">г. – </w:t>
            </w:r>
            <w:r w:rsidRPr="00B500AF">
              <w:rPr>
                <w:bCs/>
                <w:sz w:val="23"/>
                <w:szCs w:val="23"/>
              </w:rPr>
              <w:t>42 245,2</w:t>
            </w:r>
            <w:r w:rsidR="00E72D88" w:rsidRPr="00B500AF">
              <w:rPr>
                <w:b/>
                <w:sz w:val="23"/>
                <w:szCs w:val="23"/>
              </w:rPr>
              <w:t xml:space="preserve">  </w:t>
            </w:r>
            <w:r w:rsidR="00E72D88" w:rsidRPr="00B500AF">
              <w:rPr>
                <w:sz w:val="23"/>
                <w:szCs w:val="23"/>
              </w:rPr>
              <w:t xml:space="preserve">тыс. рублей </w:t>
            </w:r>
            <w:proofErr w:type="spellStart"/>
            <w:r w:rsidR="00E72D88" w:rsidRPr="00B500AF">
              <w:rPr>
                <w:sz w:val="23"/>
                <w:szCs w:val="23"/>
              </w:rPr>
              <w:t>профицит</w:t>
            </w:r>
            <w:proofErr w:type="spellEnd"/>
            <w:r w:rsidR="00E72D88" w:rsidRPr="00B500AF">
              <w:rPr>
                <w:sz w:val="23"/>
                <w:szCs w:val="23"/>
              </w:rPr>
              <w:t>).</w:t>
            </w:r>
          </w:p>
          <w:p w:rsidR="00E72D88" w:rsidRPr="00B500AF" w:rsidRDefault="00E72D88" w:rsidP="007500B7">
            <w:pPr>
              <w:jc w:val="both"/>
              <w:rPr>
                <w:color w:val="FF0000"/>
                <w:sz w:val="23"/>
                <w:szCs w:val="23"/>
              </w:rPr>
            </w:pPr>
            <w:r w:rsidRPr="00B500AF">
              <w:rPr>
                <w:sz w:val="23"/>
                <w:szCs w:val="23"/>
              </w:rPr>
              <w:t>В рейтинге среди 19-ти городов и районов Томской области Колпашевский район занимает 4-е место по уровню доходов бюджета на душу населения (</w:t>
            </w:r>
            <w:r w:rsidR="007500B7" w:rsidRPr="00B500AF">
              <w:rPr>
                <w:sz w:val="23"/>
                <w:szCs w:val="23"/>
              </w:rPr>
              <w:t>26 116,4</w:t>
            </w:r>
            <w:r w:rsidRPr="00B500AF">
              <w:rPr>
                <w:sz w:val="23"/>
                <w:szCs w:val="23"/>
              </w:rPr>
              <w:t xml:space="preserve"> рублей) и 1</w:t>
            </w:r>
            <w:r w:rsidR="007500B7" w:rsidRPr="00B500AF">
              <w:rPr>
                <w:sz w:val="23"/>
                <w:szCs w:val="23"/>
              </w:rPr>
              <w:t>4</w:t>
            </w:r>
            <w:r w:rsidRPr="00B500AF">
              <w:rPr>
                <w:sz w:val="23"/>
                <w:szCs w:val="23"/>
              </w:rPr>
              <w:t>-е место по уровню расходов на душу населения (</w:t>
            </w:r>
            <w:r w:rsidR="007500B7" w:rsidRPr="00B500AF">
              <w:rPr>
                <w:sz w:val="23"/>
                <w:szCs w:val="23"/>
              </w:rPr>
              <w:t>26 645,5</w:t>
            </w:r>
            <w:r w:rsidRPr="00B500AF">
              <w:rPr>
                <w:sz w:val="23"/>
                <w:szCs w:val="23"/>
              </w:rPr>
              <w:t xml:space="preserve">  рублей). При этом в Колпашевском районе за 9 месяцев 201</w:t>
            </w:r>
            <w:r w:rsidR="007500B7" w:rsidRPr="00B500AF">
              <w:rPr>
                <w:sz w:val="23"/>
                <w:szCs w:val="23"/>
              </w:rPr>
              <w:t>6</w:t>
            </w:r>
            <w:r w:rsidRPr="00B500AF">
              <w:rPr>
                <w:sz w:val="23"/>
                <w:szCs w:val="23"/>
              </w:rPr>
              <w:t xml:space="preserve"> года превышены </w:t>
            </w:r>
            <w:proofErr w:type="spellStart"/>
            <w:r w:rsidRPr="00B500AF">
              <w:rPr>
                <w:sz w:val="23"/>
                <w:szCs w:val="23"/>
              </w:rPr>
              <w:t>среднеобластные</w:t>
            </w:r>
            <w:proofErr w:type="spellEnd"/>
            <w:r w:rsidRPr="00B500AF">
              <w:rPr>
                <w:sz w:val="23"/>
                <w:szCs w:val="23"/>
              </w:rPr>
              <w:t xml:space="preserve"> значения в расчёте на душу населения по уровню доходов бюджета на </w:t>
            </w:r>
            <w:r w:rsidR="007500B7" w:rsidRPr="00B500AF">
              <w:rPr>
                <w:sz w:val="23"/>
                <w:szCs w:val="23"/>
              </w:rPr>
              <w:t>24,6</w:t>
            </w:r>
            <w:r w:rsidRPr="00B500AF">
              <w:rPr>
                <w:sz w:val="23"/>
                <w:szCs w:val="23"/>
              </w:rPr>
              <w:t xml:space="preserve">% и уровню расходов бюджета на </w:t>
            </w:r>
            <w:r w:rsidR="007500B7" w:rsidRPr="00B500AF">
              <w:rPr>
                <w:sz w:val="23"/>
                <w:szCs w:val="23"/>
              </w:rPr>
              <w:t>25,0</w:t>
            </w:r>
            <w:r w:rsidRPr="00B500AF">
              <w:rPr>
                <w:sz w:val="23"/>
                <w:szCs w:val="23"/>
              </w:rPr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88" w:rsidRPr="001D5903" w:rsidRDefault="00E72D8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F6D31" w:rsidRPr="001D5903" w:rsidRDefault="00962A27" w:rsidP="009F6D31">
      <w:pPr>
        <w:jc w:val="center"/>
        <w:rPr>
          <w:b/>
          <w:bCs/>
          <w:noProof/>
          <w:color w:val="FF0000"/>
          <w:sz w:val="28"/>
          <w:szCs w:val="28"/>
        </w:rPr>
      </w:pPr>
      <w:bookmarkStart w:id="0" w:name="демография"/>
      <w:bookmarkEnd w:id="0"/>
      <w:r w:rsidRPr="001D5903">
        <w:rPr>
          <w:b/>
          <w:bCs/>
          <w:color w:val="FF0000"/>
          <w:sz w:val="28"/>
          <w:szCs w:val="28"/>
        </w:rPr>
        <w:br w:type="page"/>
      </w:r>
      <w:r w:rsidR="009F6D31" w:rsidRPr="001D5903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7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D31" w:rsidRPr="001D5903">
        <w:rPr>
          <w:b/>
          <w:bCs/>
          <w:color w:val="FF0000"/>
          <w:sz w:val="28"/>
          <w:szCs w:val="28"/>
        </w:rPr>
        <w:t xml:space="preserve"> </w:t>
      </w:r>
      <w:r w:rsidR="009F6D31" w:rsidRPr="00C579F7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9F6D31" w:rsidRPr="009A55B0" w:rsidRDefault="009F6D31" w:rsidP="009F6D31">
      <w:pPr>
        <w:pStyle w:val="3"/>
        <w:ind w:firstLine="567"/>
        <w:jc w:val="both"/>
      </w:pPr>
      <w:r w:rsidRPr="00B53257">
        <w:t>За 9 месяцев 2015 года демографическая ситуация в Колпашевском районе</w:t>
      </w:r>
      <w:r w:rsidRPr="001D5903">
        <w:rPr>
          <w:color w:val="FF0000"/>
        </w:rPr>
        <w:t xml:space="preserve"> </w:t>
      </w:r>
      <w:r w:rsidRPr="009F61AE">
        <w:t xml:space="preserve">характеризовалась увеличением показателя естественной убыли и миграционным приростом </w:t>
      </w:r>
      <w:r w:rsidRPr="009A55B0">
        <w:t xml:space="preserve">населения. Под влиянием таких тенденций численность постоянного населения района по итогам 9-ти месяцев 2016 года превысила показатель на начало 2016 года на 12 человек и составила 38 746 человека.  </w:t>
      </w:r>
    </w:p>
    <w:p w:rsidR="009F6D31" w:rsidRDefault="009F6D31" w:rsidP="009F6D31">
      <w:pPr>
        <w:pStyle w:val="a9"/>
        <w:ind w:firstLine="567"/>
        <w:jc w:val="both"/>
      </w:pPr>
      <w:r w:rsidRPr="009F61AE">
        <w:t>Изменение демографических показателей по Колпашевскому району за январь-сентябрь 2016 года и соответствующий период 2015 года наглядно представлено на рисунке 1.</w:t>
      </w:r>
    </w:p>
    <w:p w:rsidR="009F6D31" w:rsidRDefault="009F6D31" w:rsidP="009F6D31">
      <w:pPr>
        <w:pStyle w:val="a9"/>
        <w:ind w:firstLine="0"/>
        <w:jc w:val="both"/>
      </w:pPr>
      <w:r w:rsidRPr="00BB0EC2">
        <w:rPr>
          <w:noProof/>
        </w:rPr>
        <w:drawing>
          <wp:inline distT="0" distB="0" distL="0" distR="0">
            <wp:extent cx="6613452" cy="3359888"/>
            <wp:effectExtent l="0" t="0" r="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F6D31" w:rsidRPr="00421416" w:rsidRDefault="009F6D31" w:rsidP="009F6D31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421416">
        <w:rPr>
          <w:color w:val="0070C0"/>
          <w:sz w:val="22"/>
          <w:szCs w:val="22"/>
        </w:rPr>
        <w:t xml:space="preserve">Рисунок </w:t>
      </w:r>
      <w:r w:rsidR="002B3FD8" w:rsidRPr="00421416">
        <w:rPr>
          <w:color w:val="0070C0"/>
          <w:sz w:val="22"/>
          <w:szCs w:val="22"/>
        </w:rPr>
        <w:fldChar w:fldCharType="begin"/>
      </w:r>
      <w:r w:rsidRPr="00421416">
        <w:rPr>
          <w:color w:val="0070C0"/>
          <w:sz w:val="22"/>
          <w:szCs w:val="22"/>
        </w:rPr>
        <w:instrText xml:space="preserve"> SEQ Рисунок \* ARABIC </w:instrText>
      </w:r>
      <w:r w:rsidR="002B3FD8" w:rsidRPr="00421416">
        <w:rPr>
          <w:color w:val="0070C0"/>
          <w:sz w:val="22"/>
          <w:szCs w:val="22"/>
        </w:rPr>
        <w:fldChar w:fldCharType="separate"/>
      </w:r>
      <w:r w:rsidR="00841E30">
        <w:rPr>
          <w:noProof/>
          <w:color w:val="0070C0"/>
          <w:sz w:val="22"/>
          <w:szCs w:val="22"/>
        </w:rPr>
        <w:t>1</w:t>
      </w:r>
      <w:r w:rsidR="002B3FD8" w:rsidRPr="00421416">
        <w:rPr>
          <w:color w:val="0070C0"/>
          <w:sz w:val="22"/>
          <w:szCs w:val="22"/>
        </w:rPr>
        <w:fldChar w:fldCharType="end"/>
      </w:r>
      <w:r w:rsidRPr="00421416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9F6D31" w:rsidRPr="00FD2339" w:rsidRDefault="009F6D31" w:rsidP="009F6D31">
      <w:pPr>
        <w:ind w:firstLine="567"/>
        <w:jc w:val="both"/>
        <w:rPr>
          <w:sz w:val="28"/>
          <w:szCs w:val="28"/>
        </w:rPr>
      </w:pPr>
      <w:r w:rsidRPr="00FD2339">
        <w:rPr>
          <w:sz w:val="28"/>
          <w:szCs w:val="28"/>
        </w:rPr>
        <w:t>Демографические показатели приведены в таблице 1.</w:t>
      </w:r>
    </w:p>
    <w:p w:rsidR="009F6D31" w:rsidRPr="00DD62B9" w:rsidRDefault="009F6D31" w:rsidP="009F6D31">
      <w:pPr>
        <w:pStyle w:val="1"/>
        <w:ind w:firstLine="567"/>
        <w:rPr>
          <w:b/>
          <w:bCs/>
          <w:color w:val="0070C0"/>
          <w:sz w:val="22"/>
          <w:szCs w:val="22"/>
          <w:u w:val="none"/>
        </w:rPr>
      </w:pPr>
      <w:r w:rsidRPr="00DD62B9">
        <w:rPr>
          <w:b/>
          <w:bCs/>
          <w:color w:val="0070C0"/>
          <w:sz w:val="22"/>
          <w:szCs w:val="22"/>
          <w:u w:val="none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349" w:type="dxa"/>
        <w:tblInd w:w="108" w:type="dxa"/>
        <w:tblLook w:val="04A0"/>
      </w:tblPr>
      <w:tblGrid>
        <w:gridCol w:w="6663"/>
        <w:gridCol w:w="1843"/>
        <w:gridCol w:w="1843"/>
      </w:tblGrid>
      <w:tr w:rsidR="009F6D31" w:rsidRPr="001D5903" w:rsidTr="00D7261D">
        <w:tc>
          <w:tcPr>
            <w:tcW w:w="6663" w:type="dxa"/>
            <w:shd w:val="clear" w:color="auto" w:fill="EAF1DD" w:themeFill="accent3" w:themeFillTint="33"/>
          </w:tcPr>
          <w:p w:rsidR="009F6D31" w:rsidRPr="00DD62B9" w:rsidRDefault="009F6D31" w:rsidP="00D7261D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F6D31" w:rsidRDefault="009F6D31" w:rsidP="00D7261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 xml:space="preserve">9 месяцев </w:t>
            </w:r>
          </w:p>
          <w:p w:rsidR="009F6D31" w:rsidRPr="00DD62B9" w:rsidRDefault="009F6D31" w:rsidP="00D7261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>2016 года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9F6D31" w:rsidRDefault="009F6D31" w:rsidP="00D7261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 xml:space="preserve">  9 месяцев </w:t>
            </w:r>
          </w:p>
          <w:p w:rsidR="009F6D31" w:rsidRPr="00DD62B9" w:rsidRDefault="009F6D31" w:rsidP="00D7261D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>2015 года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DD62B9" w:rsidRDefault="009F6D31" w:rsidP="00D7261D">
            <w:pPr>
              <w:ind w:firstLine="34"/>
              <w:rPr>
                <w:rFonts w:ascii="Times New Roman" w:hAnsi="Times New Roman" w:cs="Times New Roman"/>
              </w:rPr>
            </w:pPr>
            <w:r w:rsidRPr="00DD62B9">
              <w:rPr>
                <w:rFonts w:ascii="Times New Roman" w:hAnsi="Times New Roman" w:cs="Times New Roman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843" w:type="dxa"/>
            <w:vAlign w:val="center"/>
          </w:tcPr>
          <w:p w:rsidR="009F6D31" w:rsidRPr="00DD62B9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>38 746</w:t>
            </w:r>
          </w:p>
        </w:tc>
        <w:tc>
          <w:tcPr>
            <w:tcW w:w="1843" w:type="dxa"/>
            <w:vAlign w:val="center"/>
          </w:tcPr>
          <w:p w:rsidR="009F6D31" w:rsidRPr="00DD62B9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DD62B9">
              <w:rPr>
                <w:rFonts w:ascii="Times New Roman" w:hAnsi="Times New Roman" w:cs="Times New Roman"/>
                <w:b/>
              </w:rPr>
              <w:t>38 873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34"/>
              <w:rPr>
                <w:rFonts w:ascii="Times New Roman" w:hAnsi="Times New Roman" w:cs="Times New Roman"/>
              </w:rPr>
            </w:pPr>
            <w:r w:rsidRPr="00CB74F7">
              <w:rPr>
                <w:rFonts w:ascii="Times New Roman" w:hAnsi="Times New Roman" w:cs="Times New Roman"/>
              </w:rPr>
              <w:t>Прирост</w:t>
            </w:r>
            <w:proofErr w:type="gramStart"/>
            <w:r w:rsidRPr="00CB74F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CB74F7">
              <w:rPr>
                <w:rFonts w:ascii="Times New Roman" w:hAnsi="Times New Roman" w:cs="Times New Roman"/>
              </w:rPr>
              <w:t xml:space="preserve">убыль (-) населения к началу периода, в том числе: </w:t>
            </w:r>
          </w:p>
        </w:tc>
        <w:tc>
          <w:tcPr>
            <w:tcW w:w="1843" w:type="dxa"/>
            <w:vAlign w:val="center"/>
          </w:tcPr>
          <w:p w:rsidR="009F6D31" w:rsidRPr="00CB74F7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CB74F7">
              <w:rPr>
                <w:rFonts w:ascii="Times New Roman" w:hAnsi="Times New Roman" w:cs="Times New Roman"/>
                <w:b/>
              </w:rPr>
              <w:t>+12</w:t>
            </w:r>
          </w:p>
        </w:tc>
        <w:tc>
          <w:tcPr>
            <w:tcW w:w="1843" w:type="dxa"/>
            <w:vAlign w:val="center"/>
          </w:tcPr>
          <w:p w:rsidR="009F6D31" w:rsidRPr="00CB74F7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CB74F7">
              <w:rPr>
                <w:rFonts w:ascii="Times New Roman" w:hAnsi="Times New Roman" w:cs="Times New Roman"/>
                <w:b/>
              </w:rPr>
              <w:t>+34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B74F7">
              <w:rPr>
                <w:rFonts w:ascii="Times New Roman" w:hAnsi="Times New Roman" w:cs="Times New Roman"/>
              </w:rPr>
              <w:t>Естественный прирост</w:t>
            </w:r>
            <w:proofErr w:type="gramStart"/>
            <w:r w:rsidRPr="00CB74F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CB74F7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8F43A5">
              <w:rPr>
                <w:rFonts w:ascii="Times New Roman" w:hAnsi="Times New Roman" w:cs="Times New Roman"/>
                <w:b/>
              </w:rPr>
              <w:t>-55</w:t>
            </w:r>
          </w:p>
        </w:tc>
        <w:tc>
          <w:tcPr>
            <w:tcW w:w="1843" w:type="dxa"/>
          </w:tcPr>
          <w:p w:rsidR="009F6D31" w:rsidRPr="008F43A5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8F43A5">
              <w:rPr>
                <w:rFonts w:ascii="Times New Roman" w:hAnsi="Times New Roman" w:cs="Times New Roman"/>
                <w:b/>
              </w:rPr>
              <w:t>-19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CB74F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CB74F7">
              <w:rPr>
                <w:rFonts w:ascii="Times New Roman" w:hAnsi="Times New Roman" w:cs="Times New Roman"/>
                <w:i/>
              </w:rPr>
              <w:t>родившихся</w:t>
            </w:r>
            <w:proofErr w:type="gramEnd"/>
            <w:r w:rsidRPr="00CB74F7">
              <w:rPr>
                <w:rFonts w:ascii="Times New Roman" w:hAnsi="Times New Roman" w:cs="Times New Roman"/>
                <w:i/>
              </w:rPr>
              <w:t xml:space="preserve"> (без мертворождённых)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407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433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CB74F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CB74F7">
              <w:rPr>
                <w:rFonts w:ascii="Times New Roman" w:hAnsi="Times New Roman" w:cs="Times New Roman"/>
                <w:i/>
              </w:rPr>
              <w:t>умерших</w:t>
            </w:r>
            <w:proofErr w:type="gramEnd"/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-462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-452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34"/>
              <w:rPr>
                <w:rFonts w:ascii="Times New Roman" w:hAnsi="Times New Roman" w:cs="Times New Roman"/>
              </w:rPr>
            </w:pPr>
            <w:r w:rsidRPr="00CB74F7">
              <w:rPr>
                <w:rFonts w:ascii="Times New Roman" w:hAnsi="Times New Roman" w:cs="Times New Roman"/>
              </w:rPr>
              <w:t>Механический прирост</w:t>
            </w:r>
            <w:proofErr w:type="gramStart"/>
            <w:r w:rsidRPr="00CB74F7">
              <w:rPr>
                <w:rFonts w:ascii="Times New Roman" w:hAnsi="Times New Roman" w:cs="Times New Roman"/>
              </w:rPr>
              <w:t xml:space="preserve"> (+), </w:t>
            </w:r>
            <w:proofErr w:type="gramEnd"/>
            <w:r w:rsidRPr="00CB74F7">
              <w:rPr>
                <w:rFonts w:ascii="Times New Roman" w:hAnsi="Times New Roman" w:cs="Times New Roman"/>
              </w:rPr>
              <w:t>убыль (-) населения: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8F43A5">
              <w:rPr>
                <w:rFonts w:ascii="Times New Roman" w:hAnsi="Times New Roman" w:cs="Times New Roman"/>
                <w:b/>
              </w:rPr>
              <w:t>+67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ind w:firstLine="34"/>
              <w:jc w:val="right"/>
              <w:rPr>
                <w:rFonts w:ascii="Times New Roman" w:hAnsi="Times New Roman" w:cs="Times New Roman"/>
                <w:b/>
              </w:rPr>
            </w:pPr>
            <w:r w:rsidRPr="008F43A5">
              <w:rPr>
                <w:rFonts w:ascii="Times New Roman" w:hAnsi="Times New Roman" w:cs="Times New Roman"/>
                <w:b/>
              </w:rPr>
              <w:t>+53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CB74F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CB74F7">
              <w:rPr>
                <w:rFonts w:ascii="Times New Roman" w:hAnsi="Times New Roman" w:cs="Times New Roman"/>
                <w:i/>
              </w:rPr>
              <w:t>прибывших</w:t>
            </w:r>
            <w:proofErr w:type="gramEnd"/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1 316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1 303</w:t>
            </w:r>
          </w:p>
        </w:tc>
      </w:tr>
      <w:tr w:rsidR="009F6D31" w:rsidRPr="001D5903" w:rsidTr="00D7261D">
        <w:tc>
          <w:tcPr>
            <w:tcW w:w="6663" w:type="dxa"/>
          </w:tcPr>
          <w:p w:rsidR="009F6D31" w:rsidRPr="00CB74F7" w:rsidRDefault="009F6D31" w:rsidP="00D7261D">
            <w:pPr>
              <w:ind w:firstLine="601"/>
              <w:rPr>
                <w:rFonts w:ascii="Times New Roman" w:hAnsi="Times New Roman" w:cs="Times New Roman"/>
                <w:i/>
              </w:rPr>
            </w:pPr>
            <w:r w:rsidRPr="00CB74F7">
              <w:rPr>
                <w:rFonts w:ascii="Times New Roman" w:hAnsi="Times New Roman" w:cs="Times New Roman"/>
                <w:i/>
              </w:rPr>
              <w:t xml:space="preserve">- число </w:t>
            </w:r>
            <w:proofErr w:type="gramStart"/>
            <w:r w:rsidRPr="00CB74F7">
              <w:rPr>
                <w:rFonts w:ascii="Times New Roman" w:hAnsi="Times New Roman" w:cs="Times New Roman"/>
                <w:i/>
              </w:rPr>
              <w:t>выбывших</w:t>
            </w:r>
            <w:proofErr w:type="gramEnd"/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-1 249</w:t>
            </w:r>
          </w:p>
        </w:tc>
        <w:tc>
          <w:tcPr>
            <w:tcW w:w="1843" w:type="dxa"/>
            <w:vAlign w:val="center"/>
          </w:tcPr>
          <w:p w:rsidR="009F6D31" w:rsidRPr="008F43A5" w:rsidRDefault="009F6D31" w:rsidP="00D7261D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F43A5">
              <w:rPr>
                <w:rFonts w:ascii="Times New Roman" w:hAnsi="Times New Roman" w:cs="Times New Roman"/>
                <w:i/>
              </w:rPr>
              <w:t>-1 250</w:t>
            </w:r>
          </w:p>
        </w:tc>
      </w:tr>
    </w:tbl>
    <w:p w:rsidR="009F6D31" w:rsidRPr="00263C7C" w:rsidRDefault="009F6D31" w:rsidP="009F6D31">
      <w:pPr>
        <w:ind w:right="-2" w:firstLine="709"/>
        <w:jc w:val="both"/>
        <w:rPr>
          <w:sz w:val="28"/>
          <w:szCs w:val="28"/>
        </w:rPr>
      </w:pPr>
      <w:r w:rsidRPr="00263C7C">
        <w:rPr>
          <w:sz w:val="28"/>
          <w:szCs w:val="28"/>
        </w:rPr>
        <w:t xml:space="preserve">Анализ статистических данных показывает, что за 9 месяцев 2016 года в Колпашевском районе родилось 407 детей, что на 26 человек меньше, чем в соответствующем периоде 2015 года. При этом число умерших увеличилось по сравнению с соответствующим периодом 2015 года на 10 человек и составило 462 человека. </w:t>
      </w:r>
    </w:p>
    <w:p w:rsidR="009F6D31" w:rsidRPr="00263C7C" w:rsidRDefault="009F6D31" w:rsidP="009F6D31">
      <w:pPr>
        <w:ind w:right="-2" w:firstLine="709"/>
        <w:jc w:val="both"/>
        <w:rPr>
          <w:sz w:val="28"/>
          <w:szCs w:val="28"/>
        </w:rPr>
      </w:pPr>
      <w:r w:rsidRPr="00263C7C">
        <w:rPr>
          <w:sz w:val="28"/>
          <w:szCs w:val="28"/>
        </w:rPr>
        <w:lastRenderedPageBreak/>
        <w:t xml:space="preserve">Сокращение рождаемости и рост смертности оказало негативное влияние на показатель естественного движения: естественная убыль населения увеличилась и составила –55 человек. </w:t>
      </w:r>
    </w:p>
    <w:p w:rsidR="009F6D31" w:rsidRPr="00263C7C" w:rsidRDefault="009F6D31" w:rsidP="009F6D31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C7C">
        <w:rPr>
          <w:rFonts w:ascii="Times New Roman" w:eastAsia="Times New Roman" w:hAnsi="Times New Roman"/>
          <w:sz w:val="28"/>
          <w:szCs w:val="28"/>
          <w:lang w:eastAsia="ru-RU"/>
        </w:rPr>
        <w:t>В анализируемом периоде в миграционном движении ситуация благоприятная: число прибывших в район за 9 месяцев 2016 года превышает показатель аналогичного периода прошлого года на 1%. При этом число выбывших из района осталось практически на том же уровне. В результате, сложился миграционный прирост населения 67 человек (показатель превышен на 26,4% по сравнению с соответствующим периодом прошлого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63C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отметить, что тенденция увеличения показателей м</w:t>
      </w:r>
      <w:r w:rsidRPr="009A55B0">
        <w:rPr>
          <w:rFonts w:ascii="Times New Roman" w:eastAsia="Times New Roman" w:hAnsi="Times New Roman"/>
          <w:sz w:val="28"/>
          <w:szCs w:val="28"/>
          <w:lang w:eastAsia="ru-RU"/>
        </w:rPr>
        <w:t>играционн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A55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движения</w:t>
      </w:r>
      <w:r w:rsidRPr="009A55B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наметилась в 2012 году, при этом усиление миграции населения отмечается в летние месяцы.</w:t>
      </w:r>
    </w:p>
    <w:p w:rsidR="009F6D31" w:rsidRPr="00263C7C" w:rsidRDefault="009F6D31" w:rsidP="009F6D31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5B0">
        <w:rPr>
          <w:rFonts w:ascii="Times New Roman" w:eastAsia="Times New Roman" w:hAnsi="Times New Roman"/>
          <w:sz w:val="28"/>
          <w:szCs w:val="28"/>
          <w:lang w:eastAsia="ru-RU"/>
        </w:rPr>
        <w:t>В рейтинге среди 19-ти городов и районов Томской области по естественному</w:t>
      </w:r>
      <w:r w:rsidRPr="0026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приросту (убыли) на 1000 населения Колпашевский район по итогам 9 месяцев 2016 года находится на 14-м месте (9 мес. 2015г.  - на 9-м месте), а по абсолютным показателям миграционного прироста переместился по сравнению с аналогичным периодом 2015 года с 4-го на 3-е место.</w:t>
      </w:r>
      <w:proofErr w:type="gramEnd"/>
    </w:p>
    <w:p w:rsidR="009F6D31" w:rsidRDefault="009F6D31" w:rsidP="009F6D31">
      <w:pPr>
        <w:pStyle w:val="a7"/>
        <w:ind w:right="-2" w:firstLine="567"/>
        <w:rPr>
          <w:color w:val="auto"/>
          <w:sz w:val="28"/>
          <w:szCs w:val="28"/>
        </w:rPr>
      </w:pPr>
      <w:r w:rsidRPr="006F26D7">
        <w:rPr>
          <w:color w:val="auto"/>
          <w:sz w:val="28"/>
          <w:szCs w:val="28"/>
        </w:rPr>
        <w:t xml:space="preserve">Кроме того, положительным  фактором по итогам 9 месяцев 2016 года является то, что в Колпашевском районе число родившихся в расчёте на 1000 населения выше среднего показателя по Томской области – 14,0 и 13,3 соответственно. При этом по умершим наблюдается негативная ситуация – в Колпашевском районе 15,9 </w:t>
      </w:r>
      <w:proofErr w:type="gramStart"/>
      <w:r w:rsidRPr="006F26D7">
        <w:rPr>
          <w:color w:val="auto"/>
          <w:sz w:val="28"/>
          <w:szCs w:val="28"/>
        </w:rPr>
        <w:t>умерших</w:t>
      </w:r>
      <w:proofErr w:type="gramEnd"/>
      <w:r w:rsidRPr="006F26D7">
        <w:rPr>
          <w:color w:val="auto"/>
          <w:sz w:val="28"/>
          <w:szCs w:val="28"/>
        </w:rPr>
        <w:t xml:space="preserve"> на 1000 населения (по Томской области – 11,5).</w:t>
      </w:r>
    </w:p>
    <w:p w:rsidR="009F6D31" w:rsidRPr="006F26D7" w:rsidRDefault="009F6D31" w:rsidP="009F6D31">
      <w:pPr>
        <w:pStyle w:val="a7"/>
        <w:ind w:right="-2"/>
        <w:rPr>
          <w:color w:val="auto"/>
          <w:sz w:val="28"/>
          <w:szCs w:val="28"/>
        </w:rPr>
      </w:pPr>
      <w:r w:rsidRPr="006D14B7">
        <w:rPr>
          <w:noProof/>
        </w:rPr>
        <w:drawing>
          <wp:inline distT="0" distB="0" distL="0" distR="0">
            <wp:extent cx="6581554" cy="3285460"/>
            <wp:effectExtent l="0" t="0" r="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F6D31" w:rsidRPr="00DD62B9" w:rsidRDefault="009F6D31" w:rsidP="009F6D31">
      <w:pPr>
        <w:pStyle w:val="a9"/>
        <w:ind w:firstLine="567"/>
        <w:jc w:val="center"/>
        <w:rPr>
          <w:b/>
          <w:bCs/>
          <w:color w:val="0070C0"/>
          <w:sz w:val="22"/>
          <w:szCs w:val="22"/>
        </w:rPr>
      </w:pPr>
      <w:r w:rsidRPr="00FD2339">
        <w:tab/>
      </w:r>
      <w:r w:rsidRPr="00DD62B9">
        <w:rPr>
          <w:b/>
          <w:bCs/>
          <w:color w:val="0070C0"/>
          <w:sz w:val="22"/>
          <w:szCs w:val="22"/>
        </w:rPr>
        <w:t>Рисунок 2. Показатели прироста</w:t>
      </w:r>
      <w:proofErr w:type="gramStart"/>
      <w:r w:rsidRPr="00DD62B9">
        <w:rPr>
          <w:b/>
          <w:bCs/>
          <w:color w:val="0070C0"/>
          <w:sz w:val="22"/>
          <w:szCs w:val="22"/>
        </w:rPr>
        <w:t xml:space="preserve"> (+) / </w:t>
      </w:r>
      <w:proofErr w:type="gramEnd"/>
      <w:r w:rsidRPr="00DD62B9">
        <w:rPr>
          <w:b/>
          <w:bCs/>
          <w:color w:val="0070C0"/>
          <w:sz w:val="22"/>
          <w:szCs w:val="22"/>
        </w:rPr>
        <w:t>убыли (-) населения Колпашевского района.</w:t>
      </w:r>
    </w:p>
    <w:p w:rsidR="009F6D31" w:rsidRPr="001D5903" w:rsidRDefault="009F6D31" w:rsidP="009F6D31">
      <w:pPr>
        <w:pStyle w:val="a9"/>
        <w:ind w:firstLine="567"/>
        <w:jc w:val="center"/>
        <w:rPr>
          <w:color w:val="FF0000"/>
          <w:sz w:val="24"/>
          <w:szCs w:val="24"/>
        </w:rPr>
        <w:sectPr w:rsidR="009F6D31" w:rsidRPr="001D5903" w:rsidSect="005D4BFA">
          <w:headerReference w:type="default" r:id="rId17"/>
          <w:footerReference w:type="default" r:id="rId18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9F6D31" w:rsidRPr="00263C7C" w:rsidRDefault="009F6D31" w:rsidP="009F6D31">
      <w:pPr>
        <w:ind w:firstLine="567"/>
        <w:jc w:val="both"/>
        <w:rPr>
          <w:sz w:val="28"/>
          <w:szCs w:val="28"/>
        </w:rPr>
      </w:pPr>
      <w:r w:rsidRPr="00FD2339">
        <w:rPr>
          <w:sz w:val="28"/>
          <w:szCs w:val="28"/>
        </w:rPr>
        <w:lastRenderedPageBreak/>
        <w:t xml:space="preserve">Численность населения района с учётом </w:t>
      </w:r>
      <w:r w:rsidR="00CD3072">
        <w:rPr>
          <w:sz w:val="28"/>
          <w:szCs w:val="28"/>
        </w:rPr>
        <w:t>миграционного</w:t>
      </w:r>
      <w:r w:rsidRPr="00FD2339">
        <w:rPr>
          <w:sz w:val="28"/>
          <w:szCs w:val="28"/>
        </w:rPr>
        <w:t xml:space="preserve"> прироста и </w:t>
      </w:r>
      <w:r w:rsidR="00CD3072">
        <w:rPr>
          <w:sz w:val="28"/>
          <w:szCs w:val="28"/>
        </w:rPr>
        <w:t>естественной</w:t>
      </w:r>
      <w:r w:rsidRPr="00FD2339">
        <w:rPr>
          <w:sz w:val="28"/>
          <w:szCs w:val="28"/>
        </w:rPr>
        <w:t xml:space="preserve"> убыли населения увеличилась с начала 2016 года на 12 человек. Аналогичная ситуация наблюдалась и в </w:t>
      </w:r>
      <w:r w:rsidR="00CD3072">
        <w:rPr>
          <w:sz w:val="28"/>
          <w:szCs w:val="28"/>
        </w:rPr>
        <w:t>соответствующем периоде</w:t>
      </w:r>
      <w:r w:rsidRPr="00FD2339">
        <w:rPr>
          <w:sz w:val="28"/>
          <w:szCs w:val="28"/>
        </w:rPr>
        <w:t xml:space="preserve"> 2015 года, тогда как на 1 октября 2014 года наблюдалась </w:t>
      </w:r>
      <w:r w:rsidRPr="00263C7C">
        <w:rPr>
          <w:sz w:val="28"/>
          <w:szCs w:val="28"/>
        </w:rPr>
        <w:t xml:space="preserve">убыль населения на 133 человека. </w:t>
      </w:r>
    </w:p>
    <w:p w:rsidR="00466444" w:rsidRDefault="00466444" w:rsidP="009F6D31">
      <w:pPr>
        <w:jc w:val="center"/>
        <w:rPr>
          <w:sz w:val="28"/>
          <w:szCs w:val="28"/>
        </w:rPr>
      </w:pPr>
    </w:p>
    <w:p w:rsidR="009F6D31" w:rsidRDefault="009F6D31" w:rsidP="009F6D31">
      <w:pPr>
        <w:jc w:val="center"/>
        <w:rPr>
          <w:sz w:val="28"/>
          <w:szCs w:val="28"/>
        </w:rPr>
      </w:pPr>
    </w:p>
    <w:p w:rsidR="009F6D31" w:rsidRDefault="009F6D31" w:rsidP="009F6D31">
      <w:pPr>
        <w:jc w:val="center"/>
        <w:rPr>
          <w:sz w:val="28"/>
          <w:szCs w:val="28"/>
        </w:rPr>
      </w:pPr>
    </w:p>
    <w:p w:rsidR="00B11A19" w:rsidRPr="00C579F7" w:rsidRDefault="00B11A19" w:rsidP="00B85B5A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7E1D" w:rsidRPr="00C579F7">
        <w:rPr>
          <w:b/>
          <w:bCs/>
          <w:color w:val="0070C0"/>
          <w:sz w:val="28"/>
          <w:szCs w:val="28"/>
        </w:rPr>
        <w:t xml:space="preserve">      </w:t>
      </w:r>
      <w:r w:rsidRPr="00C579F7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462C53" w:rsidRPr="001D5903" w:rsidRDefault="00462C53" w:rsidP="00B85B5A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B11A19" w:rsidRPr="00462C53" w:rsidRDefault="00B11A19" w:rsidP="00B11A19">
      <w:pPr>
        <w:pStyle w:val="a7"/>
        <w:ind w:firstLine="567"/>
        <w:rPr>
          <w:color w:val="auto"/>
          <w:sz w:val="28"/>
        </w:rPr>
      </w:pPr>
      <w:r w:rsidRPr="00462C53">
        <w:rPr>
          <w:color w:val="auto"/>
          <w:sz w:val="28"/>
        </w:rPr>
        <w:t>По данным ОГКУ «Центр занятости населения г</w:t>
      </w:r>
      <w:r w:rsidR="00462C53" w:rsidRPr="00462C53">
        <w:rPr>
          <w:color w:val="auto"/>
          <w:sz w:val="28"/>
        </w:rPr>
        <w:t>орода</w:t>
      </w:r>
      <w:r w:rsidRPr="00462C53">
        <w:rPr>
          <w:color w:val="auto"/>
          <w:sz w:val="28"/>
        </w:rPr>
        <w:t xml:space="preserve"> Колпашево» (далее – ЦЗН) численность экономически активно</w:t>
      </w:r>
      <w:r w:rsidR="00C34A22" w:rsidRPr="00462C53">
        <w:rPr>
          <w:color w:val="auto"/>
          <w:sz w:val="28"/>
        </w:rPr>
        <w:t>го населения района за 9 месяцев</w:t>
      </w:r>
      <w:r w:rsidRPr="00462C53">
        <w:rPr>
          <w:color w:val="auto"/>
          <w:sz w:val="28"/>
        </w:rPr>
        <w:t xml:space="preserve"> 201</w:t>
      </w:r>
      <w:r w:rsidR="00462C53" w:rsidRPr="00462C53">
        <w:rPr>
          <w:color w:val="auto"/>
          <w:sz w:val="28"/>
        </w:rPr>
        <w:t>6</w:t>
      </w:r>
      <w:r w:rsidRPr="00462C53">
        <w:rPr>
          <w:color w:val="auto"/>
          <w:sz w:val="28"/>
        </w:rPr>
        <w:t xml:space="preserve"> года у</w:t>
      </w:r>
      <w:r w:rsidR="00462C53" w:rsidRPr="00462C53">
        <w:rPr>
          <w:color w:val="auto"/>
          <w:sz w:val="28"/>
        </w:rPr>
        <w:t>меньшилась</w:t>
      </w:r>
      <w:r w:rsidRPr="00462C53">
        <w:rPr>
          <w:color w:val="auto"/>
          <w:sz w:val="28"/>
        </w:rPr>
        <w:t xml:space="preserve"> на 1</w:t>
      </w:r>
      <w:r w:rsidR="00462C53" w:rsidRPr="00462C53">
        <w:rPr>
          <w:color w:val="auto"/>
          <w:sz w:val="28"/>
        </w:rPr>
        <w:t>,2</w:t>
      </w:r>
      <w:r w:rsidRPr="00462C53">
        <w:rPr>
          <w:color w:val="auto"/>
          <w:sz w:val="28"/>
        </w:rPr>
        <w:t xml:space="preserve"> тыс. человек</w:t>
      </w:r>
      <w:r w:rsidR="00C34A22" w:rsidRPr="00462C53">
        <w:rPr>
          <w:color w:val="auto"/>
          <w:sz w:val="28"/>
        </w:rPr>
        <w:t xml:space="preserve"> по сравнению с соответствующим периодом 201</w:t>
      </w:r>
      <w:r w:rsidR="00462C53" w:rsidRPr="00462C53">
        <w:rPr>
          <w:color w:val="auto"/>
          <w:sz w:val="28"/>
        </w:rPr>
        <w:t>5</w:t>
      </w:r>
      <w:r w:rsidR="00C34A22" w:rsidRPr="00462C53">
        <w:rPr>
          <w:color w:val="auto"/>
          <w:sz w:val="28"/>
        </w:rPr>
        <w:t xml:space="preserve"> года </w:t>
      </w:r>
      <w:r w:rsidRPr="00462C53">
        <w:rPr>
          <w:color w:val="auto"/>
          <w:sz w:val="28"/>
        </w:rPr>
        <w:t>и составила 2</w:t>
      </w:r>
      <w:r w:rsidR="00462C53" w:rsidRPr="00462C53">
        <w:rPr>
          <w:color w:val="auto"/>
          <w:sz w:val="28"/>
        </w:rPr>
        <w:t>1</w:t>
      </w:r>
      <w:r w:rsidRPr="00462C53">
        <w:rPr>
          <w:color w:val="auto"/>
          <w:sz w:val="28"/>
        </w:rPr>
        <w:t>,</w:t>
      </w:r>
      <w:r w:rsidR="00462C53" w:rsidRPr="00462C53">
        <w:rPr>
          <w:color w:val="auto"/>
          <w:sz w:val="28"/>
        </w:rPr>
        <w:t>9</w:t>
      </w:r>
      <w:r w:rsidRPr="00462C53">
        <w:rPr>
          <w:color w:val="auto"/>
          <w:sz w:val="28"/>
        </w:rPr>
        <w:t xml:space="preserve"> тыс. человек. </w:t>
      </w:r>
      <w:r w:rsidR="00566758" w:rsidRPr="00462C53">
        <w:rPr>
          <w:color w:val="auto"/>
          <w:sz w:val="28"/>
        </w:rPr>
        <w:t>Это составляет 5</w:t>
      </w:r>
      <w:r w:rsidR="00462C53" w:rsidRPr="00462C53">
        <w:rPr>
          <w:color w:val="auto"/>
          <w:sz w:val="28"/>
        </w:rPr>
        <w:t>6</w:t>
      </w:r>
      <w:r w:rsidR="001F1FFF" w:rsidRPr="00462C53">
        <w:rPr>
          <w:color w:val="auto"/>
          <w:sz w:val="28"/>
        </w:rPr>
        <w:t>,</w:t>
      </w:r>
      <w:r w:rsidR="00462C53" w:rsidRPr="00462C53">
        <w:rPr>
          <w:color w:val="auto"/>
          <w:sz w:val="28"/>
        </w:rPr>
        <w:t>5</w:t>
      </w:r>
      <w:r w:rsidRPr="00462C53">
        <w:rPr>
          <w:color w:val="auto"/>
          <w:sz w:val="28"/>
        </w:rPr>
        <w:t>% от численности постоянного населения района.</w:t>
      </w:r>
    </w:p>
    <w:p w:rsidR="00462C53" w:rsidRPr="00355405" w:rsidRDefault="00462C53" w:rsidP="00462C53">
      <w:pPr>
        <w:pStyle w:val="a7"/>
        <w:ind w:firstLine="567"/>
        <w:rPr>
          <w:color w:val="auto"/>
          <w:sz w:val="28"/>
          <w:szCs w:val="28"/>
        </w:rPr>
      </w:pPr>
      <w:r w:rsidRPr="00355405">
        <w:rPr>
          <w:color w:val="auto"/>
          <w:sz w:val="28"/>
          <w:szCs w:val="28"/>
        </w:rPr>
        <w:t xml:space="preserve">Количество лиц, обратившихся в ЦЗН за содействием в поиске работы, уменьшилось по сравнению с аналогичным периодом 2015 года на </w:t>
      </w:r>
      <w:r>
        <w:rPr>
          <w:color w:val="auto"/>
          <w:sz w:val="28"/>
          <w:szCs w:val="28"/>
        </w:rPr>
        <w:t>92</w:t>
      </w:r>
      <w:r w:rsidRPr="00355405">
        <w:rPr>
          <w:color w:val="auto"/>
          <w:sz w:val="28"/>
          <w:szCs w:val="28"/>
        </w:rPr>
        <w:t xml:space="preserve"> человек</w:t>
      </w:r>
      <w:r>
        <w:rPr>
          <w:color w:val="auto"/>
          <w:sz w:val="28"/>
          <w:szCs w:val="28"/>
        </w:rPr>
        <w:t>а</w:t>
      </w:r>
      <w:r w:rsidRPr="00355405">
        <w:rPr>
          <w:color w:val="auto"/>
          <w:sz w:val="28"/>
          <w:szCs w:val="28"/>
        </w:rPr>
        <w:t xml:space="preserve"> и составило 1 </w:t>
      </w:r>
      <w:r>
        <w:rPr>
          <w:color w:val="auto"/>
          <w:sz w:val="28"/>
          <w:szCs w:val="28"/>
        </w:rPr>
        <w:t>539</w:t>
      </w:r>
      <w:r w:rsidRPr="00355405">
        <w:rPr>
          <w:color w:val="auto"/>
          <w:sz w:val="28"/>
          <w:szCs w:val="28"/>
        </w:rPr>
        <w:t xml:space="preserve"> человек (за январь-</w:t>
      </w:r>
      <w:r>
        <w:rPr>
          <w:color w:val="auto"/>
          <w:sz w:val="28"/>
          <w:szCs w:val="28"/>
        </w:rPr>
        <w:t>сентябрь</w:t>
      </w:r>
      <w:r w:rsidRPr="00355405">
        <w:rPr>
          <w:color w:val="auto"/>
          <w:sz w:val="28"/>
          <w:szCs w:val="28"/>
        </w:rPr>
        <w:t xml:space="preserve"> 2015 года – 1 </w:t>
      </w:r>
      <w:r>
        <w:rPr>
          <w:color w:val="auto"/>
          <w:sz w:val="28"/>
          <w:szCs w:val="28"/>
        </w:rPr>
        <w:t>631</w:t>
      </w:r>
      <w:r w:rsidRPr="00355405">
        <w:rPr>
          <w:color w:val="auto"/>
          <w:sz w:val="28"/>
          <w:szCs w:val="28"/>
        </w:rPr>
        <w:t xml:space="preserve"> человек). </w:t>
      </w:r>
    </w:p>
    <w:p w:rsidR="00462C53" w:rsidRPr="00355405" w:rsidRDefault="00462C53" w:rsidP="00462C53">
      <w:pPr>
        <w:ind w:firstLine="567"/>
        <w:jc w:val="both"/>
        <w:rPr>
          <w:sz w:val="28"/>
          <w:szCs w:val="28"/>
        </w:rPr>
      </w:pPr>
      <w:r w:rsidRPr="00355405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>
        <w:rPr>
          <w:sz w:val="28"/>
          <w:szCs w:val="28"/>
        </w:rPr>
        <w:t>влены в таблице 2 и на рисунке 3</w:t>
      </w:r>
      <w:r w:rsidRPr="00355405">
        <w:rPr>
          <w:sz w:val="28"/>
          <w:szCs w:val="28"/>
        </w:rPr>
        <w:t xml:space="preserve">. </w:t>
      </w:r>
    </w:p>
    <w:p w:rsidR="00493F34" w:rsidRPr="001D5903" w:rsidRDefault="00493F34" w:rsidP="00760520">
      <w:pPr>
        <w:pStyle w:val="1"/>
        <w:ind w:firstLine="567"/>
        <w:rPr>
          <w:b/>
          <w:color w:val="FF0000"/>
          <w:sz w:val="22"/>
          <w:szCs w:val="22"/>
          <w:u w:val="none"/>
        </w:rPr>
      </w:pPr>
    </w:p>
    <w:p w:rsidR="00760520" w:rsidRPr="00462C53" w:rsidRDefault="00760520" w:rsidP="00760520">
      <w:pPr>
        <w:pStyle w:val="1"/>
        <w:ind w:firstLine="567"/>
        <w:rPr>
          <w:b/>
          <w:color w:val="0070C0"/>
          <w:sz w:val="22"/>
          <w:szCs w:val="22"/>
          <w:u w:val="none"/>
        </w:rPr>
      </w:pPr>
      <w:r w:rsidRPr="00462C53">
        <w:rPr>
          <w:b/>
          <w:color w:val="0070C0"/>
          <w:sz w:val="22"/>
          <w:szCs w:val="22"/>
          <w:u w:val="none"/>
        </w:rPr>
        <w:t>Таблица 2. Показатели рынка труда в Колпашевском районе.</w:t>
      </w:r>
    </w:p>
    <w:tbl>
      <w:tblPr>
        <w:tblW w:w="10612" w:type="dxa"/>
        <w:jc w:val="center"/>
        <w:tblInd w:w="-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2"/>
        <w:gridCol w:w="1275"/>
        <w:gridCol w:w="1419"/>
        <w:gridCol w:w="1465"/>
        <w:gridCol w:w="1381"/>
      </w:tblGrid>
      <w:tr w:rsidR="00760520" w:rsidRPr="001D5903" w:rsidTr="00462C53">
        <w:trPr>
          <w:trHeight w:val="255"/>
          <w:jc w:val="center"/>
        </w:trPr>
        <w:tc>
          <w:tcPr>
            <w:tcW w:w="5072" w:type="dxa"/>
            <w:shd w:val="clear" w:color="auto" w:fill="F2F2F2" w:themeFill="background1" w:themeFillShade="F2"/>
            <w:noWrap/>
            <w:vAlign w:val="center"/>
          </w:tcPr>
          <w:p w:rsidR="00760520" w:rsidRPr="00462C53" w:rsidRDefault="00760520" w:rsidP="00462C53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462C53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760520" w:rsidRPr="00462C53" w:rsidRDefault="00760520" w:rsidP="00462C53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462C53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462C53">
              <w:rPr>
                <w:b/>
                <w:bCs/>
                <w:color w:val="auto"/>
              </w:rPr>
              <w:t>изм</w:t>
            </w:r>
            <w:proofErr w:type="spellEnd"/>
            <w:r w:rsidRPr="00462C53">
              <w:rPr>
                <w:b/>
                <w:bCs/>
                <w:color w:val="auto"/>
              </w:rPr>
              <w:t>.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760520" w:rsidRPr="00462C53" w:rsidRDefault="00760520" w:rsidP="00462C53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62C53">
              <w:rPr>
                <w:b/>
                <w:bCs/>
                <w:color w:val="auto"/>
                <w:sz w:val="22"/>
                <w:szCs w:val="22"/>
              </w:rPr>
              <w:t>На 01.10.201</w:t>
            </w:r>
            <w:r w:rsidR="00462C53" w:rsidRPr="00462C53"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EC5C9F">
              <w:rPr>
                <w:b/>
                <w:bCs/>
                <w:color w:val="auto"/>
                <w:sz w:val="22"/>
                <w:szCs w:val="22"/>
              </w:rPr>
              <w:t>г.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:rsidR="00760520" w:rsidRPr="00462C53" w:rsidRDefault="00760520" w:rsidP="00462C53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62C53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 w:rsidR="00462C53" w:rsidRPr="00462C53"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EC5C9F">
              <w:rPr>
                <w:b/>
                <w:bCs/>
                <w:color w:val="auto"/>
                <w:sz w:val="22"/>
                <w:szCs w:val="22"/>
              </w:rPr>
              <w:t>г.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:rsidR="00760520" w:rsidRPr="00462C53" w:rsidRDefault="00760520" w:rsidP="00462C53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462C53">
              <w:rPr>
                <w:b/>
                <w:bCs/>
                <w:color w:val="auto"/>
                <w:sz w:val="22"/>
                <w:szCs w:val="22"/>
              </w:rPr>
              <w:t>На 01.10.201</w:t>
            </w:r>
            <w:r w:rsidR="00462C53" w:rsidRPr="00462C53">
              <w:rPr>
                <w:b/>
                <w:bCs/>
                <w:color w:val="auto"/>
                <w:sz w:val="22"/>
                <w:szCs w:val="22"/>
              </w:rPr>
              <w:t>5</w:t>
            </w:r>
            <w:r w:rsidR="00EC5C9F">
              <w:rPr>
                <w:b/>
                <w:bCs/>
                <w:color w:val="auto"/>
                <w:sz w:val="22"/>
                <w:szCs w:val="22"/>
              </w:rPr>
              <w:t>г.</w:t>
            </w:r>
          </w:p>
        </w:tc>
      </w:tr>
      <w:tr w:rsidR="00462C53" w:rsidRPr="001D5903" w:rsidTr="00760520">
        <w:trPr>
          <w:trHeight w:val="207"/>
          <w:jc w:val="center"/>
        </w:trPr>
        <w:tc>
          <w:tcPr>
            <w:tcW w:w="5072" w:type="dxa"/>
          </w:tcPr>
          <w:p w:rsidR="00462C53" w:rsidRPr="00462C53" w:rsidRDefault="00462C53" w:rsidP="00760520">
            <w:pPr>
              <w:pStyle w:val="a7"/>
              <w:jc w:val="left"/>
              <w:rPr>
                <w:color w:val="auto"/>
              </w:rPr>
            </w:pPr>
            <w:r w:rsidRPr="00462C53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275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тыс. чел.</w:t>
            </w:r>
          </w:p>
        </w:tc>
        <w:tc>
          <w:tcPr>
            <w:tcW w:w="1419" w:type="dxa"/>
            <w:vAlign w:val="center"/>
          </w:tcPr>
          <w:p w:rsidR="00462C53" w:rsidRPr="00462C53" w:rsidRDefault="00462C53" w:rsidP="00462C53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21,9</w:t>
            </w:r>
          </w:p>
        </w:tc>
        <w:tc>
          <w:tcPr>
            <w:tcW w:w="1465" w:type="dxa"/>
            <w:vAlign w:val="center"/>
          </w:tcPr>
          <w:p w:rsidR="00462C53" w:rsidRPr="00462C53" w:rsidRDefault="00462C53" w:rsidP="00462C53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23,1</w:t>
            </w:r>
          </w:p>
        </w:tc>
        <w:tc>
          <w:tcPr>
            <w:tcW w:w="1381" w:type="dxa"/>
            <w:vAlign w:val="center"/>
          </w:tcPr>
          <w:p w:rsidR="00462C53" w:rsidRPr="00462C53" w:rsidRDefault="00462C53" w:rsidP="00B3789F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23,1</w:t>
            </w:r>
          </w:p>
        </w:tc>
      </w:tr>
      <w:tr w:rsidR="00462C53" w:rsidRPr="001D5903" w:rsidTr="00760520">
        <w:trPr>
          <w:trHeight w:val="255"/>
          <w:jc w:val="center"/>
        </w:trPr>
        <w:tc>
          <w:tcPr>
            <w:tcW w:w="5072" w:type="dxa"/>
            <w:noWrap/>
          </w:tcPr>
          <w:p w:rsidR="00462C53" w:rsidRPr="00462C53" w:rsidRDefault="00462C53" w:rsidP="00760520">
            <w:pPr>
              <w:pStyle w:val="a7"/>
              <w:jc w:val="left"/>
              <w:rPr>
                <w:color w:val="auto"/>
              </w:rPr>
            </w:pPr>
            <w:r w:rsidRPr="00462C53">
              <w:rPr>
                <w:color w:val="auto"/>
              </w:rPr>
              <w:t xml:space="preserve">Уровень регистрируемой безработицы </w:t>
            </w:r>
          </w:p>
        </w:tc>
        <w:tc>
          <w:tcPr>
            <w:tcW w:w="1275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%</w:t>
            </w:r>
          </w:p>
        </w:tc>
        <w:tc>
          <w:tcPr>
            <w:tcW w:w="1419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2,9</w:t>
            </w:r>
          </w:p>
        </w:tc>
        <w:tc>
          <w:tcPr>
            <w:tcW w:w="1465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3,5</w:t>
            </w:r>
          </w:p>
        </w:tc>
        <w:tc>
          <w:tcPr>
            <w:tcW w:w="1381" w:type="dxa"/>
            <w:vAlign w:val="center"/>
          </w:tcPr>
          <w:p w:rsidR="00462C53" w:rsidRPr="00462C53" w:rsidRDefault="00462C53" w:rsidP="00B3789F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2,8</w:t>
            </w:r>
          </w:p>
        </w:tc>
      </w:tr>
      <w:tr w:rsidR="00462C53" w:rsidRPr="001D5903" w:rsidTr="00760520">
        <w:trPr>
          <w:trHeight w:val="255"/>
          <w:jc w:val="center"/>
        </w:trPr>
        <w:tc>
          <w:tcPr>
            <w:tcW w:w="5072" w:type="dxa"/>
            <w:noWrap/>
          </w:tcPr>
          <w:p w:rsidR="00462C53" w:rsidRPr="00462C53" w:rsidRDefault="00462C53" w:rsidP="00760520">
            <w:pPr>
              <w:pStyle w:val="a7"/>
              <w:jc w:val="left"/>
              <w:rPr>
                <w:color w:val="auto"/>
              </w:rPr>
            </w:pPr>
            <w:r w:rsidRPr="00462C53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275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человек</w:t>
            </w:r>
          </w:p>
        </w:tc>
        <w:tc>
          <w:tcPr>
            <w:tcW w:w="1419" w:type="dxa"/>
            <w:vAlign w:val="center"/>
          </w:tcPr>
          <w:p w:rsidR="00462C53" w:rsidRPr="00462C53" w:rsidRDefault="00462C53" w:rsidP="00462C53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633</w:t>
            </w:r>
          </w:p>
        </w:tc>
        <w:tc>
          <w:tcPr>
            <w:tcW w:w="1465" w:type="dxa"/>
            <w:vAlign w:val="center"/>
          </w:tcPr>
          <w:p w:rsidR="00462C53" w:rsidRPr="00462C53" w:rsidRDefault="00462C53" w:rsidP="00760520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811</w:t>
            </w:r>
          </w:p>
        </w:tc>
        <w:tc>
          <w:tcPr>
            <w:tcW w:w="1381" w:type="dxa"/>
            <w:vAlign w:val="center"/>
          </w:tcPr>
          <w:p w:rsidR="00462C53" w:rsidRPr="00462C53" w:rsidRDefault="00462C53" w:rsidP="00B3789F">
            <w:pPr>
              <w:pStyle w:val="a7"/>
              <w:jc w:val="center"/>
              <w:rPr>
                <w:color w:val="auto"/>
              </w:rPr>
            </w:pPr>
            <w:r w:rsidRPr="00462C53">
              <w:rPr>
                <w:color w:val="auto"/>
              </w:rPr>
              <w:t>651</w:t>
            </w:r>
          </w:p>
        </w:tc>
      </w:tr>
    </w:tbl>
    <w:p w:rsidR="00B3789F" w:rsidRPr="00B3789F" w:rsidRDefault="00B3789F" w:rsidP="00B3789F">
      <w:pPr>
        <w:ind w:firstLine="708"/>
        <w:jc w:val="both"/>
        <w:rPr>
          <w:sz w:val="28"/>
          <w:szCs w:val="28"/>
        </w:rPr>
      </w:pPr>
      <w:r w:rsidRPr="00B3789F">
        <w:rPr>
          <w:bCs/>
          <w:sz w:val="28"/>
          <w:szCs w:val="28"/>
        </w:rPr>
        <w:t>Численность официально зарегистрированных безработных</w:t>
      </w:r>
      <w:r w:rsidRPr="00B3789F">
        <w:rPr>
          <w:b/>
          <w:bCs/>
          <w:sz w:val="28"/>
          <w:szCs w:val="28"/>
        </w:rPr>
        <w:t xml:space="preserve"> </w:t>
      </w:r>
      <w:r w:rsidRPr="00B3789F">
        <w:rPr>
          <w:sz w:val="28"/>
          <w:szCs w:val="28"/>
        </w:rPr>
        <w:t>в районе на 01.10.2016г. составила 633 человека, что меньше на 178 человек к уровню начала года (на 01.01.2016</w:t>
      </w:r>
      <w:r w:rsidR="00EC5C9F">
        <w:rPr>
          <w:sz w:val="28"/>
          <w:szCs w:val="28"/>
        </w:rPr>
        <w:t>г.</w:t>
      </w:r>
      <w:r w:rsidRPr="00B3789F">
        <w:rPr>
          <w:sz w:val="28"/>
          <w:szCs w:val="28"/>
        </w:rPr>
        <w:t xml:space="preserve"> – 811 человек) и меньше на 18 безработных граждан к уровню 01.10.2015 года (651 человек). </w:t>
      </w:r>
    </w:p>
    <w:p w:rsidR="00967DF2" w:rsidRPr="00B3789F" w:rsidRDefault="00967DF2" w:rsidP="00967DF2">
      <w:pPr>
        <w:pStyle w:val="a7"/>
        <w:ind w:firstLine="708"/>
        <w:rPr>
          <w:color w:val="auto"/>
          <w:sz w:val="28"/>
          <w:szCs w:val="28"/>
        </w:rPr>
      </w:pPr>
      <w:r w:rsidRPr="00B3789F">
        <w:rPr>
          <w:bCs/>
          <w:color w:val="auto"/>
          <w:sz w:val="28"/>
          <w:szCs w:val="28"/>
        </w:rPr>
        <w:t>Уровень регистрируемой безработицы на 01.10.201</w:t>
      </w:r>
      <w:r w:rsidR="00B3789F" w:rsidRPr="00B3789F">
        <w:rPr>
          <w:bCs/>
          <w:color w:val="auto"/>
          <w:sz w:val="28"/>
          <w:szCs w:val="28"/>
        </w:rPr>
        <w:t>6</w:t>
      </w:r>
      <w:r w:rsidRPr="00B3789F">
        <w:rPr>
          <w:bCs/>
          <w:color w:val="auto"/>
          <w:sz w:val="28"/>
          <w:szCs w:val="28"/>
        </w:rPr>
        <w:t xml:space="preserve"> года</w:t>
      </w:r>
      <w:r w:rsidRPr="00B3789F">
        <w:rPr>
          <w:b/>
          <w:bCs/>
          <w:color w:val="auto"/>
          <w:sz w:val="28"/>
          <w:szCs w:val="28"/>
        </w:rPr>
        <w:t xml:space="preserve"> </w:t>
      </w:r>
      <w:r w:rsidRPr="00B3789F">
        <w:rPr>
          <w:bCs/>
          <w:color w:val="auto"/>
          <w:sz w:val="28"/>
          <w:szCs w:val="28"/>
        </w:rPr>
        <w:t>составил 2,</w:t>
      </w:r>
      <w:r w:rsidR="00B3789F" w:rsidRPr="00B3789F">
        <w:rPr>
          <w:bCs/>
          <w:color w:val="auto"/>
          <w:sz w:val="28"/>
          <w:szCs w:val="28"/>
        </w:rPr>
        <w:t>9</w:t>
      </w:r>
      <w:r w:rsidRPr="00B3789F">
        <w:rPr>
          <w:bCs/>
          <w:color w:val="auto"/>
          <w:sz w:val="28"/>
          <w:szCs w:val="28"/>
        </w:rPr>
        <w:t>% и увеличился по сравнению с соответствующим периодом 201</w:t>
      </w:r>
      <w:r w:rsidR="00B3789F" w:rsidRPr="00B3789F">
        <w:rPr>
          <w:bCs/>
          <w:color w:val="auto"/>
          <w:sz w:val="28"/>
          <w:szCs w:val="28"/>
        </w:rPr>
        <w:t>5</w:t>
      </w:r>
      <w:r w:rsidRPr="00B3789F">
        <w:rPr>
          <w:bCs/>
          <w:color w:val="auto"/>
          <w:sz w:val="28"/>
          <w:szCs w:val="28"/>
        </w:rPr>
        <w:t xml:space="preserve"> года на 0,</w:t>
      </w:r>
      <w:r w:rsidR="00B3789F" w:rsidRPr="00B3789F">
        <w:rPr>
          <w:bCs/>
          <w:color w:val="auto"/>
          <w:sz w:val="28"/>
          <w:szCs w:val="28"/>
        </w:rPr>
        <w:t>1</w:t>
      </w:r>
      <w:r w:rsidRPr="00B3789F">
        <w:rPr>
          <w:bCs/>
          <w:color w:val="auto"/>
          <w:sz w:val="28"/>
          <w:szCs w:val="28"/>
        </w:rPr>
        <w:t xml:space="preserve"> процентных пункта, </w:t>
      </w:r>
      <w:r w:rsidR="00B3789F" w:rsidRPr="00B3789F">
        <w:rPr>
          <w:bCs/>
          <w:color w:val="auto"/>
          <w:sz w:val="28"/>
          <w:szCs w:val="28"/>
        </w:rPr>
        <w:t>а</w:t>
      </w:r>
      <w:r w:rsidRPr="00B3789F">
        <w:rPr>
          <w:bCs/>
          <w:color w:val="auto"/>
          <w:sz w:val="28"/>
          <w:szCs w:val="28"/>
        </w:rPr>
        <w:t xml:space="preserve"> по отношению к уровню </w:t>
      </w:r>
      <w:r w:rsidRPr="00B3789F">
        <w:rPr>
          <w:color w:val="auto"/>
          <w:sz w:val="28"/>
          <w:szCs w:val="28"/>
        </w:rPr>
        <w:t>01.01.201</w:t>
      </w:r>
      <w:r w:rsidR="00B3789F" w:rsidRPr="00B3789F">
        <w:rPr>
          <w:color w:val="auto"/>
          <w:sz w:val="28"/>
          <w:szCs w:val="28"/>
        </w:rPr>
        <w:t>6</w:t>
      </w:r>
      <w:r w:rsidR="00EC5C9F">
        <w:rPr>
          <w:color w:val="auto"/>
          <w:sz w:val="28"/>
          <w:szCs w:val="28"/>
        </w:rPr>
        <w:t>г</w:t>
      </w:r>
      <w:r w:rsidRPr="00B3789F">
        <w:rPr>
          <w:color w:val="auto"/>
          <w:sz w:val="28"/>
          <w:szCs w:val="28"/>
        </w:rPr>
        <w:t xml:space="preserve"> (3,</w:t>
      </w:r>
      <w:r w:rsidR="00B3789F" w:rsidRPr="00B3789F">
        <w:rPr>
          <w:color w:val="auto"/>
          <w:sz w:val="28"/>
          <w:szCs w:val="28"/>
        </w:rPr>
        <w:t>5</w:t>
      </w:r>
      <w:r w:rsidRPr="00B3789F">
        <w:rPr>
          <w:color w:val="auto"/>
          <w:sz w:val="28"/>
          <w:szCs w:val="28"/>
        </w:rPr>
        <w:t>%) на 0,</w:t>
      </w:r>
      <w:r w:rsidR="00B3789F" w:rsidRPr="00B3789F">
        <w:rPr>
          <w:color w:val="auto"/>
          <w:sz w:val="28"/>
          <w:szCs w:val="28"/>
        </w:rPr>
        <w:t>6</w:t>
      </w:r>
      <w:r w:rsidRPr="00B3789F">
        <w:rPr>
          <w:color w:val="auto"/>
          <w:sz w:val="28"/>
          <w:szCs w:val="28"/>
        </w:rPr>
        <w:t xml:space="preserve"> процентных пункта</w:t>
      </w:r>
      <w:r w:rsidRPr="00B3789F">
        <w:rPr>
          <w:bCs/>
          <w:color w:val="auto"/>
          <w:sz w:val="28"/>
          <w:szCs w:val="28"/>
        </w:rPr>
        <w:t>.</w:t>
      </w:r>
      <w:r w:rsidRPr="00B3789F">
        <w:rPr>
          <w:color w:val="auto"/>
          <w:sz w:val="28"/>
          <w:szCs w:val="28"/>
        </w:rPr>
        <w:t xml:space="preserve"> </w:t>
      </w:r>
    </w:p>
    <w:p w:rsidR="00B3789F" w:rsidRDefault="00B3789F" w:rsidP="00B11A19">
      <w:pPr>
        <w:pStyle w:val="a7"/>
        <w:ind w:firstLine="567"/>
        <w:rPr>
          <w:color w:val="auto"/>
          <w:sz w:val="28"/>
          <w:szCs w:val="28"/>
        </w:rPr>
      </w:pPr>
      <w:r w:rsidRPr="00F355FC">
        <w:rPr>
          <w:color w:val="auto"/>
          <w:sz w:val="28"/>
          <w:szCs w:val="28"/>
        </w:rPr>
        <w:t>Динамика основных показателей безработицы</w:t>
      </w:r>
      <w:r>
        <w:rPr>
          <w:color w:val="auto"/>
          <w:sz w:val="28"/>
          <w:szCs w:val="28"/>
        </w:rPr>
        <w:t xml:space="preserve"> представлена на рисунке 3.</w:t>
      </w:r>
    </w:p>
    <w:p w:rsidR="00B11A19" w:rsidRPr="001D5903" w:rsidRDefault="00B11A19" w:rsidP="00342D14">
      <w:pPr>
        <w:pStyle w:val="a7"/>
        <w:rPr>
          <w:sz w:val="28"/>
          <w:szCs w:val="28"/>
        </w:rPr>
      </w:pPr>
      <w:r w:rsidRPr="001D5903">
        <w:rPr>
          <w:noProof/>
          <w:sz w:val="28"/>
          <w:szCs w:val="28"/>
        </w:rPr>
        <w:drawing>
          <wp:inline distT="0" distB="0" distL="0" distR="0">
            <wp:extent cx="6679095" cy="2361537"/>
            <wp:effectExtent l="0" t="0" r="0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11A19" w:rsidRPr="00B3789F" w:rsidRDefault="00B11A19" w:rsidP="004A73AB">
      <w:pPr>
        <w:pStyle w:val="33"/>
        <w:ind w:firstLine="567"/>
        <w:jc w:val="center"/>
        <w:rPr>
          <w:b/>
          <w:bCs/>
          <w:color w:val="0070C0"/>
          <w:sz w:val="22"/>
          <w:szCs w:val="22"/>
        </w:rPr>
      </w:pPr>
      <w:r w:rsidRPr="00B3789F">
        <w:rPr>
          <w:b/>
          <w:bCs/>
          <w:color w:val="0070C0"/>
          <w:sz w:val="22"/>
          <w:szCs w:val="22"/>
        </w:rPr>
        <w:t xml:space="preserve">Рисунок </w:t>
      </w:r>
      <w:r w:rsidR="00462C53" w:rsidRPr="00B3789F">
        <w:rPr>
          <w:b/>
          <w:bCs/>
          <w:color w:val="0070C0"/>
          <w:sz w:val="22"/>
          <w:szCs w:val="22"/>
        </w:rPr>
        <w:t>3</w:t>
      </w:r>
      <w:r w:rsidRPr="00B3789F">
        <w:rPr>
          <w:b/>
          <w:bCs/>
          <w:color w:val="0070C0"/>
          <w:sz w:val="22"/>
          <w:szCs w:val="22"/>
        </w:rPr>
        <w:t>. Динамика основных показателей регистрируемого рынка труда.</w:t>
      </w:r>
    </w:p>
    <w:p w:rsidR="00B11A19" w:rsidRPr="001D5903" w:rsidRDefault="00B11A19" w:rsidP="00B11A19">
      <w:pPr>
        <w:pStyle w:val="a7"/>
        <w:ind w:firstLine="567"/>
        <w:rPr>
          <w:sz w:val="28"/>
        </w:rPr>
      </w:pPr>
    </w:p>
    <w:p w:rsidR="00B11A19" w:rsidRPr="008E01DE" w:rsidRDefault="00B11A19" w:rsidP="00B11A19">
      <w:pPr>
        <w:pStyle w:val="a7"/>
        <w:ind w:firstLine="567"/>
        <w:rPr>
          <w:color w:val="auto"/>
          <w:sz w:val="28"/>
        </w:rPr>
      </w:pPr>
      <w:proofErr w:type="gramStart"/>
      <w:r w:rsidRPr="008E01DE">
        <w:rPr>
          <w:color w:val="auto"/>
          <w:sz w:val="28"/>
        </w:rPr>
        <w:t xml:space="preserve">Из рисунка </w:t>
      </w:r>
      <w:r w:rsidR="00462C53" w:rsidRPr="008E01DE">
        <w:rPr>
          <w:color w:val="auto"/>
          <w:sz w:val="28"/>
        </w:rPr>
        <w:t>3</w:t>
      </w:r>
      <w:r w:rsidRPr="008E01DE">
        <w:rPr>
          <w:color w:val="auto"/>
          <w:sz w:val="28"/>
        </w:rPr>
        <w:t xml:space="preserve"> видно,</w:t>
      </w:r>
      <w:r w:rsidRPr="008E01DE">
        <w:rPr>
          <w:bCs/>
          <w:color w:val="auto"/>
          <w:sz w:val="28"/>
          <w:szCs w:val="28"/>
        </w:rPr>
        <w:t xml:space="preserve"> </w:t>
      </w:r>
      <w:r w:rsidRPr="008E01DE">
        <w:rPr>
          <w:color w:val="auto"/>
          <w:sz w:val="28"/>
        </w:rPr>
        <w:t>что число граждан, состоящих на учёте в ЦЗН в каче</w:t>
      </w:r>
      <w:r w:rsidR="00D565EA" w:rsidRPr="008E01DE">
        <w:rPr>
          <w:color w:val="auto"/>
          <w:sz w:val="28"/>
        </w:rPr>
        <w:t xml:space="preserve">стве ищущих работу, на 1 октября </w:t>
      </w:r>
      <w:r w:rsidRPr="008E01DE">
        <w:rPr>
          <w:color w:val="auto"/>
          <w:sz w:val="28"/>
        </w:rPr>
        <w:t>201</w:t>
      </w:r>
      <w:r w:rsidR="00B3789F" w:rsidRPr="008E01DE">
        <w:rPr>
          <w:color w:val="auto"/>
          <w:sz w:val="28"/>
        </w:rPr>
        <w:t>6</w:t>
      </w:r>
      <w:r w:rsidRPr="008E01DE">
        <w:rPr>
          <w:color w:val="auto"/>
          <w:sz w:val="28"/>
        </w:rPr>
        <w:t xml:space="preserve"> года у</w:t>
      </w:r>
      <w:r w:rsidR="008E01DE" w:rsidRPr="008E01DE">
        <w:rPr>
          <w:color w:val="auto"/>
          <w:sz w:val="28"/>
        </w:rPr>
        <w:t>меньши</w:t>
      </w:r>
      <w:r w:rsidRPr="008E01DE">
        <w:rPr>
          <w:color w:val="auto"/>
          <w:sz w:val="28"/>
        </w:rPr>
        <w:t>лось по сравнению с аналогич</w:t>
      </w:r>
      <w:r w:rsidR="002640AF" w:rsidRPr="008E01DE">
        <w:rPr>
          <w:color w:val="auto"/>
          <w:sz w:val="28"/>
        </w:rPr>
        <w:t>ным периодом прошлого год</w:t>
      </w:r>
      <w:r w:rsidR="00F61FA4" w:rsidRPr="008E01DE">
        <w:rPr>
          <w:color w:val="auto"/>
          <w:sz w:val="28"/>
        </w:rPr>
        <w:t xml:space="preserve">а на </w:t>
      </w:r>
      <w:r w:rsidR="008E01DE" w:rsidRPr="008E01DE">
        <w:rPr>
          <w:color w:val="auto"/>
          <w:sz w:val="28"/>
        </w:rPr>
        <w:t>2</w:t>
      </w:r>
      <w:r w:rsidR="00F61FA4" w:rsidRPr="008E01DE">
        <w:rPr>
          <w:color w:val="auto"/>
          <w:sz w:val="28"/>
        </w:rPr>
        <w:t>8</w:t>
      </w:r>
      <w:r w:rsidRPr="008E01DE">
        <w:rPr>
          <w:color w:val="auto"/>
          <w:sz w:val="28"/>
        </w:rPr>
        <w:t xml:space="preserve"> </w:t>
      </w:r>
      <w:r w:rsidR="00F61FA4" w:rsidRPr="008E01DE">
        <w:rPr>
          <w:color w:val="auto"/>
          <w:sz w:val="28"/>
        </w:rPr>
        <w:t>человек</w:t>
      </w:r>
      <w:r w:rsidR="002640AF" w:rsidRPr="008E01DE">
        <w:rPr>
          <w:color w:val="auto"/>
          <w:sz w:val="28"/>
        </w:rPr>
        <w:t xml:space="preserve"> и составило 7</w:t>
      </w:r>
      <w:r w:rsidR="008E01DE" w:rsidRPr="008E01DE">
        <w:rPr>
          <w:color w:val="auto"/>
          <w:sz w:val="28"/>
        </w:rPr>
        <w:t>36</w:t>
      </w:r>
      <w:r w:rsidRPr="008E01DE">
        <w:rPr>
          <w:color w:val="auto"/>
          <w:sz w:val="28"/>
        </w:rPr>
        <w:t xml:space="preserve"> человек, а по сравнению</w:t>
      </w:r>
      <w:r w:rsidR="002640AF" w:rsidRPr="008E01DE">
        <w:rPr>
          <w:color w:val="auto"/>
          <w:sz w:val="28"/>
        </w:rPr>
        <w:t xml:space="preserve"> с 1 января 201</w:t>
      </w:r>
      <w:r w:rsidR="008E01DE" w:rsidRPr="008E01DE">
        <w:rPr>
          <w:color w:val="auto"/>
          <w:sz w:val="28"/>
        </w:rPr>
        <w:t>6</w:t>
      </w:r>
      <w:r w:rsidR="002640AF" w:rsidRPr="008E01DE">
        <w:rPr>
          <w:color w:val="auto"/>
          <w:sz w:val="28"/>
        </w:rPr>
        <w:t xml:space="preserve"> года уменьшилось на 1</w:t>
      </w:r>
      <w:r w:rsidR="008E01DE" w:rsidRPr="008E01DE">
        <w:rPr>
          <w:color w:val="auto"/>
          <w:sz w:val="28"/>
        </w:rPr>
        <w:t>43</w:t>
      </w:r>
      <w:r w:rsidRPr="008E01DE">
        <w:rPr>
          <w:color w:val="auto"/>
          <w:sz w:val="28"/>
        </w:rPr>
        <w:t xml:space="preserve"> человек</w:t>
      </w:r>
      <w:r w:rsidR="008E01DE" w:rsidRPr="008E01DE">
        <w:rPr>
          <w:color w:val="auto"/>
          <w:sz w:val="28"/>
        </w:rPr>
        <w:t>а</w:t>
      </w:r>
      <w:r w:rsidRPr="008E01DE">
        <w:rPr>
          <w:color w:val="auto"/>
          <w:sz w:val="28"/>
        </w:rPr>
        <w:t xml:space="preserve"> (на 01.01.201</w:t>
      </w:r>
      <w:r w:rsidR="008E01DE" w:rsidRPr="008E01DE">
        <w:rPr>
          <w:color w:val="auto"/>
          <w:sz w:val="28"/>
        </w:rPr>
        <w:t>6</w:t>
      </w:r>
      <w:r w:rsidRPr="008E01DE">
        <w:rPr>
          <w:color w:val="auto"/>
          <w:sz w:val="28"/>
        </w:rPr>
        <w:t xml:space="preserve">г. – </w:t>
      </w:r>
      <w:r w:rsidR="008E01DE" w:rsidRPr="008E01DE">
        <w:rPr>
          <w:color w:val="auto"/>
          <w:sz w:val="28"/>
        </w:rPr>
        <w:t>8</w:t>
      </w:r>
      <w:r w:rsidRPr="008E01DE">
        <w:rPr>
          <w:color w:val="auto"/>
          <w:sz w:val="28"/>
        </w:rPr>
        <w:t>79 человек), что связано с сезонными колебаниями на рынке</w:t>
      </w:r>
      <w:proofErr w:type="gramEnd"/>
      <w:r w:rsidRPr="008E01DE">
        <w:rPr>
          <w:color w:val="auto"/>
          <w:sz w:val="28"/>
        </w:rPr>
        <w:t xml:space="preserve"> труда, </w:t>
      </w:r>
      <w:proofErr w:type="gramStart"/>
      <w:r w:rsidRPr="008E01DE">
        <w:rPr>
          <w:color w:val="auto"/>
          <w:sz w:val="28"/>
        </w:rPr>
        <w:t>наблюдаемыми</w:t>
      </w:r>
      <w:proofErr w:type="gramEnd"/>
      <w:r w:rsidRPr="008E01DE">
        <w:rPr>
          <w:color w:val="auto"/>
          <w:sz w:val="28"/>
        </w:rPr>
        <w:t xml:space="preserve"> на протяжении ряда лет. </w:t>
      </w:r>
    </w:p>
    <w:p w:rsidR="00350EF3" w:rsidRPr="008E01DE" w:rsidRDefault="00350EF3" w:rsidP="00350EF3">
      <w:pPr>
        <w:pStyle w:val="33"/>
        <w:ind w:firstLine="567"/>
      </w:pPr>
      <w:r w:rsidRPr="008E01DE">
        <w:rPr>
          <w:bCs/>
        </w:rPr>
        <w:t xml:space="preserve">Численность безработных, которым назначено пособие, </w:t>
      </w:r>
      <w:r w:rsidR="00A179A9" w:rsidRPr="008E01DE">
        <w:rPr>
          <w:bCs/>
        </w:rPr>
        <w:t>на 01.10.201</w:t>
      </w:r>
      <w:r w:rsidR="008E01DE" w:rsidRPr="008E01DE">
        <w:rPr>
          <w:bCs/>
        </w:rPr>
        <w:t>6</w:t>
      </w:r>
      <w:r w:rsidR="00EC5C9F">
        <w:rPr>
          <w:bCs/>
        </w:rPr>
        <w:t>г</w:t>
      </w:r>
      <w:r w:rsidR="000B0A7F">
        <w:rPr>
          <w:bCs/>
        </w:rPr>
        <w:t>.</w:t>
      </w:r>
      <w:r w:rsidR="00A179A9" w:rsidRPr="008E01DE">
        <w:rPr>
          <w:bCs/>
        </w:rPr>
        <w:t xml:space="preserve"> составляет </w:t>
      </w:r>
      <w:r w:rsidR="008E01DE" w:rsidRPr="008E01DE">
        <w:rPr>
          <w:bCs/>
        </w:rPr>
        <w:t>389</w:t>
      </w:r>
      <w:r w:rsidR="00A179A9" w:rsidRPr="008E01DE">
        <w:rPr>
          <w:bCs/>
        </w:rPr>
        <w:t xml:space="preserve"> человек, что ниже значения аналогичного показателя на 01.01.201</w:t>
      </w:r>
      <w:r w:rsidR="008E01DE" w:rsidRPr="008E01DE">
        <w:rPr>
          <w:bCs/>
        </w:rPr>
        <w:t>6</w:t>
      </w:r>
      <w:r w:rsidR="002019F9">
        <w:rPr>
          <w:bCs/>
        </w:rPr>
        <w:t>г</w:t>
      </w:r>
      <w:r w:rsidR="000B0A7F">
        <w:rPr>
          <w:bCs/>
        </w:rPr>
        <w:t>.</w:t>
      </w:r>
      <w:r w:rsidRPr="008E01DE">
        <w:rPr>
          <w:bCs/>
        </w:rPr>
        <w:t xml:space="preserve"> </w:t>
      </w:r>
      <w:r w:rsidR="00A179A9" w:rsidRPr="008E01DE">
        <w:rPr>
          <w:bCs/>
        </w:rPr>
        <w:t>(</w:t>
      </w:r>
      <w:r w:rsidR="008E01DE" w:rsidRPr="008E01DE">
        <w:rPr>
          <w:bCs/>
        </w:rPr>
        <w:t>616</w:t>
      </w:r>
      <w:r w:rsidR="00A179A9" w:rsidRPr="008E01DE">
        <w:rPr>
          <w:bCs/>
        </w:rPr>
        <w:t xml:space="preserve"> человек) </w:t>
      </w:r>
      <w:r w:rsidRPr="008E01DE">
        <w:rPr>
          <w:bCs/>
        </w:rPr>
        <w:t xml:space="preserve">на </w:t>
      </w:r>
      <w:r w:rsidR="008E01DE" w:rsidRPr="008E01DE">
        <w:rPr>
          <w:bCs/>
        </w:rPr>
        <w:t>227</w:t>
      </w:r>
      <w:r w:rsidRPr="008E01DE">
        <w:rPr>
          <w:bCs/>
        </w:rPr>
        <w:t xml:space="preserve"> человек</w:t>
      </w:r>
      <w:r w:rsidR="008E01DE" w:rsidRPr="008E01DE">
        <w:rPr>
          <w:bCs/>
        </w:rPr>
        <w:t xml:space="preserve"> и</w:t>
      </w:r>
      <w:r w:rsidR="00A179A9" w:rsidRPr="008E01DE">
        <w:rPr>
          <w:bCs/>
        </w:rPr>
        <w:t xml:space="preserve"> на</w:t>
      </w:r>
      <w:r w:rsidR="00C31A70" w:rsidRPr="008E01DE">
        <w:rPr>
          <w:bCs/>
        </w:rPr>
        <w:t xml:space="preserve"> 01.10.201</w:t>
      </w:r>
      <w:r w:rsidR="008E01DE" w:rsidRPr="008E01DE">
        <w:rPr>
          <w:bCs/>
        </w:rPr>
        <w:t>5</w:t>
      </w:r>
      <w:r w:rsidR="00C31A70" w:rsidRPr="008E01DE">
        <w:rPr>
          <w:bCs/>
        </w:rPr>
        <w:t xml:space="preserve"> года </w:t>
      </w:r>
      <w:r w:rsidR="00A179A9" w:rsidRPr="008E01DE">
        <w:rPr>
          <w:bCs/>
        </w:rPr>
        <w:t>(</w:t>
      </w:r>
      <w:r w:rsidR="008E01DE" w:rsidRPr="008E01DE">
        <w:rPr>
          <w:bCs/>
        </w:rPr>
        <w:t>433</w:t>
      </w:r>
      <w:r w:rsidR="00C31A70" w:rsidRPr="008E01DE">
        <w:rPr>
          <w:bCs/>
        </w:rPr>
        <w:t xml:space="preserve"> человек</w:t>
      </w:r>
      <w:r w:rsidR="00A179A9" w:rsidRPr="008E01DE">
        <w:rPr>
          <w:bCs/>
        </w:rPr>
        <w:t>) на 4</w:t>
      </w:r>
      <w:r w:rsidR="008E01DE" w:rsidRPr="008E01DE">
        <w:rPr>
          <w:bCs/>
        </w:rPr>
        <w:t>4</w:t>
      </w:r>
      <w:r w:rsidR="00A179A9" w:rsidRPr="008E01DE">
        <w:rPr>
          <w:bCs/>
        </w:rPr>
        <w:t xml:space="preserve"> человек</w:t>
      </w:r>
      <w:r w:rsidR="008E01DE" w:rsidRPr="008E01DE">
        <w:rPr>
          <w:bCs/>
        </w:rPr>
        <w:t>а</w:t>
      </w:r>
      <w:r w:rsidR="00C31A70" w:rsidRPr="008E01DE">
        <w:rPr>
          <w:bCs/>
        </w:rPr>
        <w:t xml:space="preserve">. </w:t>
      </w:r>
    </w:p>
    <w:p w:rsidR="006C0011" w:rsidRPr="00157498" w:rsidRDefault="00B11A19" w:rsidP="007A3D09">
      <w:pPr>
        <w:pStyle w:val="a7"/>
        <w:ind w:firstLine="567"/>
        <w:rPr>
          <w:color w:val="auto"/>
          <w:sz w:val="28"/>
          <w:szCs w:val="28"/>
        </w:rPr>
      </w:pPr>
      <w:r w:rsidRPr="00157498">
        <w:rPr>
          <w:color w:val="auto"/>
          <w:sz w:val="28"/>
          <w:szCs w:val="28"/>
        </w:rPr>
        <w:t>Уровень профессионального образования безработных граждан, состоя</w:t>
      </w:r>
      <w:r w:rsidR="006C0011" w:rsidRPr="00157498">
        <w:rPr>
          <w:color w:val="auto"/>
          <w:sz w:val="28"/>
          <w:szCs w:val="28"/>
        </w:rPr>
        <w:t>щих на учете в ЦЗН, за 9 месяцев</w:t>
      </w:r>
      <w:r w:rsidRPr="00157498">
        <w:rPr>
          <w:color w:val="auto"/>
          <w:sz w:val="28"/>
          <w:szCs w:val="28"/>
        </w:rPr>
        <w:t xml:space="preserve"> 201</w:t>
      </w:r>
      <w:r w:rsidR="00157498" w:rsidRPr="00157498">
        <w:rPr>
          <w:color w:val="auto"/>
          <w:sz w:val="28"/>
          <w:szCs w:val="28"/>
        </w:rPr>
        <w:t>6</w:t>
      </w:r>
      <w:r w:rsidRPr="00157498">
        <w:rPr>
          <w:color w:val="auto"/>
          <w:sz w:val="28"/>
          <w:szCs w:val="28"/>
        </w:rPr>
        <w:t xml:space="preserve"> года выглядит следующим образом: высшее профес</w:t>
      </w:r>
      <w:r w:rsidR="00B0149A" w:rsidRPr="00157498">
        <w:rPr>
          <w:color w:val="auto"/>
          <w:sz w:val="28"/>
          <w:szCs w:val="28"/>
        </w:rPr>
        <w:t>сиональное образование имели 10,</w:t>
      </w:r>
      <w:r w:rsidR="00157498" w:rsidRPr="00157498">
        <w:rPr>
          <w:color w:val="auto"/>
          <w:sz w:val="28"/>
          <w:szCs w:val="28"/>
        </w:rPr>
        <w:t>3</w:t>
      </w:r>
      <w:r w:rsidRPr="00157498">
        <w:rPr>
          <w:color w:val="auto"/>
          <w:sz w:val="28"/>
          <w:szCs w:val="28"/>
        </w:rPr>
        <w:t>% безработных, состоящих на уч</w:t>
      </w:r>
      <w:r w:rsidR="00B0149A" w:rsidRPr="00157498">
        <w:rPr>
          <w:color w:val="auto"/>
          <w:sz w:val="28"/>
          <w:szCs w:val="28"/>
        </w:rPr>
        <w:t>ете в службе занятости (на 01.10.201</w:t>
      </w:r>
      <w:r w:rsidR="00157498" w:rsidRPr="00157498">
        <w:rPr>
          <w:color w:val="auto"/>
          <w:sz w:val="28"/>
          <w:szCs w:val="28"/>
        </w:rPr>
        <w:t>5</w:t>
      </w:r>
      <w:r w:rsidR="00B0149A" w:rsidRPr="00157498">
        <w:rPr>
          <w:color w:val="auto"/>
          <w:sz w:val="28"/>
          <w:szCs w:val="28"/>
        </w:rPr>
        <w:t>г</w:t>
      </w:r>
      <w:r w:rsidR="000B0A7F">
        <w:rPr>
          <w:color w:val="auto"/>
          <w:sz w:val="28"/>
          <w:szCs w:val="28"/>
        </w:rPr>
        <w:t>.</w:t>
      </w:r>
      <w:r w:rsidR="00B0149A" w:rsidRPr="00157498">
        <w:rPr>
          <w:color w:val="auto"/>
          <w:sz w:val="28"/>
          <w:szCs w:val="28"/>
        </w:rPr>
        <w:t xml:space="preserve"> – </w:t>
      </w:r>
      <w:r w:rsidR="00157498" w:rsidRPr="00157498">
        <w:rPr>
          <w:color w:val="auto"/>
          <w:sz w:val="28"/>
          <w:szCs w:val="28"/>
        </w:rPr>
        <w:t>10</w:t>
      </w:r>
      <w:r w:rsidR="00B0149A" w:rsidRPr="00157498">
        <w:rPr>
          <w:color w:val="auto"/>
          <w:sz w:val="28"/>
          <w:szCs w:val="28"/>
        </w:rPr>
        <w:t>,</w:t>
      </w:r>
      <w:r w:rsidR="00157498" w:rsidRPr="00157498">
        <w:rPr>
          <w:color w:val="auto"/>
          <w:sz w:val="28"/>
          <w:szCs w:val="28"/>
        </w:rPr>
        <w:t>8</w:t>
      </w:r>
      <w:r w:rsidRPr="00157498">
        <w:rPr>
          <w:color w:val="auto"/>
          <w:sz w:val="28"/>
          <w:szCs w:val="28"/>
        </w:rPr>
        <w:t>%),</w:t>
      </w:r>
      <w:r w:rsidR="00F55D51" w:rsidRPr="00157498">
        <w:rPr>
          <w:color w:val="auto"/>
          <w:sz w:val="28"/>
          <w:szCs w:val="28"/>
        </w:rPr>
        <w:t xml:space="preserve"> среднее профессиональное – </w:t>
      </w:r>
      <w:r w:rsidR="00157498" w:rsidRPr="00157498">
        <w:rPr>
          <w:color w:val="auto"/>
          <w:sz w:val="28"/>
          <w:szCs w:val="28"/>
        </w:rPr>
        <w:t>48</w:t>
      </w:r>
      <w:r w:rsidR="00F55D51" w:rsidRPr="00157498">
        <w:rPr>
          <w:color w:val="auto"/>
          <w:sz w:val="28"/>
          <w:szCs w:val="28"/>
        </w:rPr>
        <w:t>,</w:t>
      </w:r>
      <w:r w:rsidR="00157498" w:rsidRPr="00157498">
        <w:rPr>
          <w:color w:val="auto"/>
          <w:sz w:val="28"/>
          <w:szCs w:val="28"/>
        </w:rPr>
        <w:t>7</w:t>
      </w:r>
      <w:r w:rsidR="00F55D51" w:rsidRPr="00157498">
        <w:rPr>
          <w:color w:val="auto"/>
          <w:sz w:val="28"/>
          <w:szCs w:val="28"/>
        </w:rPr>
        <w:t>% (на 01.10.201</w:t>
      </w:r>
      <w:r w:rsidR="00157498" w:rsidRPr="00157498">
        <w:rPr>
          <w:color w:val="auto"/>
          <w:sz w:val="28"/>
          <w:szCs w:val="28"/>
        </w:rPr>
        <w:t>5</w:t>
      </w:r>
      <w:r w:rsidR="00F55D51" w:rsidRPr="00157498">
        <w:rPr>
          <w:color w:val="auto"/>
          <w:sz w:val="28"/>
          <w:szCs w:val="28"/>
        </w:rPr>
        <w:t>г</w:t>
      </w:r>
      <w:r w:rsidR="000B0A7F">
        <w:rPr>
          <w:color w:val="auto"/>
          <w:sz w:val="28"/>
          <w:szCs w:val="28"/>
        </w:rPr>
        <w:t>.</w:t>
      </w:r>
      <w:r w:rsidR="00F55D51" w:rsidRPr="00157498">
        <w:rPr>
          <w:color w:val="auto"/>
          <w:sz w:val="28"/>
          <w:szCs w:val="28"/>
        </w:rPr>
        <w:t xml:space="preserve"> – 5</w:t>
      </w:r>
      <w:r w:rsidR="00157498" w:rsidRPr="00157498">
        <w:rPr>
          <w:color w:val="auto"/>
          <w:sz w:val="28"/>
          <w:szCs w:val="28"/>
        </w:rPr>
        <w:t>2</w:t>
      </w:r>
      <w:r w:rsidR="00F55D51" w:rsidRPr="00157498">
        <w:rPr>
          <w:color w:val="auto"/>
          <w:sz w:val="28"/>
          <w:szCs w:val="28"/>
        </w:rPr>
        <w:t>,</w:t>
      </w:r>
      <w:r w:rsidR="00157498" w:rsidRPr="00157498">
        <w:rPr>
          <w:color w:val="auto"/>
          <w:sz w:val="28"/>
          <w:szCs w:val="28"/>
        </w:rPr>
        <w:t>5</w:t>
      </w:r>
      <w:r w:rsidRPr="00157498">
        <w:rPr>
          <w:color w:val="auto"/>
          <w:sz w:val="28"/>
          <w:szCs w:val="28"/>
        </w:rPr>
        <w:t>%), не имеют пр</w:t>
      </w:r>
      <w:r w:rsidR="00F55D51" w:rsidRPr="00157498">
        <w:rPr>
          <w:color w:val="auto"/>
          <w:sz w:val="28"/>
          <w:szCs w:val="28"/>
        </w:rPr>
        <w:t xml:space="preserve">офессионального образования </w:t>
      </w:r>
      <w:r w:rsidR="00157498" w:rsidRPr="00157498">
        <w:rPr>
          <w:color w:val="auto"/>
          <w:sz w:val="28"/>
          <w:szCs w:val="28"/>
        </w:rPr>
        <w:t>41</w:t>
      </w:r>
      <w:r w:rsidR="00F55D51" w:rsidRPr="00157498">
        <w:rPr>
          <w:color w:val="auto"/>
          <w:sz w:val="28"/>
          <w:szCs w:val="28"/>
        </w:rPr>
        <w:t>% (на 01.10.201</w:t>
      </w:r>
      <w:r w:rsidR="00157498" w:rsidRPr="00157498">
        <w:rPr>
          <w:color w:val="auto"/>
          <w:sz w:val="28"/>
          <w:szCs w:val="28"/>
        </w:rPr>
        <w:t>5</w:t>
      </w:r>
      <w:r w:rsidR="00F55D51" w:rsidRPr="00157498">
        <w:rPr>
          <w:color w:val="auto"/>
          <w:sz w:val="28"/>
          <w:szCs w:val="28"/>
        </w:rPr>
        <w:t>г</w:t>
      </w:r>
      <w:r w:rsidR="000B0A7F">
        <w:rPr>
          <w:color w:val="auto"/>
          <w:sz w:val="28"/>
          <w:szCs w:val="28"/>
        </w:rPr>
        <w:t>.</w:t>
      </w:r>
      <w:r w:rsidRPr="00157498">
        <w:rPr>
          <w:color w:val="auto"/>
          <w:sz w:val="28"/>
          <w:szCs w:val="28"/>
        </w:rPr>
        <w:t xml:space="preserve"> – </w:t>
      </w:r>
      <w:r w:rsidR="00157498" w:rsidRPr="00157498">
        <w:rPr>
          <w:color w:val="auto"/>
          <w:sz w:val="28"/>
          <w:szCs w:val="28"/>
        </w:rPr>
        <w:t>36</w:t>
      </w:r>
      <w:r w:rsidR="00F55D51" w:rsidRPr="00157498">
        <w:rPr>
          <w:color w:val="auto"/>
          <w:sz w:val="28"/>
          <w:szCs w:val="28"/>
        </w:rPr>
        <w:t>,</w:t>
      </w:r>
      <w:r w:rsidR="00157498" w:rsidRPr="00157498">
        <w:rPr>
          <w:color w:val="auto"/>
          <w:sz w:val="28"/>
          <w:szCs w:val="28"/>
        </w:rPr>
        <w:t>7</w:t>
      </w:r>
      <w:r w:rsidRPr="00157498">
        <w:rPr>
          <w:color w:val="auto"/>
          <w:sz w:val="28"/>
          <w:szCs w:val="28"/>
        </w:rPr>
        <w:t xml:space="preserve">%).  </w:t>
      </w:r>
    </w:p>
    <w:p w:rsidR="00B11A19" w:rsidRPr="00157498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157498">
        <w:rPr>
          <w:color w:val="auto"/>
          <w:sz w:val="28"/>
          <w:szCs w:val="28"/>
        </w:rPr>
        <w:t xml:space="preserve">Анализ безработных граждан, состоящих на учете в ЦЗН, показывает, что уровень профессионального образования безработных граждан в районе </w:t>
      </w:r>
      <w:r w:rsidR="000F6493">
        <w:rPr>
          <w:color w:val="auto"/>
          <w:sz w:val="28"/>
          <w:szCs w:val="28"/>
        </w:rPr>
        <w:t>незначительно сн</w:t>
      </w:r>
      <w:r w:rsidR="00157498" w:rsidRPr="00157498">
        <w:rPr>
          <w:color w:val="auto"/>
          <w:sz w:val="28"/>
          <w:szCs w:val="28"/>
        </w:rPr>
        <w:t xml:space="preserve">изился </w:t>
      </w:r>
      <w:r w:rsidR="007A3D09" w:rsidRPr="00157498">
        <w:rPr>
          <w:color w:val="auto"/>
          <w:sz w:val="28"/>
          <w:szCs w:val="28"/>
        </w:rPr>
        <w:t>относительно соответствующего периода 201</w:t>
      </w:r>
      <w:r w:rsidR="00157498" w:rsidRPr="00157498">
        <w:rPr>
          <w:color w:val="auto"/>
          <w:sz w:val="28"/>
          <w:szCs w:val="28"/>
        </w:rPr>
        <w:t>5</w:t>
      </w:r>
      <w:r w:rsidR="007A3D09" w:rsidRPr="00157498">
        <w:rPr>
          <w:color w:val="auto"/>
          <w:sz w:val="28"/>
          <w:szCs w:val="28"/>
        </w:rPr>
        <w:t xml:space="preserve"> года.</w:t>
      </w:r>
    </w:p>
    <w:p w:rsidR="00B11A19" w:rsidRPr="00157498" w:rsidRDefault="00B11A19" w:rsidP="00B11A19">
      <w:pPr>
        <w:pStyle w:val="a7"/>
        <w:ind w:firstLine="567"/>
        <w:rPr>
          <w:color w:val="auto"/>
          <w:sz w:val="28"/>
          <w:szCs w:val="28"/>
        </w:rPr>
      </w:pPr>
      <w:r w:rsidRPr="00157498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F454FC" w:rsidRPr="00157498">
        <w:rPr>
          <w:color w:val="auto"/>
          <w:sz w:val="28"/>
          <w:szCs w:val="28"/>
        </w:rPr>
        <w:t>4</w:t>
      </w:r>
      <w:r w:rsidRPr="00157498">
        <w:rPr>
          <w:color w:val="auto"/>
          <w:sz w:val="28"/>
          <w:szCs w:val="28"/>
        </w:rPr>
        <w:t>.</w:t>
      </w:r>
    </w:p>
    <w:p w:rsidR="00B11A19" w:rsidRPr="001D5903" w:rsidRDefault="00B11A19" w:rsidP="00B11A19">
      <w:pPr>
        <w:pStyle w:val="a7"/>
        <w:ind w:firstLine="567"/>
        <w:rPr>
          <w:sz w:val="28"/>
          <w:szCs w:val="28"/>
        </w:rPr>
      </w:pPr>
    </w:p>
    <w:p w:rsidR="00B11A19" w:rsidRPr="001D5903" w:rsidRDefault="00B11A19" w:rsidP="00A7595F">
      <w:pPr>
        <w:pStyle w:val="a7"/>
        <w:rPr>
          <w:sz w:val="28"/>
          <w:szCs w:val="28"/>
        </w:rPr>
      </w:pPr>
      <w:r w:rsidRPr="001D5903">
        <w:rPr>
          <w:noProof/>
          <w:sz w:val="28"/>
          <w:szCs w:val="28"/>
        </w:rPr>
        <w:drawing>
          <wp:inline distT="0" distB="0" distL="0" distR="0">
            <wp:extent cx="6657975" cy="2076450"/>
            <wp:effectExtent l="19050" t="0" r="0" b="0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11A19" w:rsidRPr="00157498" w:rsidRDefault="00B11A19" w:rsidP="00B11A19">
      <w:pPr>
        <w:pStyle w:val="a7"/>
        <w:ind w:left="708" w:firstLine="708"/>
        <w:rPr>
          <w:b/>
          <w:bCs/>
          <w:color w:val="0070C0"/>
          <w:sz w:val="22"/>
          <w:szCs w:val="22"/>
        </w:rPr>
      </w:pPr>
      <w:r w:rsidRPr="00157498">
        <w:rPr>
          <w:b/>
          <w:bCs/>
          <w:color w:val="0070C0"/>
          <w:sz w:val="22"/>
          <w:szCs w:val="22"/>
        </w:rPr>
        <w:t xml:space="preserve">Рисунок </w:t>
      </w:r>
      <w:r w:rsidR="00F454FC" w:rsidRPr="00157498">
        <w:rPr>
          <w:b/>
          <w:bCs/>
          <w:color w:val="0070C0"/>
          <w:sz w:val="22"/>
          <w:szCs w:val="22"/>
        </w:rPr>
        <w:t>4</w:t>
      </w:r>
      <w:r w:rsidRPr="00157498">
        <w:rPr>
          <w:b/>
          <w:bCs/>
          <w:color w:val="0070C0"/>
          <w:sz w:val="22"/>
          <w:szCs w:val="22"/>
        </w:rPr>
        <w:t>. Распределение безработных граждан по возрасту (человек).</w:t>
      </w:r>
    </w:p>
    <w:p w:rsidR="00B11A19" w:rsidRPr="001D5903" w:rsidRDefault="00B11A19" w:rsidP="00B11A19">
      <w:pPr>
        <w:pStyle w:val="a7"/>
        <w:ind w:firstLine="567"/>
        <w:rPr>
          <w:sz w:val="28"/>
          <w:szCs w:val="28"/>
        </w:rPr>
      </w:pPr>
    </w:p>
    <w:p w:rsidR="00B11A19" w:rsidRPr="000F6493" w:rsidRDefault="009A1FF7" w:rsidP="00B11A19">
      <w:pPr>
        <w:pStyle w:val="a7"/>
        <w:ind w:firstLine="567"/>
        <w:rPr>
          <w:color w:val="auto"/>
          <w:sz w:val="28"/>
          <w:szCs w:val="28"/>
        </w:rPr>
      </w:pPr>
      <w:r w:rsidRPr="000F6493">
        <w:rPr>
          <w:color w:val="auto"/>
          <w:sz w:val="28"/>
          <w:szCs w:val="28"/>
        </w:rPr>
        <w:t>По состоянию на 1 октября</w:t>
      </w:r>
      <w:r w:rsidR="00B11A19" w:rsidRPr="000F6493">
        <w:rPr>
          <w:color w:val="auto"/>
          <w:sz w:val="28"/>
          <w:szCs w:val="28"/>
        </w:rPr>
        <w:t xml:space="preserve"> 201</w:t>
      </w:r>
      <w:r w:rsidR="00157498" w:rsidRPr="000F6493">
        <w:rPr>
          <w:color w:val="auto"/>
          <w:sz w:val="28"/>
          <w:szCs w:val="28"/>
        </w:rPr>
        <w:t>6</w:t>
      </w:r>
      <w:r w:rsidR="00B11A19" w:rsidRPr="000F6493">
        <w:rPr>
          <w:color w:val="auto"/>
          <w:sz w:val="28"/>
          <w:szCs w:val="28"/>
        </w:rPr>
        <w:t xml:space="preserve"> года из общей численности зарегистрированных безработных состояли на учете:</w:t>
      </w:r>
    </w:p>
    <w:p w:rsidR="00B11A19" w:rsidRPr="000F6493" w:rsidRDefault="005C1BD6" w:rsidP="00B11A19">
      <w:pPr>
        <w:pStyle w:val="a7"/>
        <w:ind w:firstLine="567"/>
        <w:rPr>
          <w:color w:val="auto"/>
          <w:sz w:val="28"/>
          <w:szCs w:val="28"/>
        </w:rPr>
      </w:pPr>
      <w:r w:rsidRPr="000F6493">
        <w:rPr>
          <w:color w:val="auto"/>
          <w:sz w:val="28"/>
          <w:szCs w:val="28"/>
        </w:rPr>
        <w:t>- 1</w:t>
      </w:r>
      <w:r w:rsidR="00A72AC1" w:rsidRPr="000F6493">
        <w:rPr>
          <w:color w:val="auto"/>
          <w:sz w:val="28"/>
          <w:szCs w:val="28"/>
        </w:rPr>
        <w:t>46</w:t>
      </w:r>
      <w:r w:rsidR="00B11A19" w:rsidRPr="000F6493">
        <w:rPr>
          <w:color w:val="auto"/>
          <w:sz w:val="28"/>
          <w:szCs w:val="28"/>
        </w:rPr>
        <w:t xml:space="preserve"> человек или </w:t>
      </w:r>
      <w:r w:rsidRPr="000F6493">
        <w:rPr>
          <w:color w:val="auto"/>
          <w:sz w:val="28"/>
          <w:szCs w:val="28"/>
        </w:rPr>
        <w:t>2</w:t>
      </w:r>
      <w:r w:rsidR="00A72AC1" w:rsidRPr="000F6493">
        <w:rPr>
          <w:color w:val="auto"/>
          <w:sz w:val="28"/>
          <w:szCs w:val="28"/>
        </w:rPr>
        <w:t>3</w:t>
      </w:r>
      <w:r w:rsidRPr="000F6493">
        <w:rPr>
          <w:color w:val="auto"/>
          <w:sz w:val="28"/>
          <w:szCs w:val="28"/>
        </w:rPr>
        <w:t>,</w:t>
      </w:r>
      <w:r w:rsidR="00A72AC1" w:rsidRPr="000F6493">
        <w:rPr>
          <w:color w:val="auto"/>
          <w:sz w:val="28"/>
          <w:szCs w:val="28"/>
        </w:rPr>
        <w:t>1</w:t>
      </w:r>
      <w:r w:rsidR="00B11A19" w:rsidRPr="000F6493">
        <w:rPr>
          <w:color w:val="auto"/>
          <w:sz w:val="28"/>
          <w:szCs w:val="28"/>
        </w:rPr>
        <w:t>%  – молодежь в возрасте от 16 до 29 лет;</w:t>
      </w:r>
    </w:p>
    <w:p w:rsidR="00B11A19" w:rsidRPr="000F6493" w:rsidRDefault="005C1BD6" w:rsidP="00B11A19">
      <w:pPr>
        <w:pStyle w:val="a7"/>
        <w:ind w:firstLine="567"/>
        <w:rPr>
          <w:color w:val="auto"/>
          <w:sz w:val="28"/>
          <w:szCs w:val="28"/>
        </w:rPr>
      </w:pPr>
      <w:r w:rsidRPr="000F6493">
        <w:rPr>
          <w:color w:val="auto"/>
          <w:sz w:val="28"/>
          <w:szCs w:val="28"/>
        </w:rPr>
        <w:t xml:space="preserve">- </w:t>
      </w:r>
      <w:r w:rsidR="000F6493" w:rsidRPr="000F6493">
        <w:rPr>
          <w:color w:val="auto"/>
          <w:sz w:val="28"/>
          <w:szCs w:val="28"/>
        </w:rPr>
        <w:t>342</w:t>
      </w:r>
      <w:r w:rsidR="00B11A19" w:rsidRPr="000F6493">
        <w:rPr>
          <w:color w:val="auto"/>
          <w:sz w:val="28"/>
          <w:szCs w:val="28"/>
        </w:rPr>
        <w:t xml:space="preserve"> человек</w:t>
      </w:r>
      <w:r w:rsidRPr="000F6493">
        <w:rPr>
          <w:color w:val="auto"/>
          <w:sz w:val="28"/>
          <w:szCs w:val="28"/>
        </w:rPr>
        <w:t xml:space="preserve">а или </w:t>
      </w:r>
      <w:r w:rsidR="000F6493" w:rsidRPr="000F6493">
        <w:rPr>
          <w:color w:val="auto"/>
          <w:sz w:val="28"/>
          <w:szCs w:val="28"/>
        </w:rPr>
        <w:t>54</w:t>
      </w:r>
      <w:r w:rsidRPr="000F6493">
        <w:rPr>
          <w:color w:val="auto"/>
          <w:sz w:val="28"/>
          <w:szCs w:val="28"/>
        </w:rPr>
        <w:t xml:space="preserve">% </w:t>
      </w:r>
      <w:r w:rsidR="000F6493" w:rsidRPr="000F6493">
        <w:rPr>
          <w:color w:val="auto"/>
          <w:sz w:val="28"/>
          <w:szCs w:val="28"/>
        </w:rPr>
        <w:t>женщин</w:t>
      </w:r>
      <w:r w:rsidR="00B11A19" w:rsidRPr="000F6493">
        <w:rPr>
          <w:color w:val="auto"/>
          <w:sz w:val="28"/>
          <w:szCs w:val="28"/>
        </w:rPr>
        <w:t>;</w:t>
      </w:r>
    </w:p>
    <w:p w:rsidR="00B11A19" w:rsidRPr="000F6493" w:rsidRDefault="00DD6E7F" w:rsidP="00B11A19">
      <w:pPr>
        <w:pStyle w:val="a7"/>
        <w:ind w:firstLine="567"/>
        <w:rPr>
          <w:color w:val="auto"/>
          <w:sz w:val="28"/>
          <w:szCs w:val="28"/>
        </w:rPr>
      </w:pPr>
      <w:r w:rsidRPr="000F6493">
        <w:rPr>
          <w:color w:val="auto"/>
          <w:sz w:val="28"/>
          <w:szCs w:val="28"/>
        </w:rPr>
        <w:t xml:space="preserve">- </w:t>
      </w:r>
      <w:r w:rsidR="000F6493" w:rsidRPr="000F6493">
        <w:rPr>
          <w:color w:val="auto"/>
          <w:sz w:val="28"/>
          <w:szCs w:val="28"/>
        </w:rPr>
        <w:t>341 человек, проживающий в сельской местности или 53</w:t>
      </w:r>
      <w:r w:rsidRPr="000F6493">
        <w:rPr>
          <w:color w:val="auto"/>
          <w:sz w:val="28"/>
          <w:szCs w:val="28"/>
        </w:rPr>
        <w:t>,</w:t>
      </w:r>
      <w:r w:rsidR="000F6493" w:rsidRPr="000F6493">
        <w:rPr>
          <w:color w:val="auto"/>
          <w:sz w:val="28"/>
          <w:szCs w:val="28"/>
        </w:rPr>
        <w:t>9</w:t>
      </w:r>
      <w:r w:rsidRPr="000F6493">
        <w:rPr>
          <w:color w:val="auto"/>
          <w:sz w:val="28"/>
          <w:szCs w:val="28"/>
        </w:rPr>
        <w:t>%</w:t>
      </w:r>
      <w:r w:rsidR="00B11A19" w:rsidRPr="000F6493">
        <w:rPr>
          <w:color w:val="auto"/>
          <w:sz w:val="28"/>
          <w:szCs w:val="28"/>
        </w:rPr>
        <w:t>;</w:t>
      </w:r>
    </w:p>
    <w:p w:rsidR="00DD6E7F" w:rsidRPr="000F6493" w:rsidRDefault="00DD6E7F" w:rsidP="00DD6E7F">
      <w:pPr>
        <w:pStyle w:val="a7"/>
        <w:ind w:firstLine="567"/>
        <w:rPr>
          <w:color w:val="auto"/>
          <w:sz w:val="28"/>
          <w:szCs w:val="28"/>
        </w:rPr>
      </w:pPr>
      <w:r w:rsidRPr="000F6493">
        <w:rPr>
          <w:color w:val="auto"/>
          <w:sz w:val="28"/>
          <w:szCs w:val="28"/>
        </w:rPr>
        <w:t xml:space="preserve">- </w:t>
      </w:r>
      <w:r w:rsidR="000F6493" w:rsidRPr="000F6493">
        <w:rPr>
          <w:color w:val="auto"/>
          <w:sz w:val="28"/>
          <w:szCs w:val="28"/>
        </w:rPr>
        <w:t xml:space="preserve">31 человек или </w:t>
      </w:r>
      <w:r w:rsidRPr="000F6493">
        <w:rPr>
          <w:color w:val="auto"/>
          <w:sz w:val="28"/>
          <w:szCs w:val="28"/>
        </w:rPr>
        <w:t xml:space="preserve">4,9% </w:t>
      </w:r>
      <w:r w:rsidR="000F6493" w:rsidRPr="000F6493">
        <w:rPr>
          <w:color w:val="auto"/>
          <w:sz w:val="28"/>
          <w:szCs w:val="28"/>
        </w:rPr>
        <w:t>инвалидов</w:t>
      </w:r>
      <w:r w:rsidRPr="000F6493">
        <w:rPr>
          <w:color w:val="auto"/>
          <w:sz w:val="28"/>
          <w:szCs w:val="28"/>
        </w:rPr>
        <w:t>.</w:t>
      </w:r>
    </w:p>
    <w:p w:rsidR="00D4651E" w:rsidRPr="00121743" w:rsidRDefault="00121743" w:rsidP="00937ABD">
      <w:pPr>
        <w:pStyle w:val="a7"/>
        <w:ind w:firstLine="567"/>
        <w:rPr>
          <w:color w:val="auto"/>
          <w:sz w:val="28"/>
          <w:szCs w:val="28"/>
        </w:rPr>
      </w:pPr>
      <w:proofErr w:type="gramStart"/>
      <w:r w:rsidRPr="00121743">
        <w:rPr>
          <w:color w:val="auto"/>
          <w:sz w:val="28"/>
          <w:szCs w:val="28"/>
        </w:rPr>
        <w:t>У</w:t>
      </w:r>
      <w:r w:rsidR="00D4651E" w:rsidRPr="00121743">
        <w:rPr>
          <w:color w:val="auto"/>
          <w:sz w:val="28"/>
          <w:szCs w:val="28"/>
        </w:rPr>
        <w:t xml:space="preserve">дельный вес численности безработных, состоящих на учете в ЦЗН более года, </w:t>
      </w:r>
      <w:r w:rsidRPr="00121743">
        <w:rPr>
          <w:color w:val="auto"/>
          <w:sz w:val="28"/>
          <w:szCs w:val="28"/>
        </w:rPr>
        <w:t>снизился</w:t>
      </w:r>
      <w:r w:rsidR="00D4651E" w:rsidRPr="00121743">
        <w:rPr>
          <w:color w:val="auto"/>
          <w:sz w:val="28"/>
          <w:szCs w:val="28"/>
        </w:rPr>
        <w:t xml:space="preserve"> на </w:t>
      </w:r>
      <w:r w:rsidRPr="00121743">
        <w:rPr>
          <w:color w:val="auto"/>
          <w:sz w:val="28"/>
          <w:szCs w:val="28"/>
        </w:rPr>
        <w:t>1</w:t>
      </w:r>
      <w:r w:rsidR="00D4651E" w:rsidRPr="00121743">
        <w:rPr>
          <w:color w:val="auto"/>
          <w:sz w:val="28"/>
          <w:szCs w:val="28"/>
        </w:rPr>
        <w:t>,</w:t>
      </w:r>
      <w:r w:rsidRPr="00121743">
        <w:rPr>
          <w:color w:val="auto"/>
          <w:sz w:val="28"/>
          <w:szCs w:val="28"/>
        </w:rPr>
        <w:t>6</w:t>
      </w:r>
      <w:r w:rsidR="009E1E01" w:rsidRPr="00121743">
        <w:rPr>
          <w:color w:val="auto"/>
          <w:sz w:val="28"/>
          <w:szCs w:val="28"/>
        </w:rPr>
        <w:t xml:space="preserve"> процентных пункта</w:t>
      </w:r>
      <w:r w:rsidR="00D4651E" w:rsidRPr="00121743">
        <w:rPr>
          <w:color w:val="auto"/>
          <w:sz w:val="28"/>
          <w:szCs w:val="28"/>
        </w:rPr>
        <w:t xml:space="preserve"> по сравнению с соответ</w:t>
      </w:r>
      <w:r w:rsidR="00937ABD" w:rsidRPr="00121743">
        <w:rPr>
          <w:color w:val="auto"/>
          <w:sz w:val="28"/>
          <w:szCs w:val="28"/>
        </w:rPr>
        <w:t>ствующим периодом 201</w:t>
      </w:r>
      <w:r w:rsidRPr="00121743">
        <w:rPr>
          <w:color w:val="auto"/>
          <w:sz w:val="28"/>
          <w:szCs w:val="28"/>
        </w:rPr>
        <w:t>5</w:t>
      </w:r>
      <w:r w:rsidR="00937ABD" w:rsidRPr="00121743">
        <w:rPr>
          <w:color w:val="auto"/>
          <w:sz w:val="28"/>
          <w:szCs w:val="28"/>
        </w:rPr>
        <w:t xml:space="preserve"> года (за </w:t>
      </w:r>
      <w:r w:rsidR="00D4651E" w:rsidRPr="00121743">
        <w:rPr>
          <w:color w:val="auto"/>
          <w:sz w:val="28"/>
          <w:szCs w:val="28"/>
        </w:rPr>
        <w:t>9 месяцев 201</w:t>
      </w:r>
      <w:r w:rsidRPr="00121743">
        <w:rPr>
          <w:color w:val="auto"/>
          <w:sz w:val="28"/>
          <w:szCs w:val="28"/>
        </w:rPr>
        <w:t>5</w:t>
      </w:r>
      <w:r w:rsidR="00D4651E" w:rsidRPr="00121743">
        <w:rPr>
          <w:color w:val="auto"/>
          <w:sz w:val="28"/>
          <w:szCs w:val="28"/>
        </w:rPr>
        <w:t xml:space="preserve"> года – 1</w:t>
      </w:r>
      <w:r w:rsidRPr="00121743">
        <w:rPr>
          <w:color w:val="auto"/>
          <w:sz w:val="28"/>
          <w:szCs w:val="28"/>
        </w:rPr>
        <w:t>8</w:t>
      </w:r>
      <w:r w:rsidR="00D4651E" w:rsidRPr="00121743">
        <w:rPr>
          <w:color w:val="auto"/>
          <w:sz w:val="28"/>
          <w:szCs w:val="28"/>
        </w:rPr>
        <w:t>,</w:t>
      </w:r>
      <w:r w:rsidRPr="00121743">
        <w:rPr>
          <w:color w:val="auto"/>
          <w:sz w:val="28"/>
          <w:szCs w:val="28"/>
        </w:rPr>
        <w:t>3</w:t>
      </w:r>
      <w:r w:rsidR="00D4651E" w:rsidRPr="00121743">
        <w:rPr>
          <w:color w:val="auto"/>
          <w:sz w:val="28"/>
          <w:szCs w:val="28"/>
        </w:rPr>
        <w:t>%) и составил 1</w:t>
      </w:r>
      <w:r w:rsidRPr="00121743">
        <w:rPr>
          <w:color w:val="auto"/>
          <w:sz w:val="28"/>
          <w:szCs w:val="28"/>
        </w:rPr>
        <w:t>6</w:t>
      </w:r>
      <w:r w:rsidR="00D4651E" w:rsidRPr="00121743">
        <w:rPr>
          <w:color w:val="auto"/>
          <w:sz w:val="28"/>
          <w:szCs w:val="28"/>
        </w:rPr>
        <w:t>,</w:t>
      </w:r>
      <w:r w:rsidRPr="00121743">
        <w:rPr>
          <w:color w:val="auto"/>
          <w:sz w:val="28"/>
          <w:szCs w:val="28"/>
        </w:rPr>
        <w:t>7</w:t>
      </w:r>
      <w:r w:rsidR="00D4651E" w:rsidRPr="00121743">
        <w:rPr>
          <w:color w:val="auto"/>
          <w:sz w:val="28"/>
          <w:szCs w:val="28"/>
        </w:rPr>
        <w:t>%.</w:t>
      </w:r>
      <w:r>
        <w:rPr>
          <w:color w:val="auto"/>
          <w:sz w:val="28"/>
          <w:szCs w:val="28"/>
        </w:rPr>
        <w:t xml:space="preserve"> По предложению ЦЗН из-за отсутствия возможности трудоустройства на досрочную пенсию было направлено 3 человека (за 9 месяцев 2015г</w:t>
      </w:r>
      <w:r w:rsidR="00054DD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– 4 чел.)</w:t>
      </w:r>
      <w:proofErr w:type="gramEnd"/>
    </w:p>
    <w:p w:rsidR="001961AB" w:rsidRDefault="001961AB" w:rsidP="001961AB">
      <w:pPr>
        <w:pStyle w:val="a7"/>
        <w:ind w:firstLine="567"/>
        <w:rPr>
          <w:sz w:val="28"/>
        </w:rPr>
      </w:pPr>
      <w:r w:rsidRPr="006139FC">
        <w:rPr>
          <w:color w:val="auto"/>
          <w:sz w:val="28"/>
        </w:rPr>
        <w:lastRenderedPageBreak/>
        <w:t xml:space="preserve">За </w:t>
      </w:r>
      <w:r>
        <w:rPr>
          <w:color w:val="auto"/>
          <w:sz w:val="28"/>
        </w:rPr>
        <w:t>9 месяцев</w:t>
      </w:r>
      <w:r w:rsidRPr="006139FC">
        <w:rPr>
          <w:color w:val="auto"/>
          <w:sz w:val="28"/>
        </w:rPr>
        <w:t xml:space="preserve"> 2016 года в ЦЗН поступили сведения от </w:t>
      </w:r>
      <w:r>
        <w:rPr>
          <w:color w:val="auto"/>
          <w:sz w:val="28"/>
        </w:rPr>
        <w:t xml:space="preserve">34 </w:t>
      </w:r>
      <w:r w:rsidRPr="006139FC">
        <w:rPr>
          <w:color w:val="auto"/>
          <w:sz w:val="28"/>
        </w:rPr>
        <w:t>предприятий (организаций) на увольнение 1</w:t>
      </w:r>
      <w:r>
        <w:rPr>
          <w:color w:val="auto"/>
          <w:sz w:val="28"/>
        </w:rPr>
        <w:t>46</w:t>
      </w:r>
      <w:r w:rsidRPr="006139FC">
        <w:rPr>
          <w:color w:val="auto"/>
          <w:sz w:val="28"/>
        </w:rPr>
        <w:t xml:space="preserve"> человек в связи с </w:t>
      </w:r>
      <w:r w:rsidRPr="004316DE">
        <w:rPr>
          <w:color w:val="auto"/>
          <w:sz w:val="28"/>
        </w:rPr>
        <w:t xml:space="preserve">сокращением численности или штата работников (за </w:t>
      </w:r>
      <w:r>
        <w:rPr>
          <w:color w:val="auto"/>
          <w:sz w:val="28"/>
        </w:rPr>
        <w:t>9 месяцев</w:t>
      </w:r>
      <w:r w:rsidRPr="004316DE">
        <w:rPr>
          <w:color w:val="auto"/>
          <w:sz w:val="28"/>
        </w:rPr>
        <w:t xml:space="preserve"> 201</w:t>
      </w:r>
      <w:r>
        <w:rPr>
          <w:color w:val="auto"/>
          <w:sz w:val="28"/>
        </w:rPr>
        <w:t>5</w:t>
      </w:r>
      <w:r w:rsidRPr="004316DE">
        <w:rPr>
          <w:color w:val="auto"/>
          <w:sz w:val="28"/>
        </w:rPr>
        <w:t xml:space="preserve"> года – </w:t>
      </w:r>
      <w:r>
        <w:rPr>
          <w:color w:val="auto"/>
          <w:sz w:val="28"/>
        </w:rPr>
        <w:t>157</w:t>
      </w:r>
      <w:r w:rsidRPr="004316DE">
        <w:rPr>
          <w:color w:val="auto"/>
          <w:sz w:val="28"/>
        </w:rPr>
        <w:t xml:space="preserve"> человек). </w:t>
      </w:r>
      <w:r>
        <w:rPr>
          <w:color w:val="auto"/>
          <w:sz w:val="28"/>
        </w:rPr>
        <w:t>Наибольшее количество работников, намеченных к увольнению, приходится на следующие</w:t>
      </w:r>
      <w:r w:rsidRPr="004316DE">
        <w:rPr>
          <w:color w:val="auto"/>
          <w:sz w:val="28"/>
        </w:rPr>
        <w:t xml:space="preserve"> вид</w:t>
      </w:r>
      <w:r>
        <w:rPr>
          <w:color w:val="auto"/>
          <w:sz w:val="28"/>
        </w:rPr>
        <w:t>ы</w:t>
      </w:r>
      <w:r w:rsidRPr="004316DE">
        <w:rPr>
          <w:color w:val="auto"/>
          <w:sz w:val="28"/>
        </w:rPr>
        <w:t xml:space="preserve"> деятельности «транспорт и связь» - 34 человека, «операции с недвижимым имуществом, аренда и предоставление услуг» - 19 человек</w:t>
      </w:r>
      <w:r>
        <w:rPr>
          <w:color w:val="auto"/>
          <w:sz w:val="28"/>
        </w:rPr>
        <w:t>, финансовая деятельность – 12 человек</w:t>
      </w:r>
      <w:r w:rsidRPr="004316DE">
        <w:rPr>
          <w:color w:val="auto"/>
          <w:sz w:val="28"/>
        </w:rPr>
        <w:t>.</w:t>
      </w:r>
      <w:r>
        <w:rPr>
          <w:sz w:val="28"/>
        </w:rPr>
        <w:t xml:space="preserve"> </w:t>
      </w:r>
    </w:p>
    <w:p w:rsidR="00B11A19" w:rsidRPr="002147EA" w:rsidRDefault="00B11A19" w:rsidP="00C37EBF">
      <w:pPr>
        <w:pStyle w:val="a7"/>
        <w:ind w:firstLine="567"/>
        <w:rPr>
          <w:color w:val="auto"/>
          <w:sz w:val="28"/>
        </w:rPr>
      </w:pPr>
      <w:r w:rsidRPr="002147EA">
        <w:rPr>
          <w:color w:val="auto"/>
          <w:sz w:val="28"/>
        </w:rPr>
        <w:t>Число вакансий для замещения свободных рабочих мест, представ</w:t>
      </w:r>
      <w:r w:rsidR="00C37EBF" w:rsidRPr="002147EA">
        <w:rPr>
          <w:color w:val="auto"/>
          <w:sz w:val="28"/>
        </w:rPr>
        <w:t>ленных в ЦЗН работодателями за 9</w:t>
      </w:r>
      <w:r w:rsidRPr="002147EA">
        <w:rPr>
          <w:color w:val="auto"/>
          <w:sz w:val="28"/>
        </w:rPr>
        <w:t xml:space="preserve"> месяц</w:t>
      </w:r>
      <w:r w:rsidR="00C37EBF" w:rsidRPr="002147EA">
        <w:rPr>
          <w:color w:val="auto"/>
          <w:sz w:val="28"/>
        </w:rPr>
        <w:t>ев</w:t>
      </w:r>
      <w:r w:rsidRPr="002147EA">
        <w:rPr>
          <w:color w:val="auto"/>
          <w:sz w:val="28"/>
        </w:rPr>
        <w:t xml:space="preserve"> 201</w:t>
      </w:r>
      <w:r w:rsidR="003127A7" w:rsidRPr="002147EA">
        <w:rPr>
          <w:color w:val="auto"/>
          <w:sz w:val="28"/>
        </w:rPr>
        <w:t>6</w:t>
      </w:r>
      <w:r w:rsidRPr="002147EA">
        <w:rPr>
          <w:color w:val="auto"/>
          <w:sz w:val="28"/>
        </w:rPr>
        <w:t xml:space="preserve"> года, </w:t>
      </w:r>
      <w:r w:rsidR="002147EA">
        <w:rPr>
          <w:color w:val="auto"/>
          <w:sz w:val="28"/>
        </w:rPr>
        <w:t>увеличилось</w:t>
      </w:r>
      <w:r w:rsidRPr="002147EA">
        <w:rPr>
          <w:color w:val="auto"/>
          <w:sz w:val="28"/>
        </w:rPr>
        <w:t xml:space="preserve"> по сравнению с анало</w:t>
      </w:r>
      <w:r w:rsidR="00C37EBF" w:rsidRPr="002147EA">
        <w:rPr>
          <w:color w:val="auto"/>
          <w:sz w:val="28"/>
        </w:rPr>
        <w:t>гичным периодом 201</w:t>
      </w:r>
      <w:r w:rsidR="003127A7" w:rsidRPr="002147EA">
        <w:rPr>
          <w:color w:val="auto"/>
          <w:sz w:val="28"/>
        </w:rPr>
        <w:t>5</w:t>
      </w:r>
      <w:r w:rsidR="00C37EBF" w:rsidRPr="002147EA">
        <w:rPr>
          <w:color w:val="auto"/>
          <w:sz w:val="28"/>
        </w:rPr>
        <w:t xml:space="preserve"> года</w:t>
      </w:r>
      <w:r w:rsidR="00A1222A">
        <w:rPr>
          <w:color w:val="auto"/>
          <w:sz w:val="28"/>
        </w:rPr>
        <w:t xml:space="preserve"> </w:t>
      </w:r>
      <w:r w:rsidR="004E5690">
        <w:rPr>
          <w:color w:val="auto"/>
          <w:sz w:val="28"/>
        </w:rPr>
        <w:t>-</w:t>
      </w:r>
      <w:r w:rsidR="00C37EBF" w:rsidRPr="002147EA">
        <w:rPr>
          <w:color w:val="auto"/>
          <w:sz w:val="28"/>
        </w:rPr>
        <w:t xml:space="preserve"> </w:t>
      </w:r>
      <w:r w:rsidR="00A1222A" w:rsidRPr="002147EA">
        <w:rPr>
          <w:color w:val="auto"/>
          <w:sz w:val="28"/>
        </w:rPr>
        <w:t>на 79 мест</w:t>
      </w:r>
      <w:r w:rsidR="00A1222A">
        <w:rPr>
          <w:color w:val="auto"/>
          <w:sz w:val="28"/>
        </w:rPr>
        <w:t>,</w:t>
      </w:r>
      <w:r w:rsidR="00A1222A" w:rsidRPr="002147EA">
        <w:rPr>
          <w:color w:val="auto"/>
          <w:sz w:val="28"/>
        </w:rPr>
        <w:t xml:space="preserve"> </w:t>
      </w:r>
      <w:r w:rsidR="00C37EBF" w:rsidRPr="002147EA">
        <w:rPr>
          <w:color w:val="auto"/>
          <w:sz w:val="28"/>
        </w:rPr>
        <w:t xml:space="preserve">и составило 1 </w:t>
      </w:r>
      <w:r w:rsidR="002147EA">
        <w:rPr>
          <w:color w:val="auto"/>
          <w:sz w:val="28"/>
        </w:rPr>
        <w:t>550</w:t>
      </w:r>
      <w:r w:rsidR="00C37EBF" w:rsidRPr="002147EA">
        <w:rPr>
          <w:color w:val="auto"/>
          <w:sz w:val="28"/>
        </w:rPr>
        <w:t xml:space="preserve"> рабоч</w:t>
      </w:r>
      <w:r w:rsidR="00CF0C83">
        <w:rPr>
          <w:color w:val="auto"/>
          <w:sz w:val="28"/>
        </w:rPr>
        <w:t xml:space="preserve">их </w:t>
      </w:r>
      <w:r w:rsidRPr="002147EA">
        <w:rPr>
          <w:color w:val="auto"/>
          <w:sz w:val="28"/>
        </w:rPr>
        <w:t xml:space="preserve">мест. </w:t>
      </w:r>
      <w:r w:rsidR="00812E74" w:rsidRPr="002147EA">
        <w:rPr>
          <w:color w:val="auto"/>
          <w:sz w:val="28"/>
        </w:rPr>
        <w:t>При этом б</w:t>
      </w:r>
      <w:r w:rsidRPr="002147EA">
        <w:rPr>
          <w:color w:val="auto"/>
          <w:sz w:val="28"/>
        </w:rPr>
        <w:t>олее половины вакансий составляют временные работы. По отраслям хозяйствования наибольшее количество вакансий поступило от таких видов деятельности</w:t>
      </w:r>
      <w:r w:rsidR="00812E74" w:rsidRPr="002147EA">
        <w:rPr>
          <w:color w:val="auto"/>
          <w:sz w:val="28"/>
        </w:rPr>
        <w:t>,</w:t>
      </w:r>
      <w:r w:rsidRPr="002147EA">
        <w:rPr>
          <w:color w:val="auto"/>
          <w:sz w:val="28"/>
        </w:rPr>
        <w:t xml:space="preserve"> как торговля, </w:t>
      </w:r>
      <w:r w:rsidR="00C37EBF" w:rsidRPr="002147EA">
        <w:rPr>
          <w:color w:val="auto"/>
          <w:sz w:val="28"/>
        </w:rPr>
        <w:t xml:space="preserve">обрабатывающее производство, организации жилищно-коммунального хозяйства и сельскохозяйственные предприятия. </w:t>
      </w:r>
      <w:r w:rsidRPr="002147EA">
        <w:rPr>
          <w:color w:val="auto"/>
          <w:sz w:val="28"/>
        </w:rPr>
        <w:t xml:space="preserve">По остальным видам деятельности заявок от работодателей значительно меньше. </w:t>
      </w:r>
    </w:p>
    <w:p w:rsidR="00B11A19" w:rsidRPr="00A552D3" w:rsidRDefault="00B11A19" w:rsidP="00B11A19">
      <w:pPr>
        <w:pStyle w:val="a7"/>
        <w:ind w:firstLine="567"/>
        <w:rPr>
          <w:color w:val="auto"/>
          <w:sz w:val="28"/>
        </w:rPr>
      </w:pPr>
      <w:r w:rsidRPr="00A552D3">
        <w:rPr>
          <w:color w:val="auto"/>
          <w:sz w:val="28"/>
        </w:rPr>
        <w:t xml:space="preserve">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5B0DA9" w:rsidRPr="006D5B03" w:rsidRDefault="00B11A19" w:rsidP="005B0DA9">
      <w:pPr>
        <w:pStyle w:val="a7"/>
        <w:ind w:firstLine="567"/>
        <w:rPr>
          <w:color w:val="auto"/>
          <w:sz w:val="28"/>
        </w:rPr>
      </w:pPr>
      <w:r w:rsidRPr="006D5B03">
        <w:rPr>
          <w:color w:val="auto"/>
          <w:sz w:val="28"/>
          <w:u w:val="single"/>
        </w:rPr>
        <w:t>Коэффициент напряженности на рынке труда</w:t>
      </w:r>
      <w:r w:rsidRPr="006D5B03">
        <w:rPr>
          <w:color w:val="auto"/>
          <w:sz w:val="28"/>
        </w:rPr>
        <w:t xml:space="preserve"> (численность незанятых и безработных граждан в расчете н</w:t>
      </w:r>
      <w:r w:rsidR="00C37EBF" w:rsidRPr="006D5B03">
        <w:rPr>
          <w:color w:val="auto"/>
          <w:sz w:val="28"/>
        </w:rPr>
        <w:t>а одно вакантное место) на 01.10.201</w:t>
      </w:r>
      <w:r w:rsidR="00A552D3" w:rsidRPr="006D5B03">
        <w:rPr>
          <w:color w:val="auto"/>
          <w:sz w:val="28"/>
        </w:rPr>
        <w:t>6</w:t>
      </w:r>
      <w:r w:rsidR="00C37EBF" w:rsidRPr="006D5B03">
        <w:rPr>
          <w:color w:val="auto"/>
          <w:sz w:val="28"/>
        </w:rPr>
        <w:t xml:space="preserve"> года</w:t>
      </w:r>
      <w:r w:rsidR="0062531F" w:rsidRPr="006D5B03">
        <w:rPr>
          <w:color w:val="auto"/>
          <w:sz w:val="28"/>
        </w:rPr>
        <w:t xml:space="preserve"> – </w:t>
      </w:r>
      <w:r w:rsidR="006D5B03" w:rsidRPr="006D5B03">
        <w:rPr>
          <w:b/>
          <w:color w:val="auto"/>
          <w:sz w:val="28"/>
        </w:rPr>
        <w:t>2</w:t>
      </w:r>
      <w:r w:rsidR="0062531F" w:rsidRPr="006D5B03">
        <w:rPr>
          <w:b/>
          <w:color w:val="auto"/>
          <w:sz w:val="28"/>
        </w:rPr>
        <w:t>,</w:t>
      </w:r>
      <w:r w:rsidR="006D5B03" w:rsidRPr="006D5B03">
        <w:rPr>
          <w:b/>
          <w:color w:val="auto"/>
          <w:sz w:val="28"/>
        </w:rPr>
        <w:t>9</w:t>
      </w:r>
      <w:r w:rsidR="0062531F" w:rsidRPr="006D5B03">
        <w:rPr>
          <w:color w:val="auto"/>
          <w:sz w:val="28"/>
        </w:rPr>
        <w:t xml:space="preserve"> человека на 1 вакансию</w:t>
      </w:r>
      <w:r w:rsidRPr="006D5B03">
        <w:rPr>
          <w:color w:val="auto"/>
          <w:sz w:val="28"/>
        </w:rPr>
        <w:t xml:space="preserve"> (по данным Департамента труда и занятости </w:t>
      </w:r>
      <w:r w:rsidR="00C37EBF" w:rsidRPr="006D5B03">
        <w:rPr>
          <w:color w:val="auto"/>
          <w:sz w:val="28"/>
        </w:rPr>
        <w:t>населения по Томской области)</w:t>
      </w:r>
      <w:r w:rsidR="0062531F" w:rsidRPr="006D5B03">
        <w:rPr>
          <w:color w:val="auto"/>
          <w:sz w:val="28"/>
        </w:rPr>
        <w:t>. Н</w:t>
      </w:r>
      <w:r w:rsidR="00C37EBF" w:rsidRPr="006D5B03">
        <w:rPr>
          <w:color w:val="auto"/>
          <w:sz w:val="28"/>
        </w:rPr>
        <w:t>а 01.10.</w:t>
      </w:r>
      <w:r w:rsidR="0062531F" w:rsidRPr="006D5B03">
        <w:rPr>
          <w:color w:val="auto"/>
          <w:sz w:val="28"/>
        </w:rPr>
        <w:t>201</w:t>
      </w:r>
      <w:r w:rsidR="006D5B03" w:rsidRPr="006D5B03">
        <w:rPr>
          <w:color w:val="auto"/>
          <w:sz w:val="28"/>
        </w:rPr>
        <w:t>5</w:t>
      </w:r>
      <w:r w:rsidR="0062531F" w:rsidRPr="006D5B03">
        <w:rPr>
          <w:color w:val="auto"/>
          <w:sz w:val="28"/>
        </w:rPr>
        <w:t xml:space="preserve"> года значение показателя составляло</w:t>
      </w:r>
      <w:r w:rsidR="00EF4229" w:rsidRPr="006D5B03">
        <w:rPr>
          <w:color w:val="auto"/>
          <w:sz w:val="28"/>
        </w:rPr>
        <w:t xml:space="preserve"> </w:t>
      </w:r>
      <w:r w:rsidR="006D5B03" w:rsidRPr="006D5B03">
        <w:rPr>
          <w:color w:val="auto"/>
          <w:sz w:val="28"/>
        </w:rPr>
        <w:t>5</w:t>
      </w:r>
      <w:r w:rsidR="00EF4229" w:rsidRPr="006D5B03">
        <w:rPr>
          <w:color w:val="auto"/>
          <w:sz w:val="28"/>
        </w:rPr>
        <w:t>,</w:t>
      </w:r>
      <w:r w:rsidR="006D5B03" w:rsidRPr="006D5B03">
        <w:rPr>
          <w:color w:val="auto"/>
          <w:sz w:val="28"/>
        </w:rPr>
        <w:t>5</w:t>
      </w:r>
      <w:r w:rsidR="00EF4229" w:rsidRPr="006D5B03">
        <w:rPr>
          <w:color w:val="auto"/>
          <w:sz w:val="28"/>
        </w:rPr>
        <w:t xml:space="preserve"> </w:t>
      </w:r>
      <w:r w:rsidRPr="006D5B03">
        <w:rPr>
          <w:color w:val="auto"/>
          <w:sz w:val="28"/>
        </w:rPr>
        <w:t>человек</w:t>
      </w:r>
      <w:r w:rsidR="00C37EBF" w:rsidRPr="006D5B03">
        <w:rPr>
          <w:color w:val="auto"/>
          <w:sz w:val="28"/>
        </w:rPr>
        <w:t>а</w:t>
      </w:r>
      <w:r w:rsidRPr="006D5B03">
        <w:rPr>
          <w:color w:val="auto"/>
          <w:sz w:val="28"/>
        </w:rPr>
        <w:t xml:space="preserve">. </w:t>
      </w:r>
    </w:p>
    <w:p w:rsidR="0062531F" w:rsidRPr="000F2BD6" w:rsidRDefault="00B11A19" w:rsidP="00B11A19">
      <w:pPr>
        <w:tabs>
          <w:tab w:val="left" w:pos="851"/>
        </w:tabs>
        <w:ind w:firstLine="567"/>
        <w:jc w:val="both"/>
        <w:rPr>
          <w:sz w:val="28"/>
        </w:rPr>
      </w:pPr>
      <w:r w:rsidRPr="000F2BD6">
        <w:rPr>
          <w:sz w:val="28"/>
        </w:rPr>
        <w:t xml:space="preserve">Трудоустроено при </w:t>
      </w:r>
      <w:r w:rsidR="00C37EBF" w:rsidRPr="000F2BD6">
        <w:rPr>
          <w:sz w:val="28"/>
        </w:rPr>
        <w:t>содействии службы занятости за 9</w:t>
      </w:r>
      <w:r w:rsidRPr="000F2BD6">
        <w:rPr>
          <w:sz w:val="28"/>
        </w:rPr>
        <w:t xml:space="preserve"> м</w:t>
      </w:r>
      <w:r w:rsidR="00C37EBF" w:rsidRPr="000F2BD6">
        <w:rPr>
          <w:sz w:val="28"/>
        </w:rPr>
        <w:t>есяцев</w:t>
      </w:r>
      <w:r w:rsidRPr="000F2BD6">
        <w:rPr>
          <w:sz w:val="28"/>
        </w:rPr>
        <w:t xml:space="preserve"> 2</w:t>
      </w:r>
      <w:r w:rsidR="00C37EBF" w:rsidRPr="000F2BD6">
        <w:rPr>
          <w:sz w:val="28"/>
        </w:rPr>
        <w:t>01</w:t>
      </w:r>
      <w:r w:rsidR="00A552D3" w:rsidRPr="000F2BD6">
        <w:rPr>
          <w:sz w:val="28"/>
        </w:rPr>
        <w:t>6</w:t>
      </w:r>
      <w:r w:rsidR="00C37EBF" w:rsidRPr="000F2BD6">
        <w:rPr>
          <w:sz w:val="28"/>
        </w:rPr>
        <w:t xml:space="preserve"> года                </w:t>
      </w:r>
      <w:r w:rsidR="0062531F" w:rsidRPr="000F2BD6">
        <w:rPr>
          <w:sz w:val="28"/>
        </w:rPr>
        <w:t xml:space="preserve">     1 0</w:t>
      </w:r>
      <w:r w:rsidR="00A552D3" w:rsidRPr="000F2BD6">
        <w:rPr>
          <w:sz w:val="28"/>
        </w:rPr>
        <w:t>40</w:t>
      </w:r>
      <w:r w:rsidR="0062531F" w:rsidRPr="000F2BD6">
        <w:rPr>
          <w:sz w:val="28"/>
        </w:rPr>
        <w:t xml:space="preserve"> человек (соответствующий период</w:t>
      </w:r>
      <w:r w:rsidRPr="000F2BD6">
        <w:rPr>
          <w:sz w:val="28"/>
        </w:rPr>
        <w:t xml:space="preserve"> 201</w:t>
      </w:r>
      <w:r w:rsidR="000F2BD6" w:rsidRPr="000F2BD6">
        <w:rPr>
          <w:sz w:val="28"/>
        </w:rPr>
        <w:t>5</w:t>
      </w:r>
      <w:r w:rsidR="00C37EBF" w:rsidRPr="000F2BD6">
        <w:rPr>
          <w:sz w:val="28"/>
        </w:rPr>
        <w:t xml:space="preserve"> года – 1 0</w:t>
      </w:r>
      <w:r w:rsidR="000F2BD6" w:rsidRPr="000F2BD6">
        <w:rPr>
          <w:sz w:val="28"/>
        </w:rPr>
        <w:t>07</w:t>
      </w:r>
      <w:r w:rsidR="00C37EBF" w:rsidRPr="000F2BD6">
        <w:rPr>
          <w:sz w:val="28"/>
        </w:rPr>
        <w:t xml:space="preserve"> </w:t>
      </w:r>
      <w:r w:rsidR="0062531F" w:rsidRPr="000F2BD6">
        <w:rPr>
          <w:sz w:val="28"/>
        </w:rPr>
        <w:t>человек).</w:t>
      </w:r>
    </w:p>
    <w:p w:rsidR="00B11A19" w:rsidRPr="000F2BD6" w:rsidRDefault="00951203" w:rsidP="00B11A19">
      <w:pPr>
        <w:tabs>
          <w:tab w:val="left" w:pos="851"/>
        </w:tabs>
        <w:ind w:firstLine="567"/>
        <w:jc w:val="both"/>
        <w:rPr>
          <w:sz w:val="28"/>
        </w:rPr>
      </w:pPr>
      <w:r w:rsidRPr="000F2BD6">
        <w:rPr>
          <w:sz w:val="28"/>
        </w:rPr>
        <w:t>За 9 месяцев</w:t>
      </w:r>
      <w:r w:rsidR="00B11A19" w:rsidRPr="000F2BD6">
        <w:rPr>
          <w:sz w:val="28"/>
        </w:rPr>
        <w:t xml:space="preserve"> текущего года на временные работы, созданные с участием средств областног</w:t>
      </w:r>
      <w:r w:rsidRPr="000F2BD6">
        <w:rPr>
          <w:sz w:val="28"/>
        </w:rPr>
        <w:t>о бюджета, было трудоуст</w:t>
      </w:r>
      <w:r w:rsidR="00C064B1" w:rsidRPr="000F2BD6">
        <w:rPr>
          <w:sz w:val="28"/>
        </w:rPr>
        <w:t xml:space="preserve">роено </w:t>
      </w:r>
      <w:r w:rsidR="000F2BD6" w:rsidRPr="000F2BD6">
        <w:rPr>
          <w:sz w:val="28"/>
        </w:rPr>
        <w:t>557</w:t>
      </w:r>
      <w:r w:rsidR="00C064B1" w:rsidRPr="000F2BD6">
        <w:rPr>
          <w:sz w:val="28"/>
        </w:rPr>
        <w:t xml:space="preserve"> человек (за аналогичный период</w:t>
      </w:r>
      <w:r w:rsidRPr="000F2BD6">
        <w:rPr>
          <w:sz w:val="28"/>
        </w:rPr>
        <w:t xml:space="preserve"> 201</w:t>
      </w:r>
      <w:r w:rsidR="000F2BD6" w:rsidRPr="000F2BD6">
        <w:rPr>
          <w:sz w:val="28"/>
        </w:rPr>
        <w:t xml:space="preserve">5 </w:t>
      </w:r>
      <w:r w:rsidRPr="000F2BD6">
        <w:rPr>
          <w:sz w:val="28"/>
        </w:rPr>
        <w:t xml:space="preserve">года – </w:t>
      </w:r>
      <w:r w:rsidR="000F2BD6" w:rsidRPr="000F2BD6">
        <w:rPr>
          <w:sz w:val="28"/>
        </w:rPr>
        <w:t>603</w:t>
      </w:r>
      <w:r w:rsidRPr="000F2BD6">
        <w:rPr>
          <w:sz w:val="28"/>
        </w:rPr>
        <w:t xml:space="preserve"> человек</w:t>
      </w:r>
      <w:r w:rsidR="000F2BD6" w:rsidRPr="000F2BD6">
        <w:rPr>
          <w:sz w:val="28"/>
        </w:rPr>
        <w:t>а</w:t>
      </w:r>
      <w:r w:rsidR="00B11A19" w:rsidRPr="000F2BD6">
        <w:rPr>
          <w:sz w:val="28"/>
        </w:rPr>
        <w:t>).</w:t>
      </w:r>
    </w:p>
    <w:p w:rsidR="00B11A19" w:rsidRPr="000F2BD6" w:rsidRDefault="00B11A19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>В рамках программы «Первое рабочее место» трудоустроен</w:t>
      </w:r>
      <w:r w:rsidR="0091011D" w:rsidRPr="000F2BD6">
        <w:rPr>
          <w:sz w:val="28"/>
        </w:rPr>
        <w:t xml:space="preserve">о </w:t>
      </w:r>
      <w:r w:rsidR="000F2BD6" w:rsidRPr="000F2BD6">
        <w:rPr>
          <w:sz w:val="28"/>
        </w:rPr>
        <w:t>4</w:t>
      </w:r>
      <w:r w:rsidRPr="000F2BD6">
        <w:rPr>
          <w:sz w:val="28"/>
        </w:rPr>
        <w:t xml:space="preserve"> выпускник</w:t>
      </w:r>
      <w:r w:rsidR="0091011D" w:rsidRPr="000F2BD6">
        <w:rPr>
          <w:sz w:val="28"/>
        </w:rPr>
        <w:t>а</w:t>
      </w:r>
      <w:r w:rsidRPr="000F2BD6">
        <w:rPr>
          <w:sz w:val="28"/>
        </w:rPr>
        <w:t xml:space="preserve"> у</w:t>
      </w:r>
      <w:r w:rsidR="0091011D" w:rsidRPr="000F2BD6">
        <w:rPr>
          <w:sz w:val="28"/>
        </w:rPr>
        <w:t xml:space="preserve">чреждений среднего </w:t>
      </w:r>
      <w:r w:rsidRPr="000F2BD6">
        <w:rPr>
          <w:sz w:val="28"/>
        </w:rPr>
        <w:t>професс</w:t>
      </w:r>
      <w:r w:rsidR="0091011D" w:rsidRPr="000F2BD6">
        <w:rPr>
          <w:sz w:val="28"/>
        </w:rPr>
        <w:t>ионального образования (на 01.10</w:t>
      </w:r>
      <w:r w:rsidRPr="000F2BD6">
        <w:rPr>
          <w:sz w:val="28"/>
        </w:rPr>
        <w:t>.201</w:t>
      </w:r>
      <w:r w:rsidR="000F2BD6" w:rsidRPr="000F2BD6">
        <w:rPr>
          <w:sz w:val="28"/>
        </w:rPr>
        <w:t>5</w:t>
      </w:r>
      <w:r w:rsidRPr="000F2BD6">
        <w:rPr>
          <w:sz w:val="28"/>
        </w:rPr>
        <w:t xml:space="preserve"> г</w:t>
      </w:r>
      <w:r w:rsidR="0091011D" w:rsidRPr="000F2BD6">
        <w:rPr>
          <w:sz w:val="28"/>
        </w:rPr>
        <w:t xml:space="preserve">ода –                          </w:t>
      </w:r>
      <w:r w:rsidR="000F2BD6" w:rsidRPr="000F2BD6">
        <w:rPr>
          <w:sz w:val="28"/>
        </w:rPr>
        <w:t>3</w:t>
      </w:r>
      <w:r w:rsidRPr="000F2BD6">
        <w:rPr>
          <w:sz w:val="28"/>
        </w:rPr>
        <w:t xml:space="preserve"> человека).</w:t>
      </w:r>
    </w:p>
    <w:p w:rsidR="00B11A19" w:rsidRPr="000F2BD6" w:rsidRDefault="00B11A19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>В рамках программы временного трудоустройства граждан, испытывающих трудности в</w:t>
      </w:r>
      <w:r w:rsidR="0091011D" w:rsidRPr="000F2BD6">
        <w:rPr>
          <w:sz w:val="28"/>
        </w:rPr>
        <w:t xml:space="preserve"> поиске работы, трудоустроено 7</w:t>
      </w:r>
      <w:r w:rsidR="000F2BD6" w:rsidRPr="000F2BD6">
        <w:rPr>
          <w:sz w:val="28"/>
        </w:rPr>
        <w:t>7</w:t>
      </w:r>
      <w:r w:rsidRPr="000F2BD6">
        <w:rPr>
          <w:sz w:val="28"/>
        </w:rPr>
        <w:t xml:space="preserve"> человек</w:t>
      </w:r>
      <w:r w:rsidR="0091011D" w:rsidRPr="000F2BD6">
        <w:rPr>
          <w:sz w:val="28"/>
        </w:rPr>
        <w:t xml:space="preserve"> (за 9 месяцев 201</w:t>
      </w:r>
      <w:r w:rsidR="000F2BD6" w:rsidRPr="000F2BD6">
        <w:rPr>
          <w:sz w:val="28"/>
        </w:rPr>
        <w:t>5</w:t>
      </w:r>
      <w:r w:rsidR="0091011D" w:rsidRPr="000F2BD6">
        <w:rPr>
          <w:sz w:val="28"/>
        </w:rPr>
        <w:t xml:space="preserve"> года –         </w:t>
      </w:r>
      <w:r w:rsidR="000F2BD6" w:rsidRPr="000F2BD6">
        <w:rPr>
          <w:sz w:val="28"/>
        </w:rPr>
        <w:t>73</w:t>
      </w:r>
      <w:r w:rsidRPr="000F2BD6">
        <w:rPr>
          <w:sz w:val="28"/>
        </w:rPr>
        <w:t xml:space="preserve"> человек</w:t>
      </w:r>
      <w:r w:rsidR="000F2BD6" w:rsidRPr="000F2BD6">
        <w:rPr>
          <w:sz w:val="28"/>
        </w:rPr>
        <w:t>а</w:t>
      </w:r>
      <w:r w:rsidRPr="000F2BD6">
        <w:rPr>
          <w:sz w:val="28"/>
        </w:rPr>
        <w:t>).</w:t>
      </w:r>
    </w:p>
    <w:p w:rsidR="00B11A19" w:rsidRPr="000F2BD6" w:rsidRDefault="00B11A19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>Направлено н</w:t>
      </w:r>
      <w:r w:rsidR="0091011D" w:rsidRPr="000F2BD6">
        <w:rPr>
          <w:sz w:val="28"/>
        </w:rPr>
        <w:t>а профессиональное обучение – 1</w:t>
      </w:r>
      <w:r w:rsidR="000F2BD6" w:rsidRPr="000F2BD6">
        <w:rPr>
          <w:sz w:val="28"/>
        </w:rPr>
        <w:t>75</w:t>
      </w:r>
      <w:r w:rsidRPr="000F2BD6">
        <w:rPr>
          <w:sz w:val="28"/>
        </w:rPr>
        <w:t xml:space="preserve"> человек  (за </w:t>
      </w:r>
      <w:r w:rsidR="0071130E" w:rsidRPr="000F2BD6">
        <w:rPr>
          <w:sz w:val="28"/>
        </w:rPr>
        <w:t>аналогичный период</w:t>
      </w:r>
      <w:r w:rsidR="0091011D" w:rsidRPr="000F2BD6">
        <w:rPr>
          <w:sz w:val="28"/>
        </w:rPr>
        <w:t xml:space="preserve"> 201</w:t>
      </w:r>
      <w:r w:rsidR="000F2BD6" w:rsidRPr="000F2BD6">
        <w:rPr>
          <w:sz w:val="28"/>
        </w:rPr>
        <w:t>5</w:t>
      </w:r>
      <w:r w:rsidR="0091011D" w:rsidRPr="000F2BD6">
        <w:rPr>
          <w:sz w:val="28"/>
        </w:rPr>
        <w:t xml:space="preserve"> года – 1</w:t>
      </w:r>
      <w:r w:rsidR="000F2BD6" w:rsidRPr="000F2BD6">
        <w:rPr>
          <w:sz w:val="28"/>
        </w:rPr>
        <w:t>59</w:t>
      </w:r>
      <w:r w:rsidRPr="000F2BD6">
        <w:rPr>
          <w:sz w:val="28"/>
        </w:rPr>
        <w:t xml:space="preserve"> человек).</w:t>
      </w:r>
    </w:p>
    <w:p w:rsidR="00B11A19" w:rsidRPr="000F2BD6" w:rsidRDefault="00B11A19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>Услуги по профессиональной ориентации и психол</w:t>
      </w:r>
      <w:r w:rsidR="0091011D" w:rsidRPr="000F2BD6">
        <w:rPr>
          <w:sz w:val="28"/>
        </w:rPr>
        <w:t>о</w:t>
      </w:r>
      <w:r w:rsidR="000F2BD6" w:rsidRPr="000F2BD6">
        <w:rPr>
          <w:sz w:val="28"/>
        </w:rPr>
        <w:t>гической поддержке получили 1 056</w:t>
      </w:r>
      <w:r w:rsidRPr="000F2BD6">
        <w:rPr>
          <w:sz w:val="28"/>
        </w:rPr>
        <w:t xml:space="preserve"> человек</w:t>
      </w:r>
      <w:r w:rsidR="0091011D" w:rsidRPr="000F2BD6">
        <w:rPr>
          <w:sz w:val="28"/>
        </w:rPr>
        <w:t xml:space="preserve"> (за 9 месяцев 201</w:t>
      </w:r>
      <w:r w:rsidR="000F2BD6" w:rsidRPr="000F2BD6">
        <w:rPr>
          <w:sz w:val="28"/>
        </w:rPr>
        <w:t>5</w:t>
      </w:r>
      <w:r w:rsidR="0091011D" w:rsidRPr="000F2BD6">
        <w:rPr>
          <w:sz w:val="28"/>
        </w:rPr>
        <w:t xml:space="preserve"> года – 1 0</w:t>
      </w:r>
      <w:r w:rsidR="000F2BD6" w:rsidRPr="000F2BD6">
        <w:rPr>
          <w:sz w:val="28"/>
        </w:rPr>
        <w:t>82</w:t>
      </w:r>
      <w:r w:rsidRPr="000F2BD6">
        <w:rPr>
          <w:sz w:val="28"/>
        </w:rPr>
        <w:t xml:space="preserve"> человека).</w:t>
      </w:r>
    </w:p>
    <w:p w:rsidR="00B11A19" w:rsidRPr="000F2BD6" w:rsidRDefault="000F2BD6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>Организована занятость 208</w:t>
      </w:r>
      <w:r w:rsidR="0091011D" w:rsidRPr="000F2BD6">
        <w:rPr>
          <w:sz w:val="28"/>
        </w:rPr>
        <w:t xml:space="preserve"> </w:t>
      </w:r>
      <w:r w:rsidR="00B11A19" w:rsidRPr="000F2BD6">
        <w:rPr>
          <w:sz w:val="28"/>
        </w:rPr>
        <w:t>подростков 14-17 лет в</w:t>
      </w:r>
      <w:r w:rsidR="0091011D" w:rsidRPr="000F2BD6">
        <w:rPr>
          <w:sz w:val="28"/>
        </w:rPr>
        <w:t xml:space="preserve"> свободное от учёбы время  (за 9 месяцев 201</w:t>
      </w:r>
      <w:r w:rsidRPr="000F2BD6">
        <w:rPr>
          <w:sz w:val="28"/>
        </w:rPr>
        <w:t>5</w:t>
      </w:r>
      <w:r w:rsidR="0091011D" w:rsidRPr="000F2BD6">
        <w:rPr>
          <w:sz w:val="28"/>
        </w:rPr>
        <w:t xml:space="preserve"> года – </w:t>
      </w:r>
      <w:r w:rsidRPr="000F2BD6">
        <w:rPr>
          <w:sz w:val="28"/>
        </w:rPr>
        <w:t>242</w:t>
      </w:r>
      <w:r w:rsidR="00B11A19" w:rsidRPr="000F2BD6">
        <w:rPr>
          <w:sz w:val="28"/>
        </w:rPr>
        <w:t xml:space="preserve"> подростка)</w:t>
      </w:r>
      <w:r w:rsidRPr="000F2BD6">
        <w:rPr>
          <w:sz w:val="28"/>
        </w:rPr>
        <w:t>, из них 58 человек состоят на учете в КДН.</w:t>
      </w:r>
    </w:p>
    <w:p w:rsidR="00B11A19" w:rsidRPr="000F2BD6" w:rsidRDefault="00B11A19" w:rsidP="00B11A19">
      <w:pPr>
        <w:ind w:firstLine="567"/>
        <w:jc w:val="both"/>
        <w:rPr>
          <w:sz w:val="28"/>
        </w:rPr>
      </w:pPr>
      <w:r w:rsidRPr="000F2BD6">
        <w:rPr>
          <w:sz w:val="28"/>
        </w:rPr>
        <w:t xml:space="preserve">В рамках реализации программы социальной адаптации в клубе «Активный поиск работы» и </w:t>
      </w:r>
      <w:r w:rsidR="002D6A02" w:rsidRPr="000F2BD6">
        <w:rPr>
          <w:sz w:val="28"/>
        </w:rPr>
        <w:t>«Новый старт» приняли участие 1</w:t>
      </w:r>
      <w:r w:rsidR="000F2BD6" w:rsidRPr="000F2BD6">
        <w:rPr>
          <w:sz w:val="28"/>
        </w:rPr>
        <w:t>51</w:t>
      </w:r>
      <w:r w:rsidR="002D6A02" w:rsidRPr="000F2BD6">
        <w:rPr>
          <w:sz w:val="28"/>
        </w:rPr>
        <w:t xml:space="preserve"> человек (по состоянию на 01.10</w:t>
      </w:r>
      <w:r w:rsidRPr="000F2BD6">
        <w:rPr>
          <w:sz w:val="28"/>
        </w:rPr>
        <w:t>.201</w:t>
      </w:r>
      <w:r w:rsidR="000F2BD6" w:rsidRPr="000F2BD6">
        <w:rPr>
          <w:sz w:val="28"/>
        </w:rPr>
        <w:t>5</w:t>
      </w:r>
      <w:r w:rsidR="002D6A02" w:rsidRPr="000F2BD6">
        <w:rPr>
          <w:sz w:val="28"/>
        </w:rPr>
        <w:t xml:space="preserve"> </w:t>
      </w:r>
      <w:r w:rsidRPr="000F2BD6">
        <w:rPr>
          <w:sz w:val="28"/>
        </w:rPr>
        <w:t>г</w:t>
      </w:r>
      <w:r w:rsidR="002D6A02" w:rsidRPr="000F2BD6">
        <w:rPr>
          <w:sz w:val="28"/>
        </w:rPr>
        <w:t>ода</w:t>
      </w:r>
      <w:r w:rsidRPr="000F2BD6">
        <w:rPr>
          <w:sz w:val="28"/>
        </w:rPr>
        <w:t xml:space="preserve"> – </w:t>
      </w:r>
      <w:r w:rsidR="002D6A02" w:rsidRPr="000F2BD6">
        <w:rPr>
          <w:sz w:val="28"/>
        </w:rPr>
        <w:t>1</w:t>
      </w:r>
      <w:r w:rsidRPr="000F2BD6">
        <w:rPr>
          <w:sz w:val="28"/>
        </w:rPr>
        <w:t>3</w:t>
      </w:r>
      <w:r w:rsidR="000F2BD6" w:rsidRPr="000F2BD6">
        <w:rPr>
          <w:sz w:val="28"/>
        </w:rPr>
        <w:t>7</w:t>
      </w:r>
      <w:r w:rsidRPr="000F2BD6">
        <w:rPr>
          <w:sz w:val="28"/>
        </w:rPr>
        <w:t xml:space="preserve"> человек).</w:t>
      </w:r>
    </w:p>
    <w:p w:rsidR="00B11A19" w:rsidRPr="000F2BD6" w:rsidRDefault="00B11A19" w:rsidP="00B11A19">
      <w:pPr>
        <w:pStyle w:val="a7"/>
        <w:ind w:firstLine="567"/>
        <w:rPr>
          <w:color w:val="auto"/>
          <w:sz w:val="28"/>
        </w:rPr>
      </w:pPr>
      <w:r w:rsidRPr="000F2BD6">
        <w:rPr>
          <w:color w:val="auto"/>
          <w:sz w:val="28"/>
        </w:rPr>
        <w:t>В целях повышения эффективности работы с населением</w:t>
      </w:r>
      <w:r w:rsidR="00BA56A4" w:rsidRPr="000F2BD6">
        <w:rPr>
          <w:color w:val="auto"/>
          <w:sz w:val="28"/>
        </w:rPr>
        <w:t xml:space="preserve"> и работодателями за           9 месяцев 201</w:t>
      </w:r>
      <w:r w:rsidR="000F2BD6" w:rsidRPr="000F2BD6">
        <w:rPr>
          <w:color w:val="auto"/>
          <w:sz w:val="28"/>
        </w:rPr>
        <w:t>6</w:t>
      </w:r>
      <w:r w:rsidR="00BA56A4" w:rsidRPr="000F2BD6">
        <w:rPr>
          <w:color w:val="auto"/>
          <w:sz w:val="28"/>
        </w:rPr>
        <w:t xml:space="preserve"> года </w:t>
      </w:r>
      <w:r w:rsidR="00F61FA4" w:rsidRPr="000F2BD6">
        <w:rPr>
          <w:color w:val="auto"/>
          <w:sz w:val="28"/>
        </w:rPr>
        <w:t xml:space="preserve">были </w:t>
      </w:r>
      <w:r w:rsidR="00BA56A4" w:rsidRPr="000F2BD6">
        <w:rPr>
          <w:color w:val="auto"/>
          <w:sz w:val="28"/>
        </w:rPr>
        <w:t xml:space="preserve">проведены </w:t>
      </w:r>
      <w:r w:rsidR="000F2BD6" w:rsidRPr="000F2BD6">
        <w:rPr>
          <w:color w:val="auto"/>
          <w:sz w:val="28"/>
        </w:rPr>
        <w:t>40</w:t>
      </w:r>
      <w:r w:rsidRPr="000F2BD6">
        <w:rPr>
          <w:color w:val="auto"/>
          <w:sz w:val="28"/>
        </w:rPr>
        <w:t xml:space="preserve"> ярмарок вакансий, в которых п</w:t>
      </w:r>
      <w:r w:rsidR="00BA56A4" w:rsidRPr="000F2BD6">
        <w:rPr>
          <w:color w:val="auto"/>
          <w:sz w:val="28"/>
        </w:rPr>
        <w:t xml:space="preserve">риняли </w:t>
      </w:r>
      <w:r w:rsidR="0068376C">
        <w:rPr>
          <w:color w:val="auto"/>
          <w:sz w:val="28"/>
        </w:rPr>
        <w:lastRenderedPageBreak/>
        <w:t xml:space="preserve">участие </w:t>
      </w:r>
      <w:r w:rsidR="000F2BD6" w:rsidRPr="000F2BD6">
        <w:rPr>
          <w:color w:val="auto"/>
          <w:sz w:val="28"/>
        </w:rPr>
        <w:t>932</w:t>
      </w:r>
      <w:r w:rsidRPr="000F2BD6">
        <w:rPr>
          <w:color w:val="auto"/>
          <w:sz w:val="28"/>
        </w:rPr>
        <w:t xml:space="preserve"> человека (з</w:t>
      </w:r>
      <w:r w:rsidR="00BA56A4" w:rsidRPr="000F2BD6">
        <w:rPr>
          <w:color w:val="auto"/>
          <w:sz w:val="28"/>
        </w:rPr>
        <w:t xml:space="preserve">а 9 </w:t>
      </w:r>
      <w:r w:rsidRPr="000F2BD6">
        <w:rPr>
          <w:color w:val="auto"/>
          <w:sz w:val="28"/>
        </w:rPr>
        <w:t>месяц</w:t>
      </w:r>
      <w:r w:rsidR="00BA56A4" w:rsidRPr="000F2BD6">
        <w:rPr>
          <w:color w:val="auto"/>
          <w:sz w:val="28"/>
        </w:rPr>
        <w:t>ев 201</w:t>
      </w:r>
      <w:r w:rsidR="000F2BD6" w:rsidRPr="000F2BD6">
        <w:rPr>
          <w:color w:val="auto"/>
          <w:sz w:val="28"/>
        </w:rPr>
        <w:t>5</w:t>
      </w:r>
      <w:r w:rsidR="00BA56A4" w:rsidRPr="000F2BD6">
        <w:rPr>
          <w:color w:val="auto"/>
          <w:sz w:val="28"/>
        </w:rPr>
        <w:t xml:space="preserve"> года – </w:t>
      </w:r>
      <w:r w:rsidR="000F2BD6" w:rsidRPr="000F2BD6">
        <w:rPr>
          <w:color w:val="auto"/>
          <w:sz w:val="28"/>
        </w:rPr>
        <w:t>37</w:t>
      </w:r>
      <w:r w:rsidRPr="000F2BD6">
        <w:rPr>
          <w:color w:val="auto"/>
          <w:sz w:val="28"/>
        </w:rPr>
        <w:t xml:space="preserve"> ярмарок ваканс</w:t>
      </w:r>
      <w:r w:rsidR="00BA56A4" w:rsidRPr="000F2BD6">
        <w:rPr>
          <w:color w:val="auto"/>
          <w:sz w:val="28"/>
        </w:rPr>
        <w:t>ий, в которых приняли участие 6</w:t>
      </w:r>
      <w:r w:rsidR="000F2BD6" w:rsidRPr="000F2BD6">
        <w:rPr>
          <w:color w:val="auto"/>
          <w:sz w:val="28"/>
        </w:rPr>
        <w:t>23</w:t>
      </w:r>
      <w:r w:rsidRPr="000F2BD6">
        <w:rPr>
          <w:color w:val="auto"/>
          <w:sz w:val="28"/>
        </w:rPr>
        <w:t xml:space="preserve"> человек</w:t>
      </w:r>
      <w:r w:rsidR="000F2BD6" w:rsidRPr="000F2BD6">
        <w:rPr>
          <w:color w:val="auto"/>
          <w:sz w:val="28"/>
        </w:rPr>
        <w:t>а</w:t>
      </w:r>
      <w:r w:rsidRPr="000F2BD6">
        <w:rPr>
          <w:color w:val="auto"/>
          <w:sz w:val="28"/>
        </w:rPr>
        <w:t>).</w:t>
      </w:r>
    </w:p>
    <w:p w:rsidR="00B11A19" w:rsidRPr="00F16748" w:rsidRDefault="00B11A19" w:rsidP="00B11A19">
      <w:pPr>
        <w:pStyle w:val="a7"/>
        <w:ind w:firstLine="567"/>
        <w:rPr>
          <w:color w:val="auto"/>
          <w:sz w:val="28"/>
        </w:rPr>
      </w:pPr>
      <w:r w:rsidRPr="00F16748">
        <w:rPr>
          <w:color w:val="auto"/>
          <w:sz w:val="28"/>
        </w:rPr>
        <w:t>В рамках реализации ведомственной целевой программы «Регулиро</w:t>
      </w:r>
      <w:r w:rsidR="00BA56A4" w:rsidRPr="00F16748">
        <w:rPr>
          <w:color w:val="auto"/>
          <w:sz w:val="28"/>
        </w:rPr>
        <w:t xml:space="preserve">вание рынка труда» за 9 месяцев </w:t>
      </w:r>
      <w:r w:rsidRPr="00F16748">
        <w:rPr>
          <w:color w:val="auto"/>
          <w:sz w:val="28"/>
        </w:rPr>
        <w:t>201</w:t>
      </w:r>
      <w:r w:rsidR="000F2BD6" w:rsidRPr="00F16748">
        <w:rPr>
          <w:color w:val="auto"/>
          <w:sz w:val="28"/>
        </w:rPr>
        <w:t>6</w:t>
      </w:r>
      <w:r w:rsidRPr="00F16748">
        <w:rPr>
          <w:color w:val="auto"/>
          <w:sz w:val="28"/>
        </w:rPr>
        <w:t xml:space="preserve"> года были реализованы следующие мероприятия:</w:t>
      </w:r>
    </w:p>
    <w:p w:rsidR="00B11A19" w:rsidRPr="00F16748" w:rsidRDefault="00B11A19" w:rsidP="00B11A19">
      <w:pPr>
        <w:pStyle w:val="a7"/>
        <w:ind w:firstLine="567"/>
        <w:rPr>
          <w:color w:val="auto"/>
          <w:sz w:val="28"/>
        </w:rPr>
      </w:pPr>
      <w:r w:rsidRPr="00F16748">
        <w:rPr>
          <w:color w:val="auto"/>
          <w:sz w:val="28"/>
        </w:rPr>
        <w:t xml:space="preserve">- Стажировка – трудоустроено </w:t>
      </w:r>
      <w:r w:rsidR="00F16748" w:rsidRPr="00F16748">
        <w:rPr>
          <w:color w:val="auto"/>
          <w:sz w:val="28"/>
        </w:rPr>
        <w:t>8</w:t>
      </w:r>
      <w:r w:rsidRPr="00F16748">
        <w:rPr>
          <w:color w:val="auto"/>
          <w:sz w:val="28"/>
        </w:rPr>
        <w:t xml:space="preserve"> выпускник</w:t>
      </w:r>
      <w:r w:rsidR="00F16748" w:rsidRPr="00F16748">
        <w:rPr>
          <w:color w:val="auto"/>
          <w:sz w:val="28"/>
        </w:rPr>
        <w:t>ов</w:t>
      </w:r>
      <w:r w:rsidRPr="00F16748">
        <w:rPr>
          <w:color w:val="auto"/>
          <w:sz w:val="28"/>
        </w:rPr>
        <w:t xml:space="preserve"> из числа среднего</w:t>
      </w:r>
      <w:r w:rsidR="009746DC" w:rsidRPr="00F16748">
        <w:rPr>
          <w:color w:val="auto"/>
          <w:sz w:val="28"/>
        </w:rPr>
        <w:t xml:space="preserve"> и высшего</w:t>
      </w:r>
      <w:r w:rsidRPr="00F16748">
        <w:rPr>
          <w:color w:val="auto"/>
          <w:sz w:val="28"/>
        </w:rPr>
        <w:t xml:space="preserve"> профессионального образования по профессиям: бухгалтер, кондитер, пекарь (анало</w:t>
      </w:r>
      <w:r w:rsidR="009746DC" w:rsidRPr="00F16748">
        <w:rPr>
          <w:color w:val="auto"/>
          <w:sz w:val="28"/>
        </w:rPr>
        <w:t xml:space="preserve">гичный период прошлого года – </w:t>
      </w:r>
      <w:r w:rsidR="00F16748" w:rsidRPr="00F16748">
        <w:rPr>
          <w:color w:val="auto"/>
          <w:sz w:val="28"/>
        </w:rPr>
        <w:t>4</w:t>
      </w:r>
      <w:r w:rsidRPr="00F16748">
        <w:rPr>
          <w:color w:val="auto"/>
          <w:sz w:val="28"/>
        </w:rPr>
        <w:t xml:space="preserve"> человек</w:t>
      </w:r>
      <w:r w:rsidR="00F16748" w:rsidRPr="00F16748">
        <w:rPr>
          <w:color w:val="auto"/>
          <w:sz w:val="28"/>
        </w:rPr>
        <w:t>а</w:t>
      </w:r>
      <w:r w:rsidRPr="00F16748">
        <w:rPr>
          <w:color w:val="auto"/>
          <w:sz w:val="28"/>
        </w:rPr>
        <w:t>). Общие затраты по договорам из средств обла</w:t>
      </w:r>
      <w:r w:rsidR="009746DC" w:rsidRPr="00F16748">
        <w:rPr>
          <w:color w:val="auto"/>
          <w:sz w:val="28"/>
        </w:rPr>
        <w:t xml:space="preserve">стного бюджета составили </w:t>
      </w:r>
      <w:r w:rsidR="00F16748" w:rsidRPr="00F16748">
        <w:rPr>
          <w:color w:val="auto"/>
          <w:sz w:val="28"/>
        </w:rPr>
        <w:t>315</w:t>
      </w:r>
      <w:r w:rsidR="009746DC" w:rsidRPr="00F16748">
        <w:rPr>
          <w:color w:val="auto"/>
          <w:sz w:val="28"/>
        </w:rPr>
        <w:t>,</w:t>
      </w:r>
      <w:r w:rsidR="00F16748" w:rsidRPr="00F16748">
        <w:rPr>
          <w:color w:val="auto"/>
          <w:sz w:val="28"/>
        </w:rPr>
        <w:t>72</w:t>
      </w:r>
      <w:r w:rsidR="009746DC" w:rsidRPr="00F16748">
        <w:rPr>
          <w:color w:val="auto"/>
          <w:sz w:val="28"/>
        </w:rPr>
        <w:t xml:space="preserve"> </w:t>
      </w:r>
      <w:r w:rsidRPr="00F16748">
        <w:rPr>
          <w:color w:val="auto"/>
          <w:sz w:val="28"/>
        </w:rPr>
        <w:t>тыс. рублей. Часть выпускников после окончания стажировки получили постоянное место работы.</w:t>
      </w:r>
    </w:p>
    <w:p w:rsidR="00B11A19" w:rsidRPr="00F16748" w:rsidRDefault="00B11A19" w:rsidP="00B11A19">
      <w:pPr>
        <w:pStyle w:val="a7"/>
        <w:ind w:firstLine="567"/>
        <w:rPr>
          <w:color w:val="auto"/>
          <w:sz w:val="28"/>
        </w:rPr>
      </w:pPr>
      <w:r w:rsidRPr="00F16748">
        <w:rPr>
          <w:color w:val="auto"/>
          <w:sz w:val="28"/>
        </w:rPr>
        <w:t xml:space="preserve">- </w:t>
      </w:r>
      <w:r w:rsidR="004F73D4" w:rsidRPr="00F16748">
        <w:rPr>
          <w:color w:val="auto"/>
          <w:sz w:val="28"/>
        </w:rPr>
        <w:t>Помощь в трудоустройстве</w:t>
      </w:r>
      <w:r w:rsidRPr="00F16748">
        <w:rPr>
          <w:color w:val="auto"/>
          <w:sz w:val="28"/>
        </w:rPr>
        <w:t xml:space="preserve"> граждан, освобожденны</w:t>
      </w:r>
      <w:r w:rsidR="009E1E01" w:rsidRPr="00F16748">
        <w:rPr>
          <w:color w:val="auto"/>
          <w:sz w:val="28"/>
        </w:rPr>
        <w:t>х</w:t>
      </w:r>
      <w:r w:rsidRPr="00F16748">
        <w:rPr>
          <w:color w:val="auto"/>
          <w:sz w:val="28"/>
        </w:rPr>
        <w:t xml:space="preserve"> из учреждений,</w:t>
      </w:r>
      <w:r w:rsidRPr="001D5903">
        <w:rPr>
          <w:sz w:val="28"/>
        </w:rPr>
        <w:t xml:space="preserve"> </w:t>
      </w:r>
      <w:r w:rsidRPr="00F16748">
        <w:rPr>
          <w:color w:val="auto"/>
          <w:sz w:val="28"/>
        </w:rPr>
        <w:t>исполняющих наказание в виде лишения свободы</w:t>
      </w:r>
      <w:r w:rsidR="008C192D" w:rsidRPr="00F16748">
        <w:rPr>
          <w:color w:val="auto"/>
          <w:sz w:val="28"/>
        </w:rPr>
        <w:t>, посредством</w:t>
      </w:r>
      <w:r w:rsidRPr="00F16748">
        <w:rPr>
          <w:color w:val="auto"/>
          <w:sz w:val="28"/>
        </w:rPr>
        <w:t xml:space="preserve"> возмещения работодателям расходов на выплату заработной платы участникам мероприятия в размере не более установленного федеральным законодательством минимального </w:t>
      </w:r>
      <w:proofErr w:type="gramStart"/>
      <w:r w:rsidRPr="00F16748">
        <w:rPr>
          <w:color w:val="auto"/>
          <w:sz w:val="28"/>
        </w:rPr>
        <w:t>размера оплаты труда</w:t>
      </w:r>
      <w:proofErr w:type="gramEnd"/>
      <w:r w:rsidRPr="00F16748">
        <w:rPr>
          <w:color w:val="auto"/>
          <w:sz w:val="28"/>
        </w:rPr>
        <w:t xml:space="preserve"> с учетом районного коэффициента и страховых взносов в государственные внебюджетные фонды</w:t>
      </w:r>
      <w:r w:rsidR="00AE4E06" w:rsidRPr="00F16748">
        <w:rPr>
          <w:color w:val="auto"/>
          <w:sz w:val="28"/>
        </w:rPr>
        <w:t xml:space="preserve">. В рамках этой программы трудоустроены с начала года </w:t>
      </w:r>
      <w:r w:rsidR="00F16748" w:rsidRPr="00F16748">
        <w:rPr>
          <w:color w:val="auto"/>
          <w:sz w:val="28"/>
        </w:rPr>
        <w:t xml:space="preserve">4 </w:t>
      </w:r>
      <w:r w:rsidR="00AE4E06" w:rsidRPr="00F16748">
        <w:rPr>
          <w:color w:val="auto"/>
          <w:sz w:val="28"/>
        </w:rPr>
        <w:t>человека</w:t>
      </w:r>
      <w:r w:rsidR="006A2881" w:rsidRPr="00F16748">
        <w:rPr>
          <w:color w:val="auto"/>
          <w:sz w:val="28"/>
        </w:rPr>
        <w:t xml:space="preserve"> (за соответствующий период 201</w:t>
      </w:r>
      <w:r w:rsidR="00F16748" w:rsidRPr="00F16748">
        <w:rPr>
          <w:color w:val="auto"/>
          <w:sz w:val="28"/>
        </w:rPr>
        <w:t>5 года – 2</w:t>
      </w:r>
      <w:r w:rsidR="006A2881" w:rsidRPr="00F16748">
        <w:rPr>
          <w:color w:val="auto"/>
          <w:sz w:val="28"/>
        </w:rPr>
        <w:t xml:space="preserve"> человека).</w:t>
      </w:r>
    </w:p>
    <w:p w:rsidR="00B11A19" w:rsidRPr="00F16748" w:rsidRDefault="00B11A19" w:rsidP="00B11A19">
      <w:pPr>
        <w:pStyle w:val="a7"/>
        <w:ind w:firstLine="567"/>
        <w:rPr>
          <w:color w:val="auto"/>
          <w:sz w:val="28"/>
        </w:rPr>
      </w:pPr>
      <w:r w:rsidRPr="00F16748">
        <w:rPr>
          <w:color w:val="auto"/>
          <w:sz w:val="28"/>
        </w:rPr>
        <w:t xml:space="preserve">- Профессиональное обучение и повышение квалификации с целью трудоустройства могут пройти по направлению центра занятости граждане </w:t>
      </w:r>
      <w:r w:rsidR="009746DC" w:rsidRPr="00F16748">
        <w:rPr>
          <w:color w:val="auto"/>
          <w:sz w:val="28"/>
        </w:rPr>
        <w:t xml:space="preserve">из числа </w:t>
      </w:r>
      <w:r w:rsidRPr="00F16748">
        <w:rPr>
          <w:color w:val="auto"/>
          <w:sz w:val="28"/>
        </w:rPr>
        <w:t>военных п</w:t>
      </w:r>
      <w:r w:rsidR="009D1F6A" w:rsidRPr="00F16748">
        <w:rPr>
          <w:color w:val="auto"/>
          <w:sz w:val="28"/>
        </w:rPr>
        <w:t xml:space="preserve">енсионеров. </w:t>
      </w:r>
      <w:r w:rsidRPr="00F16748">
        <w:rPr>
          <w:color w:val="auto"/>
          <w:sz w:val="28"/>
        </w:rPr>
        <w:t xml:space="preserve">За  счет бюджетных средств финансируются образовательные услуги, проезд к месту учебы и обратно, расходы по найму жилого помещения. </w:t>
      </w:r>
      <w:r w:rsidR="00F16748" w:rsidRPr="00F16748">
        <w:rPr>
          <w:color w:val="auto"/>
          <w:sz w:val="28"/>
        </w:rPr>
        <w:t xml:space="preserve">За 9 месяцев 2016 года был направлен на обучение 1 гражданин. </w:t>
      </w:r>
      <w:r w:rsidRPr="00F16748">
        <w:rPr>
          <w:color w:val="auto"/>
          <w:sz w:val="28"/>
        </w:rPr>
        <w:t>Общие затраты из средств</w:t>
      </w:r>
      <w:r w:rsidR="009D1F6A" w:rsidRPr="00F16748">
        <w:rPr>
          <w:color w:val="auto"/>
          <w:sz w:val="28"/>
        </w:rPr>
        <w:t xml:space="preserve"> областного бюджета составили </w:t>
      </w:r>
      <w:r w:rsidR="00F16748" w:rsidRPr="00F16748">
        <w:rPr>
          <w:color w:val="auto"/>
          <w:sz w:val="28"/>
        </w:rPr>
        <w:t>6</w:t>
      </w:r>
      <w:r w:rsidR="009D1F6A" w:rsidRPr="00F16748">
        <w:rPr>
          <w:color w:val="auto"/>
          <w:sz w:val="28"/>
        </w:rPr>
        <w:t>,5</w:t>
      </w:r>
      <w:r w:rsidRPr="00F16748">
        <w:rPr>
          <w:color w:val="auto"/>
          <w:sz w:val="28"/>
        </w:rPr>
        <w:t xml:space="preserve"> тыс. рублей.</w:t>
      </w:r>
    </w:p>
    <w:p w:rsidR="00204A6C" w:rsidRPr="001D5903" w:rsidRDefault="00204A6C" w:rsidP="009D1F6A">
      <w:pPr>
        <w:rPr>
          <w:color w:val="FF0000"/>
        </w:rPr>
      </w:pPr>
    </w:p>
    <w:p w:rsidR="00E668DD" w:rsidRPr="001D5903" w:rsidRDefault="00E668DD" w:rsidP="00211169">
      <w:pPr>
        <w:ind w:firstLine="567"/>
        <w:rPr>
          <w:color w:val="FF0000"/>
        </w:rPr>
      </w:pPr>
    </w:p>
    <w:bookmarkStart w:id="1" w:name="Предприятия"/>
    <w:bookmarkEnd w:id="1"/>
    <w:p w:rsidR="00796904" w:rsidRPr="00C579F7" w:rsidRDefault="00796904" w:rsidP="00796904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color w:val="0070C0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4.6pt;height:60.3pt" o:ole="">
            <v:imagedata r:id="rId22" o:title=""/>
          </v:shape>
          <o:OLEObject Type="Embed" ProgID="MSPhotoEd.3" ShapeID="_x0000_i1026" DrawAspect="Content" ObjectID="_1544535498" r:id="rId23"/>
        </w:object>
      </w:r>
      <w:r w:rsidRPr="00C579F7">
        <w:rPr>
          <w:color w:val="0070C0"/>
        </w:rPr>
        <w:t xml:space="preserve"> </w:t>
      </w:r>
      <w:r w:rsidRPr="00C579F7">
        <w:rPr>
          <w:b/>
          <w:bCs/>
          <w:color w:val="0070C0"/>
          <w:sz w:val="28"/>
          <w:szCs w:val="28"/>
        </w:rPr>
        <w:t>4. ПРЕДПРИЯТИЯ И ОРГАНИЗАЦИИ</w:t>
      </w:r>
    </w:p>
    <w:p w:rsidR="00796904" w:rsidRPr="00011384" w:rsidRDefault="00796904" w:rsidP="00796904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КОЛПАШЕВСКОГО РАЙОНА</w:t>
      </w:r>
    </w:p>
    <w:p w:rsidR="00796904" w:rsidRPr="00011384" w:rsidRDefault="00796904" w:rsidP="0068376C">
      <w:pPr>
        <w:pStyle w:val="ad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1 октября 2016 года по данным Колпашевского городского отдела статистики в Статрегистре учтёно</w:t>
      </w:r>
      <w:r>
        <w:rPr>
          <w:bCs/>
          <w:color w:val="FF0000"/>
          <w:sz w:val="28"/>
          <w:szCs w:val="28"/>
        </w:rPr>
        <w:t xml:space="preserve"> </w:t>
      </w:r>
      <w:r w:rsidRPr="00831A34">
        <w:rPr>
          <w:b/>
          <w:bCs/>
          <w:sz w:val="28"/>
          <w:szCs w:val="28"/>
        </w:rPr>
        <w:t>428</w:t>
      </w:r>
      <w:r>
        <w:rPr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хозяйствующих субъекта </w:t>
      </w:r>
      <w:r>
        <w:rPr>
          <w:bCs/>
          <w:sz w:val="28"/>
          <w:szCs w:val="28"/>
        </w:rPr>
        <w:t xml:space="preserve">всех видов деятельности (предприятий, организаций, их филиалов и других обособленных подразделений). На 1 января 2016 года их количество составляло 431 субъект, </w:t>
      </w:r>
      <w:r w:rsidR="00FD2D6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а на 1 октября 2015 года – 437 субъектов. Информация о распределении организаций по организационно-правовым формам представлена в таблице 3.</w:t>
      </w:r>
    </w:p>
    <w:p w:rsidR="00796904" w:rsidRPr="00703509" w:rsidRDefault="00796904" w:rsidP="00796904">
      <w:pPr>
        <w:pStyle w:val="21"/>
        <w:ind w:firstLine="567"/>
        <w:rPr>
          <w:b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3. Распределение</w:t>
      </w:r>
      <w:r w:rsidRPr="00703509">
        <w:rPr>
          <w:b/>
          <w:color w:val="0070C0"/>
          <w:sz w:val="22"/>
          <w:szCs w:val="22"/>
        </w:rPr>
        <w:t xml:space="preserve"> организаций по организационно-правовым формам*.</w:t>
      </w:r>
    </w:p>
    <w:tbl>
      <w:tblPr>
        <w:tblW w:w="103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0"/>
        <w:gridCol w:w="1400"/>
        <w:gridCol w:w="1380"/>
        <w:gridCol w:w="1340"/>
      </w:tblGrid>
      <w:tr w:rsidR="00796904" w:rsidRPr="001D5903" w:rsidTr="00341579">
        <w:trPr>
          <w:trHeight w:val="300"/>
        </w:trPr>
        <w:tc>
          <w:tcPr>
            <w:tcW w:w="6260" w:type="dxa"/>
            <w:vMerge w:val="restart"/>
            <w:shd w:val="clear" w:color="000000" w:fill="F2F2F2"/>
            <w:vAlign w:val="center"/>
            <w:hideMark/>
          </w:tcPr>
          <w:p w:rsidR="00796904" w:rsidRPr="00B332A2" w:rsidRDefault="00796904" w:rsidP="00341579">
            <w:pPr>
              <w:jc w:val="center"/>
              <w:rPr>
                <w:b/>
                <w:bCs/>
              </w:rPr>
            </w:pPr>
            <w:r w:rsidRPr="00B332A2">
              <w:rPr>
                <w:b/>
                <w:bCs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000000" w:fill="F2F2F2"/>
            <w:hideMark/>
          </w:tcPr>
          <w:p w:rsidR="00796904" w:rsidRPr="00B332A2" w:rsidRDefault="00796904" w:rsidP="00341579">
            <w:pPr>
              <w:jc w:val="center"/>
              <w:rPr>
                <w:b/>
                <w:bCs/>
              </w:rPr>
            </w:pPr>
            <w:r w:rsidRPr="00B332A2">
              <w:rPr>
                <w:b/>
                <w:bCs/>
              </w:rPr>
              <w:t>Количество организаций</w:t>
            </w:r>
          </w:p>
        </w:tc>
      </w:tr>
      <w:tr w:rsidR="00796904" w:rsidRPr="001D5903" w:rsidTr="00341579">
        <w:trPr>
          <w:trHeight w:val="510"/>
        </w:trPr>
        <w:tc>
          <w:tcPr>
            <w:tcW w:w="6260" w:type="dxa"/>
            <w:vMerge/>
            <w:vAlign w:val="center"/>
            <w:hideMark/>
          </w:tcPr>
          <w:p w:rsidR="00796904" w:rsidRPr="00B332A2" w:rsidRDefault="00796904" w:rsidP="00341579">
            <w:pPr>
              <w:rPr>
                <w:b/>
                <w:bCs/>
              </w:rPr>
            </w:pPr>
          </w:p>
        </w:tc>
        <w:tc>
          <w:tcPr>
            <w:tcW w:w="1400" w:type="dxa"/>
            <w:shd w:val="clear" w:color="000000" w:fill="F2F2F2"/>
            <w:hideMark/>
          </w:tcPr>
          <w:p w:rsidR="00796904" w:rsidRPr="00011384" w:rsidRDefault="00796904" w:rsidP="00341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11384">
              <w:rPr>
                <w:b/>
                <w:bCs/>
                <w:sz w:val="22"/>
                <w:szCs w:val="22"/>
              </w:rPr>
              <w:t>На 01.10.2016</w:t>
            </w:r>
          </w:p>
        </w:tc>
        <w:tc>
          <w:tcPr>
            <w:tcW w:w="1380" w:type="dxa"/>
            <w:shd w:val="clear" w:color="000000" w:fill="F2F2F2"/>
            <w:hideMark/>
          </w:tcPr>
          <w:p w:rsidR="00796904" w:rsidRPr="00011384" w:rsidRDefault="00796904" w:rsidP="00341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11384">
              <w:rPr>
                <w:b/>
                <w:bCs/>
                <w:sz w:val="22"/>
                <w:szCs w:val="22"/>
              </w:rPr>
              <w:t>На 01.01.2016</w:t>
            </w:r>
          </w:p>
        </w:tc>
        <w:tc>
          <w:tcPr>
            <w:tcW w:w="1340" w:type="dxa"/>
            <w:shd w:val="clear" w:color="000000" w:fill="F2F2F2"/>
            <w:hideMark/>
          </w:tcPr>
          <w:p w:rsidR="00796904" w:rsidRPr="00011384" w:rsidRDefault="00796904" w:rsidP="00341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11384">
              <w:rPr>
                <w:b/>
                <w:bCs/>
                <w:sz w:val="22"/>
                <w:szCs w:val="22"/>
              </w:rPr>
              <w:t>На 01.10.2015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B332A2" w:rsidRDefault="00796904" w:rsidP="0034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Хозяйственные общества,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229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229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236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D132DF" w:rsidRDefault="00796904" w:rsidP="00341579">
            <w:pPr>
              <w:rPr>
                <w:bCs/>
                <w:i/>
              </w:rPr>
            </w:pPr>
            <w:r w:rsidRPr="00D132DF">
              <w:rPr>
                <w:bCs/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8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2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 xml:space="preserve">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D132DF" w:rsidRDefault="00796904" w:rsidP="00341579">
            <w:pPr>
              <w:rPr>
                <w:bCs/>
                <w:i/>
              </w:rPr>
            </w:pPr>
            <w:r w:rsidRPr="00D132DF">
              <w:rPr>
                <w:bCs/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222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222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132DF" w:rsidRDefault="00796904" w:rsidP="00341579">
            <w:pPr>
              <w:jc w:val="right"/>
              <w:rPr>
                <w:bCs/>
                <w:i/>
              </w:rPr>
            </w:pPr>
            <w:r w:rsidRPr="00D132DF">
              <w:rPr>
                <w:bCs/>
                <w:i/>
              </w:rPr>
              <w:t>228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lastRenderedPageBreak/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Прочие юридические 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62760F" w:rsidRDefault="00796904" w:rsidP="0034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4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Общественные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13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38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40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62760F" w:rsidRDefault="00796904" w:rsidP="0034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20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19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Структурные подразделения обособленных подразделений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 xml:space="preserve">Районные суды, городские суды, межрайонные суды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3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Фонды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1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2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8</w:t>
            </w:r>
          </w:p>
        </w:tc>
      </w:tr>
      <w:tr w:rsidR="00796904" w:rsidRPr="001D5903" w:rsidTr="00341579">
        <w:trPr>
          <w:trHeight w:val="310"/>
        </w:trPr>
        <w:tc>
          <w:tcPr>
            <w:tcW w:w="6260" w:type="dxa"/>
            <w:shd w:val="clear" w:color="auto" w:fill="auto"/>
            <w:hideMark/>
          </w:tcPr>
          <w:p w:rsidR="00796904" w:rsidRPr="003A52F4" w:rsidRDefault="00796904" w:rsidP="00341579">
            <w:pPr>
              <w:rPr>
                <w:bCs/>
              </w:rPr>
            </w:pPr>
            <w:r>
              <w:rPr>
                <w:bCs/>
              </w:rPr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83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</w:rPr>
            </w:pPr>
            <w:r w:rsidRPr="001C639B">
              <w:rPr>
                <w:bCs/>
              </w:rPr>
              <w:t>85</w:t>
            </w:r>
          </w:p>
        </w:tc>
      </w:tr>
      <w:tr w:rsidR="00796904" w:rsidRPr="001D5903" w:rsidTr="00341579">
        <w:trPr>
          <w:trHeight w:val="297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казенные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45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44</w:t>
            </w:r>
          </w:p>
        </w:tc>
      </w:tr>
      <w:tr w:rsidR="00796904" w:rsidRPr="001D5903" w:rsidTr="00341579">
        <w:trPr>
          <w:trHeight w:val="272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rPr>
                <w:bCs/>
                <w:i/>
              </w:rPr>
            </w:pPr>
            <w:r>
              <w:rPr>
                <w:bCs/>
                <w:i/>
              </w:rPr>
              <w:t>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19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21</w:t>
            </w:r>
          </w:p>
        </w:tc>
      </w:tr>
      <w:tr w:rsidR="00796904" w:rsidRPr="001D5903" w:rsidTr="00341579">
        <w:trPr>
          <w:trHeight w:val="276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rPr>
                <w:bCs/>
                <w:i/>
              </w:rPr>
            </w:pPr>
            <w:r>
              <w:rPr>
                <w:bCs/>
                <w:i/>
              </w:rPr>
              <w:t>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12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13</w:t>
            </w:r>
          </w:p>
        </w:tc>
      </w:tr>
      <w:tr w:rsidR="00796904" w:rsidRPr="001D5903" w:rsidTr="00341579">
        <w:trPr>
          <w:trHeight w:val="265"/>
        </w:trPr>
        <w:tc>
          <w:tcPr>
            <w:tcW w:w="6260" w:type="dxa"/>
            <w:shd w:val="clear" w:color="auto" w:fill="auto"/>
            <w:hideMark/>
          </w:tcPr>
          <w:p w:rsidR="00796904" w:rsidRPr="00C30AB9" w:rsidRDefault="00796904" w:rsidP="00341579">
            <w:pPr>
              <w:rPr>
                <w:bCs/>
                <w:i/>
              </w:rPr>
            </w:pPr>
            <w:r>
              <w:rPr>
                <w:bCs/>
                <w:i/>
              </w:rPr>
              <w:t>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1C639B" w:rsidRDefault="00796904" w:rsidP="00341579">
            <w:pPr>
              <w:jc w:val="right"/>
              <w:rPr>
                <w:bCs/>
                <w:i/>
              </w:rPr>
            </w:pPr>
            <w:r w:rsidRPr="001C639B">
              <w:rPr>
                <w:bCs/>
                <w:i/>
              </w:rPr>
              <w:t>7</w:t>
            </w:r>
          </w:p>
        </w:tc>
      </w:tr>
      <w:tr w:rsidR="00796904" w:rsidRPr="001D5903" w:rsidTr="00341579">
        <w:trPr>
          <w:trHeight w:val="399"/>
        </w:trPr>
        <w:tc>
          <w:tcPr>
            <w:tcW w:w="6260" w:type="dxa"/>
            <w:shd w:val="clear" w:color="auto" w:fill="auto"/>
            <w:hideMark/>
          </w:tcPr>
          <w:p w:rsidR="00796904" w:rsidRPr="001C639B" w:rsidRDefault="00796904" w:rsidP="00341579">
            <w:pPr>
              <w:jc w:val="center"/>
              <w:rPr>
                <w:b/>
                <w:bCs/>
              </w:rPr>
            </w:pPr>
            <w:r w:rsidRPr="001C639B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796904" w:rsidRPr="00B332A2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796904" w:rsidRPr="00DA5898" w:rsidRDefault="00796904" w:rsidP="0034157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</w:tr>
    </w:tbl>
    <w:p w:rsidR="00796904" w:rsidRPr="007D61D6" w:rsidRDefault="00796904" w:rsidP="00796904">
      <w:pPr>
        <w:pStyle w:val="21"/>
        <w:ind w:firstLine="567"/>
        <w:rPr>
          <w:sz w:val="20"/>
          <w:szCs w:val="20"/>
        </w:rPr>
      </w:pPr>
      <w:r>
        <w:rPr>
          <w:sz w:val="20"/>
          <w:szCs w:val="20"/>
        </w:rPr>
        <w:t>*- с 1 января 2015</w:t>
      </w:r>
      <w:r w:rsidRPr="00B332A2">
        <w:rPr>
          <w:sz w:val="20"/>
          <w:szCs w:val="20"/>
        </w:rPr>
        <w:t xml:space="preserve"> года </w:t>
      </w:r>
      <w:r>
        <w:rPr>
          <w:sz w:val="20"/>
          <w:szCs w:val="20"/>
        </w:rPr>
        <w:t>введено в действие изменение №2 к Общероссийскому классификатору организационно-правовых форм ОК 028-2021</w:t>
      </w:r>
    </w:p>
    <w:p w:rsidR="00796904" w:rsidRPr="000D7554" w:rsidRDefault="00796904" w:rsidP="00796904">
      <w:pPr>
        <w:ind w:firstLine="567"/>
        <w:jc w:val="both"/>
        <w:rPr>
          <w:sz w:val="28"/>
          <w:szCs w:val="28"/>
        </w:rPr>
      </w:pPr>
      <w:r w:rsidRPr="00B51AA7">
        <w:rPr>
          <w:sz w:val="28"/>
          <w:szCs w:val="28"/>
        </w:rPr>
        <w:t xml:space="preserve">Из таблицы </w:t>
      </w:r>
      <w:r w:rsidR="003468C7">
        <w:rPr>
          <w:sz w:val="28"/>
          <w:szCs w:val="28"/>
        </w:rPr>
        <w:t xml:space="preserve">3 </w:t>
      </w:r>
      <w:r w:rsidRPr="00B51AA7">
        <w:rPr>
          <w:sz w:val="28"/>
          <w:szCs w:val="28"/>
        </w:rPr>
        <w:t xml:space="preserve">видно, что произошли изменения в численности организаций некоторых организационно-правовых форм. </w:t>
      </w:r>
      <w:proofErr w:type="gramStart"/>
      <w:r>
        <w:rPr>
          <w:sz w:val="28"/>
          <w:szCs w:val="28"/>
        </w:rPr>
        <w:t>Так, в конце 2015 года произошло изменение типа областного государственного бюджетного учреждения на казённое (ОГКУ «Центр социальной поддержки населения Колпашевского района»).</w:t>
      </w:r>
      <w:proofErr w:type="gramEnd"/>
      <w:r>
        <w:rPr>
          <w:sz w:val="28"/>
          <w:szCs w:val="28"/>
        </w:rPr>
        <w:t xml:space="preserve"> В </w:t>
      </w:r>
      <w:r w:rsidRPr="009D32AA">
        <w:rPr>
          <w:sz w:val="28"/>
          <w:szCs w:val="28"/>
        </w:rPr>
        <w:t>июне</w:t>
      </w:r>
      <w:r w:rsidRPr="008A5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сентябре 2016 года произошла реорганизация образовательных учреждений </w:t>
      </w:r>
      <w:r w:rsidR="00651C66">
        <w:rPr>
          <w:sz w:val="28"/>
          <w:szCs w:val="28"/>
        </w:rPr>
        <w:t>(</w:t>
      </w:r>
      <w:r>
        <w:rPr>
          <w:sz w:val="28"/>
          <w:szCs w:val="28"/>
        </w:rPr>
        <w:t>МАУ «ДШИ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огур» в форме присоединения к МАУДО «ДШИ» и МБДОУ №17 в форме присоединения к МБОУ «СОШ №5»</w:t>
      </w:r>
      <w:r w:rsidR="00651C66">
        <w:rPr>
          <w:sz w:val="28"/>
          <w:szCs w:val="28"/>
        </w:rPr>
        <w:t>)</w:t>
      </w:r>
      <w:r w:rsidR="007E0C64">
        <w:rPr>
          <w:sz w:val="28"/>
          <w:szCs w:val="28"/>
        </w:rPr>
        <w:t>. З</w:t>
      </w:r>
      <w:r>
        <w:rPr>
          <w:sz w:val="28"/>
          <w:szCs w:val="28"/>
        </w:rPr>
        <w:t>арегистрировано 3 потребительских кооператива, одна автономная некоммерческая, одна община коренных малочисленных народов РФ.</w:t>
      </w:r>
    </w:p>
    <w:p w:rsidR="008238DD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представлена информация о распределении организаций Колпашевского района по формам собственности </w:t>
      </w:r>
      <w:r w:rsidR="007E0C64">
        <w:rPr>
          <w:sz w:val="28"/>
          <w:szCs w:val="28"/>
        </w:rPr>
        <w:t xml:space="preserve">по состоянию на 1 октября 2016 года </w:t>
      </w:r>
      <w:r>
        <w:rPr>
          <w:sz w:val="28"/>
          <w:szCs w:val="28"/>
        </w:rPr>
        <w:t>(таблица 4).</w:t>
      </w:r>
      <w:r w:rsidR="008238DD">
        <w:rPr>
          <w:sz w:val="28"/>
          <w:szCs w:val="28"/>
        </w:rPr>
        <w:t xml:space="preserve"> </w:t>
      </w:r>
    </w:p>
    <w:p w:rsidR="000069B7" w:rsidRDefault="000069B7" w:rsidP="00796904">
      <w:pPr>
        <w:ind w:firstLine="567"/>
        <w:jc w:val="both"/>
        <w:rPr>
          <w:sz w:val="28"/>
          <w:szCs w:val="28"/>
        </w:rPr>
      </w:pP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lastRenderedPageBreak/>
        <w:t>Таблица 4. Распределение организаций по формам собственности</w:t>
      </w:r>
      <w:r w:rsidR="008238DD" w:rsidRPr="00703509">
        <w:rPr>
          <w:b/>
          <w:bCs/>
          <w:color w:val="0070C0"/>
          <w:sz w:val="22"/>
          <w:szCs w:val="22"/>
        </w:rPr>
        <w:t xml:space="preserve"> на 01.10.2016 года</w:t>
      </w:r>
      <w:r w:rsidRPr="00703509">
        <w:rPr>
          <w:b/>
          <w:bCs/>
          <w:color w:val="0070C0"/>
          <w:sz w:val="22"/>
          <w:szCs w:val="22"/>
        </w:rPr>
        <w:t>.</w:t>
      </w:r>
    </w:p>
    <w:tbl>
      <w:tblPr>
        <w:tblStyle w:val="af6"/>
        <w:tblW w:w="10455" w:type="dxa"/>
        <w:tblLook w:val="04A0"/>
      </w:tblPr>
      <w:tblGrid>
        <w:gridCol w:w="5778"/>
        <w:gridCol w:w="2409"/>
        <w:gridCol w:w="2268"/>
      </w:tblGrid>
      <w:tr w:rsidR="00796904" w:rsidTr="00341579">
        <w:trPr>
          <w:trHeight w:val="541"/>
        </w:trPr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организаций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B14E0" w:rsidRDefault="00796904" w:rsidP="0034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B14E0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</w:t>
            </w:r>
          </w:p>
        </w:tc>
        <w:tc>
          <w:tcPr>
            <w:tcW w:w="2409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федеральная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4,0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230EB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обственность субъектов РФ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B14E0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409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B14E0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(объединений)</w:t>
            </w:r>
          </w:p>
        </w:tc>
        <w:tc>
          <w:tcPr>
            <w:tcW w:w="2409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bottom"/>
          </w:tcPr>
          <w:p w:rsidR="00796904" w:rsidRPr="00BB14E0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230EB" w:rsidRDefault="00796904" w:rsidP="00341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96904" w:rsidTr="00341579">
        <w:tc>
          <w:tcPr>
            <w:tcW w:w="5778" w:type="dxa"/>
            <w:vAlign w:val="bottom"/>
          </w:tcPr>
          <w:p w:rsidR="00796904" w:rsidRPr="00BB14E0" w:rsidRDefault="00796904" w:rsidP="00341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4E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0EB"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2268" w:type="dxa"/>
            <w:vAlign w:val="bottom"/>
          </w:tcPr>
          <w:p w:rsidR="00796904" w:rsidRPr="00B230EB" w:rsidRDefault="00796904" w:rsidP="003415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96904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таблицы</w:t>
      </w:r>
      <w:r w:rsidR="00185DA4">
        <w:rPr>
          <w:sz w:val="28"/>
          <w:szCs w:val="28"/>
        </w:rPr>
        <w:t xml:space="preserve"> 4</w:t>
      </w:r>
      <w:r>
        <w:rPr>
          <w:sz w:val="28"/>
          <w:szCs w:val="28"/>
        </w:rPr>
        <w:t>, большая доля Колпашевских организаций имеет част</w:t>
      </w:r>
      <w:r w:rsidR="00185DA4">
        <w:rPr>
          <w:sz w:val="28"/>
          <w:szCs w:val="28"/>
        </w:rPr>
        <w:t>ную форму собственности (67,5%), при этом</w:t>
      </w:r>
      <w:r>
        <w:rPr>
          <w:sz w:val="28"/>
          <w:szCs w:val="28"/>
        </w:rPr>
        <w:t xml:space="preserve"> из всех зарегистрированных в </w:t>
      </w:r>
      <w:r w:rsidRPr="007E0C64">
        <w:rPr>
          <w:sz w:val="28"/>
          <w:szCs w:val="28"/>
        </w:rPr>
        <w:t>районе</w:t>
      </w:r>
      <w:r w:rsidR="007E0C64">
        <w:rPr>
          <w:sz w:val="28"/>
          <w:szCs w:val="28"/>
        </w:rPr>
        <w:t xml:space="preserve"> организаций 16,4% - </w:t>
      </w:r>
      <w:r w:rsidRPr="007E0C64">
        <w:rPr>
          <w:sz w:val="28"/>
          <w:szCs w:val="28"/>
        </w:rPr>
        <w:t>муницип</w:t>
      </w:r>
      <w:r w:rsidR="007E0C64">
        <w:rPr>
          <w:sz w:val="28"/>
          <w:szCs w:val="28"/>
        </w:rPr>
        <w:t>альной собственности,</w:t>
      </w:r>
      <w:r w:rsidR="00743FB4">
        <w:rPr>
          <w:sz w:val="28"/>
          <w:szCs w:val="28"/>
        </w:rPr>
        <w:t xml:space="preserve"> 8,2% -</w:t>
      </w:r>
      <w:r w:rsidR="007E0C64">
        <w:rPr>
          <w:sz w:val="28"/>
          <w:szCs w:val="28"/>
        </w:rPr>
        <w:t xml:space="preserve"> государственной, как </w:t>
      </w:r>
      <w:r w:rsidRPr="007E0C64">
        <w:rPr>
          <w:sz w:val="28"/>
          <w:szCs w:val="28"/>
        </w:rPr>
        <w:t>федеральной, та</w:t>
      </w:r>
      <w:r w:rsidR="007E0C64">
        <w:rPr>
          <w:sz w:val="28"/>
          <w:szCs w:val="28"/>
        </w:rPr>
        <w:t xml:space="preserve">к и </w:t>
      </w:r>
      <w:r w:rsidRPr="007E0C64">
        <w:rPr>
          <w:sz w:val="28"/>
          <w:szCs w:val="28"/>
        </w:rPr>
        <w:t>собственности субъектов РФ.</w:t>
      </w:r>
    </w:p>
    <w:p w:rsidR="00796904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данным Томскстата за январь-сентябрь 2016 года официально зарегистрировано 16 организаций и предприятий, а официально ликвидировано 20 организаций.</w:t>
      </w:r>
    </w:p>
    <w:p w:rsidR="00796904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, </w:t>
      </w:r>
      <w:r w:rsidR="004D31ED">
        <w:rPr>
          <w:sz w:val="28"/>
          <w:szCs w:val="28"/>
        </w:rPr>
        <w:t>учтённы</w:t>
      </w:r>
      <w:r>
        <w:rPr>
          <w:sz w:val="28"/>
          <w:szCs w:val="28"/>
        </w:rPr>
        <w:t>х в Статрегистр</w:t>
      </w:r>
      <w:r w:rsidR="004D31ED">
        <w:rPr>
          <w:sz w:val="28"/>
          <w:szCs w:val="28"/>
        </w:rPr>
        <w:t>е</w:t>
      </w:r>
      <w:r>
        <w:rPr>
          <w:sz w:val="28"/>
          <w:szCs w:val="28"/>
        </w:rPr>
        <w:t xml:space="preserve">, за январь-сентябрь 2016 года увеличилось на </w:t>
      </w:r>
      <w:r w:rsidRPr="001C639B">
        <w:rPr>
          <w:sz w:val="28"/>
          <w:szCs w:val="28"/>
        </w:rPr>
        <w:t>10</w:t>
      </w:r>
      <w:r>
        <w:rPr>
          <w:sz w:val="28"/>
          <w:szCs w:val="28"/>
        </w:rPr>
        <w:t xml:space="preserve"> единиц и на 1 октября 2016 года составило 842 ИП (на 01.01.2016г. – 826 ИП, на 01.10.2015г. – 832 ИП), в том числе частной формы собственности 839 ИП, иностранной формы собственности 3 ИП.</w:t>
      </w:r>
    </w:p>
    <w:p w:rsidR="00796904" w:rsidRPr="00B51AA7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организаций и индивидуальных предпринимателей Колпашевского района, учтенных в Статрегистре, по видам экономической деятельности представлено в таблице 5.</w:t>
      </w: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632" w:type="dxa"/>
        <w:tblInd w:w="108" w:type="dxa"/>
        <w:tblLayout w:type="fixed"/>
        <w:tblLook w:val="04A0"/>
      </w:tblPr>
      <w:tblGrid>
        <w:gridCol w:w="4962"/>
        <w:gridCol w:w="1418"/>
        <w:gridCol w:w="1417"/>
        <w:gridCol w:w="1418"/>
        <w:gridCol w:w="1417"/>
      </w:tblGrid>
      <w:tr w:rsidR="00796904" w:rsidRPr="001D5903" w:rsidTr="00341579">
        <w:trPr>
          <w:trHeight w:val="4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Виды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Количество организаций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Количество ИП</w:t>
            </w:r>
          </w:p>
        </w:tc>
      </w:tr>
      <w:tr w:rsidR="00796904" w:rsidRPr="001D5903" w:rsidTr="00341579">
        <w:trPr>
          <w:trHeight w:val="373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на 01.10.2016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на 01.10.2015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96904" w:rsidRPr="003A6090" w:rsidRDefault="00796904" w:rsidP="00341579">
            <w:pPr>
              <w:ind w:left="-44" w:firstLine="44"/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на 01.10.2016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96904" w:rsidRPr="003A6090" w:rsidRDefault="00796904" w:rsidP="00341579">
            <w:pPr>
              <w:jc w:val="center"/>
              <w:rPr>
                <w:b/>
                <w:bCs/>
              </w:rPr>
            </w:pPr>
            <w:r w:rsidRPr="003A6090">
              <w:rPr>
                <w:b/>
                <w:bCs/>
              </w:rPr>
              <w:t>на 01.10.2015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Сельское хозяйство, охота и лесное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48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Рыболовство,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11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Добыча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0</w:t>
            </w:r>
          </w:p>
        </w:tc>
      </w:tr>
      <w:tr w:rsidR="00796904" w:rsidRPr="001D5903" w:rsidTr="00341579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Обрабатывающие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57</w:t>
            </w:r>
          </w:p>
        </w:tc>
      </w:tr>
      <w:tr w:rsidR="00796904" w:rsidRPr="001D5903" w:rsidTr="00341579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Производство и распределение электроэнергии, газа и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1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27</w:t>
            </w:r>
          </w:p>
        </w:tc>
      </w:tr>
      <w:tr w:rsidR="00796904" w:rsidRPr="001D5903" w:rsidTr="00341579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Оптовая и розничная торговля; ремонт автотранспортных средств, бытовых изделий и предметов личного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406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Гостиницы и рестораны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21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100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lastRenderedPageBreak/>
              <w:t>Финансовая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1</w:t>
            </w:r>
          </w:p>
        </w:tc>
      </w:tr>
      <w:tr w:rsidR="00796904" w:rsidRPr="001D5903" w:rsidTr="0034157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Операции с недвижимым имуществом, аренда и предоставление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76</w:t>
            </w:r>
          </w:p>
        </w:tc>
      </w:tr>
      <w:tr w:rsidR="00796904" w:rsidRPr="001D5903" w:rsidTr="00341579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0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4</w:t>
            </w:r>
          </w:p>
        </w:tc>
      </w:tr>
      <w:tr w:rsidR="00796904" w:rsidRPr="001D5903" w:rsidTr="00341579">
        <w:trPr>
          <w:trHeight w:val="2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Здравоохранение и предоставление социальных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2</w:t>
            </w:r>
          </w:p>
        </w:tc>
      </w:tr>
      <w:tr w:rsidR="00796904" w:rsidRPr="001D5903" w:rsidTr="00341579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r w:rsidRPr="003A6090">
              <w:t>Предоставление прочих коммунальных, социальных и персональных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</w:pPr>
            <w:r w:rsidRPr="003A6090"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</w:pPr>
            <w:r w:rsidRPr="003A6090">
              <w:t>78</w:t>
            </w:r>
          </w:p>
        </w:tc>
      </w:tr>
      <w:tr w:rsidR="00796904" w:rsidRPr="001D5903" w:rsidTr="00341579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904" w:rsidRPr="003A6090" w:rsidRDefault="00796904" w:rsidP="00341579">
            <w:pPr>
              <w:rPr>
                <w:b/>
                <w:bCs/>
              </w:rPr>
            </w:pPr>
            <w:r w:rsidRPr="003A6090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  <w:rPr>
                <w:b/>
              </w:rPr>
            </w:pPr>
            <w:r>
              <w:rPr>
                <w:b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904" w:rsidRPr="003A6090" w:rsidRDefault="00796904" w:rsidP="00341579">
            <w:pPr>
              <w:jc w:val="right"/>
              <w:rPr>
                <w:b/>
              </w:rPr>
            </w:pPr>
            <w:r w:rsidRPr="003A6090">
              <w:rPr>
                <w:b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  <w:rPr>
                <w:b/>
              </w:rPr>
            </w:pPr>
            <w:r>
              <w:rPr>
                <w:b/>
              </w:rPr>
              <w:t>842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A6090" w:rsidRDefault="00796904" w:rsidP="00341579">
            <w:pPr>
              <w:jc w:val="right"/>
              <w:rPr>
                <w:b/>
              </w:rPr>
            </w:pPr>
            <w:r w:rsidRPr="003A6090">
              <w:rPr>
                <w:b/>
              </w:rPr>
              <w:t>832</w:t>
            </w:r>
          </w:p>
        </w:tc>
      </w:tr>
    </w:tbl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число юридических лиц, учтенных в Статрегистре на 01.10.2016 года, сосредоточено в следующих видах экономической деятельности: «операции с недвижимым имуществом, аренда и предоставление услуг» - 84 единицы, «оптовая и розничная торговля; ремонт автотранспортных средств, бытовых изделий и предметов личного пользования» - 71 единица, «образование» - 46 единиц, «обрабатывающие производства» - 42 единицы.</w:t>
      </w:r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9 месяцев 2016 года наблюдается сокращение количества организаций и предприятий в сравнении с аналогичным периодом прошлого года. Так, наибольшее сокращение затронуло такие виды деятельности, как «оптовая и розничная торговля; ремонт автотранспортных средств, бытовых изделий и предметов личного пользования» (на 8 единиц) и «операции с недвижимым имуществом, аренда и предоставление услуг» (на 5 единиц). Наибольшее увеличение количества организаций и предприятий наблюдается по следующим видам экономической деятельности: «обрабатывающие производства» (на 3 единицы) и «транспорт и связь» (на 2 единицы). </w:t>
      </w:r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Основное количество индивидуальных предпринимателей сосредоточено в таких видах экономической деятельности, как «оптовая и розничная торговля, ремонт автотранспортных средств, бытовых изделий и предметов личного пользования» (375 ИП), «транспорт и связь» (109 ИП), «предоставление прочих коммунальных, социальных и персональных услуг» (106 ИП), «операции с недвижимым имуществом, аренда и предоставление услуг» (78 ИП), «обрабатывающие производства» (58 ИП), «сельское хозяйство, охота и лесное хозяйство</w:t>
      </w:r>
      <w:proofErr w:type="gramEnd"/>
      <w:r>
        <w:rPr>
          <w:bCs/>
          <w:sz w:val="28"/>
          <w:szCs w:val="28"/>
        </w:rPr>
        <w:t>» (</w:t>
      </w:r>
      <w:proofErr w:type="gramStart"/>
      <w:r>
        <w:rPr>
          <w:bCs/>
          <w:sz w:val="28"/>
          <w:szCs w:val="28"/>
        </w:rPr>
        <w:t>44 ИП).</w:t>
      </w:r>
      <w:proofErr w:type="gramEnd"/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9 месяцев 2016 года наблюдается увеличение числа индивидуальных предпринимателей в сравнении с аналогичным периодом 2015 года. Так, за рассматриваемый период наибольшее увеличение числа индивидуальных предпринимателей наблюдается по таким видам деятельности, как «предоставление прочих коммунальных, социальных и персональных услуг» (на 28 ИП</w:t>
      </w:r>
      <w:r w:rsidR="003F08D2">
        <w:rPr>
          <w:bCs/>
          <w:sz w:val="28"/>
          <w:szCs w:val="28"/>
        </w:rPr>
        <w:t>, что явилось результатом проведения на территории Колпашевского района мероприятий по сокращению неформальной занятости</w:t>
      </w:r>
      <w:r>
        <w:rPr>
          <w:bCs/>
          <w:sz w:val="28"/>
          <w:szCs w:val="28"/>
        </w:rPr>
        <w:t xml:space="preserve">), «транспорт и связь» (на 9 ИП), «рыболовство, рыбоводство» (на 5 ИП). Сокращение количества индивидуальных предпринимателей произошло в основном по видам: «оптовая и розничная торговля, ремонт автотранспортных средств, бытовых изделий и предметов личного </w:t>
      </w:r>
      <w:r>
        <w:rPr>
          <w:bCs/>
          <w:sz w:val="28"/>
          <w:szCs w:val="28"/>
        </w:rPr>
        <w:lastRenderedPageBreak/>
        <w:t>пользования» (на 31 ИП) и «сельское хозяйство, охота и лесное хозяйство» (на 4 ИП).</w:t>
      </w:r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Ниже представлена структура предприятий, организаций и индивидуальных предпринимателей по видам экономической деятельности.</w:t>
      </w:r>
    </w:p>
    <w:p w:rsidR="00796904" w:rsidRPr="00763AE1" w:rsidRDefault="00796904" w:rsidP="00796904">
      <w:pPr>
        <w:jc w:val="both"/>
        <w:rPr>
          <w:bCs/>
          <w:sz w:val="28"/>
          <w:szCs w:val="28"/>
        </w:rPr>
      </w:pPr>
      <w:r w:rsidRPr="00763AE1">
        <w:rPr>
          <w:bCs/>
          <w:noProof/>
          <w:sz w:val="28"/>
          <w:szCs w:val="28"/>
          <w:u w:val="single"/>
        </w:rPr>
        <w:drawing>
          <wp:inline distT="0" distB="0" distL="0" distR="0">
            <wp:extent cx="6572250" cy="3571875"/>
            <wp:effectExtent l="19050" t="0" r="19050" b="0"/>
            <wp:docPr id="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96904" w:rsidRPr="00E70DFA" w:rsidRDefault="00796904" w:rsidP="00796904">
      <w:pPr>
        <w:ind w:firstLine="567"/>
        <w:jc w:val="center"/>
        <w:rPr>
          <w:b/>
          <w:bCs/>
          <w:color w:val="0070C0"/>
          <w:sz w:val="22"/>
          <w:szCs w:val="22"/>
        </w:rPr>
      </w:pPr>
      <w:r w:rsidRPr="00E70DFA">
        <w:rPr>
          <w:b/>
          <w:bCs/>
          <w:color w:val="0070C0"/>
          <w:sz w:val="22"/>
          <w:szCs w:val="22"/>
        </w:rPr>
        <w:t xml:space="preserve">Рисунок </w:t>
      </w:r>
      <w:r>
        <w:rPr>
          <w:b/>
          <w:bCs/>
          <w:color w:val="0070C0"/>
          <w:sz w:val="22"/>
          <w:szCs w:val="22"/>
        </w:rPr>
        <w:t>5</w:t>
      </w:r>
      <w:r w:rsidRPr="00E70DFA">
        <w:rPr>
          <w:b/>
          <w:bCs/>
          <w:color w:val="0070C0"/>
          <w:sz w:val="22"/>
          <w:szCs w:val="22"/>
        </w:rPr>
        <w:t>. Распределение хозяйствующих субъектов (предприятий, организаций и ИП) по видам деятельности на 01.10.2016.</w:t>
      </w:r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 рисунка 5 следует, что основная доля хозяйствующих субъектов сосредоточена в торговле (35,0%), операциях с недвижимым имуществом, аренде и предоставлении услуг (12,8%), предоставлении прочих коммунальных, социальных и персональных услуг (11,3%), транспорте и связи (10,2%), обрабатывающих производствах (7,9%).</w:t>
      </w:r>
    </w:p>
    <w:p w:rsidR="00796904" w:rsidRDefault="00796904" w:rsidP="00796904">
      <w:pPr>
        <w:ind w:firstLine="567"/>
        <w:jc w:val="both"/>
        <w:rPr>
          <w:bCs/>
          <w:sz w:val="28"/>
          <w:szCs w:val="28"/>
        </w:rPr>
      </w:pPr>
    </w:p>
    <w:p w:rsidR="00796904" w:rsidRPr="0064741F" w:rsidRDefault="00796904" w:rsidP="00796904">
      <w:pPr>
        <w:ind w:firstLine="567"/>
        <w:jc w:val="both"/>
        <w:rPr>
          <w:bCs/>
          <w:sz w:val="28"/>
          <w:szCs w:val="28"/>
        </w:rPr>
      </w:pPr>
    </w:p>
    <w:p w:rsidR="00796904" w:rsidRPr="00C579F7" w:rsidRDefault="00796904" w:rsidP="00796904">
      <w:pPr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1371600" cy="1028700"/>
            <wp:effectExtent l="19050" t="0" r="0" b="0"/>
            <wp:docPr id="15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/>
          <w:bCs/>
          <w:color w:val="0070C0"/>
          <w:sz w:val="28"/>
          <w:szCs w:val="28"/>
        </w:rPr>
        <w:t>5. ОБОРОТ ОРГАНИЗАЦИЙ</w:t>
      </w:r>
    </w:p>
    <w:p w:rsidR="00796904" w:rsidRPr="000A584A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C41316" w:rsidRDefault="00796904" w:rsidP="00796904">
      <w:pPr>
        <w:ind w:firstLine="567"/>
        <w:jc w:val="both"/>
        <w:rPr>
          <w:sz w:val="28"/>
          <w:szCs w:val="28"/>
        </w:rPr>
      </w:pPr>
      <w:r w:rsidRPr="000A584A">
        <w:rPr>
          <w:sz w:val="28"/>
          <w:szCs w:val="28"/>
        </w:rPr>
        <w:t>Оборот всех организаций и предприятий</w:t>
      </w:r>
      <w:r w:rsidRPr="00C41316">
        <w:rPr>
          <w:sz w:val="28"/>
          <w:szCs w:val="28"/>
        </w:rPr>
        <w:t xml:space="preserve"> (включая малые предприятия) за январь-сентябрь </w:t>
      </w:r>
      <w:r w:rsidRPr="00703812">
        <w:rPr>
          <w:sz w:val="28"/>
          <w:szCs w:val="28"/>
        </w:rPr>
        <w:t xml:space="preserve">2016 года составил </w:t>
      </w:r>
      <w:r w:rsidRPr="00703812">
        <w:rPr>
          <w:b/>
          <w:bCs/>
          <w:sz w:val="28"/>
          <w:szCs w:val="28"/>
        </w:rPr>
        <w:t>3 336 547,4 тыс. рублей</w:t>
      </w:r>
      <w:r w:rsidRPr="00703812">
        <w:rPr>
          <w:sz w:val="28"/>
          <w:szCs w:val="28"/>
        </w:rPr>
        <w:t>, что составляет 131,9% в действующих ценах к уровню соответствующего периода 2015 года (январь-сентябрь 2015г. –</w:t>
      </w:r>
      <w:r>
        <w:rPr>
          <w:sz w:val="28"/>
          <w:szCs w:val="28"/>
        </w:rPr>
        <w:t>2 529 723</w:t>
      </w:r>
      <w:r w:rsidRPr="00703812">
        <w:rPr>
          <w:sz w:val="28"/>
          <w:szCs w:val="28"/>
        </w:rPr>
        <w:t>,6 тыс. рублей). В оборот организаций включается стоимость отгруженных товаров собственного производства, выполненных собственными силами работ и услуг, а также выручка от продажи</w:t>
      </w:r>
      <w:r w:rsidRPr="00C41316">
        <w:rPr>
          <w:sz w:val="28"/>
          <w:szCs w:val="28"/>
        </w:rPr>
        <w:t xml:space="preserve"> приобретенных на стороне товаров (без НДС и акцизов).</w:t>
      </w:r>
    </w:p>
    <w:p w:rsidR="00796904" w:rsidRPr="00BD74B7" w:rsidRDefault="00796904" w:rsidP="00796904">
      <w:pPr>
        <w:ind w:firstLine="567"/>
        <w:jc w:val="both"/>
        <w:rPr>
          <w:sz w:val="28"/>
          <w:szCs w:val="28"/>
        </w:rPr>
      </w:pPr>
      <w:proofErr w:type="gramStart"/>
      <w:r w:rsidRPr="00BD74B7">
        <w:rPr>
          <w:sz w:val="28"/>
          <w:szCs w:val="28"/>
        </w:rPr>
        <w:lastRenderedPageBreak/>
        <w:t xml:space="preserve">По данным Томскстата оборот </w:t>
      </w:r>
      <w:r w:rsidRPr="00BD74B7">
        <w:rPr>
          <w:b/>
          <w:sz w:val="28"/>
          <w:szCs w:val="28"/>
        </w:rPr>
        <w:t>крупных и средних организаций</w:t>
      </w:r>
      <w:r>
        <w:rPr>
          <w:sz w:val="28"/>
          <w:szCs w:val="28"/>
        </w:rPr>
        <w:t xml:space="preserve"> увеличился</w:t>
      </w:r>
      <w:r w:rsidRPr="00BD74B7">
        <w:rPr>
          <w:sz w:val="28"/>
          <w:szCs w:val="28"/>
        </w:rPr>
        <w:t xml:space="preserve"> на 48,1% по сравнению с соответствующим периодом 2015 года и составил </w:t>
      </w:r>
      <w:r w:rsidRPr="00BD74B7">
        <w:rPr>
          <w:b/>
          <w:sz w:val="28"/>
          <w:szCs w:val="28"/>
        </w:rPr>
        <w:t>2 519</w:t>
      </w:r>
      <w:r>
        <w:rPr>
          <w:b/>
          <w:sz w:val="28"/>
          <w:szCs w:val="28"/>
        </w:rPr>
        <w:t> </w:t>
      </w:r>
      <w:r w:rsidRPr="00BD74B7">
        <w:rPr>
          <w:b/>
          <w:sz w:val="28"/>
          <w:szCs w:val="28"/>
        </w:rPr>
        <w:t>914</w:t>
      </w:r>
      <w:r>
        <w:rPr>
          <w:b/>
          <w:sz w:val="28"/>
          <w:szCs w:val="28"/>
        </w:rPr>
        <w:t>,0</w:t>
      </w:r>
      <w:r w:rsidRPr="00BD74B7">
        <w:rPr>
          <w:b/>
          <w:bCs/>
          <w:sz w:val="28"/>
          <w:szCs w:val="28"/>
        </w:rPr>
        <w:t xml:space="preserve"> тыс. рублей </w:t>
      </w:r>
      <w:r w:rsidRPr="00BD74B7">
        <w:rPr>
          <w:bCs/>
          <w:sz w:val="28"/>
          <w:szCs w:val="28"/>
        </w:rPr>
        <w:t>(январь-сентябрь 2015 г. – 1 701</w:t>
      </w:r>
      <w:r>
        <w:rPr>
          <w:bCs/>
          <w:sz w:val="28"/>
          <w:szCs w:val="28"/>
        </w:rPr>
        <w:t> </w:t>
      </w:r>
      <w:r w:rsidRPr="00BD74B7">
        <w:rPr>
          <w:bCs/>
          <w:sz w:val="28"/>
          <w:szCs w:val="28"/>
        </w:rPr>
        <w:t>391</w:t>
      </w:r>
      <w:r>
        <w:rPr>
          <w:bCs/>
          <w:sz w:val="28"/>
          <w:szCs w:val="28"/>
        </w:rPr>
        <w:t>,0</w:t>
      </w:r>
      <w:r w:rsidRPr="00BD74B7">
        <w:rPr>
          <w:bCs/>
          <w:sz w:val="28"/>
          <w:szCs w:val="28"/>
        </w:rPr>
        <w:t xml:space="preserve"> тыс. рублей)</w:t>
      </w:r>
      <w:r w:rsidRPr="00BD74B7">
        <w:rPr>
          <w:b/>
          <w:bCs/>
          <w:sz w:val="28"/>
          <w:szCs w:val="28"/>
        </w:rPr>
        <w:t xml:space="preserve">, </w:t>
      </w:r>
      <w:r w:rsidRPr="00BD74B7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 1 809</w:t>
      </w:r>
      <w:r>
        <w:rPr>
          <w:sz w:val="28"/>
          <w:szCs w:val="28"/>
        </w:rPr>
        <w:t> </w:t>
      </w:r>
      <w:r w:rsidRPr="00BD74B7">
        <w:rPr>
          <w:sz w:val="28"/>
          <w:szCs w:val="28"/>
        </w:rPr>
        <w:t>670</w:t>
      </w:r>
      <w:r>
        <w:rPr>
          <w:sz w:val="28"/>
          <w:szCs w:val="28"/>
        </w:rPr>
        <w:t>,0</w:t>
      </w:r>
      <w:r w:rsidRPr="00BD74B7">
        <w:rPr>
          <w:sz w:val="28"/>
          <w:szCs w:val="28"/>
        </w:rPr>
        <w:t xml:space="preserve"> тыс. рублей, 71,8% от общего объёма (январь-сентябрь 2015г. – 1 193</w:t>
      </w:r>
      <w:r>
        <w:rPr>
          <w:sz w:val="28"/>
          <w:szCs w:val="28"/>
        </w:rPr>
        <w:t> </w:t>
      </w:r>
      <w:r w:rsidRPr="00BD74B7">
        <w:rPr>
          <w:sz w:val="28"/>
          <w:szCs w:val="28"/>
        </w:rPr>
        <w:t>233</w:t>
      </w:r>
      <w:r>
        <w:rPr>
          <w:sz w:val="28"/>
          <w:szCs w:val="28"/>
        </w:rPr>
        <w:t>,0</w:t>
      </w:r>
      <w:proofErr w:type="gramEnd"/>
      <w:r w:rsidRPr="00BD74B7">
        <w:rPr>
          <w:sz w:val="28"/>
          <w:szCs w:val="28"/>
        </w:rPr>
        <w:t xml:space="preserve"> тыс. рублей – 70,1%), продано товаров несобственного производства – 710</w:t>
      </w:r>
      <w:r>
        <w:rPr>
          <w:sz w:val="28"/>
          <w:szCs w:val="28"/>
        </w:rPr>
        <w:t> </w:t>
      </w:r>
      <w:r w:rsidRPr="00BD74B7">
        <w:rPr>
          <w:sz w:val="28"/>
          <w:szCs w:val="28"/>
        </w:rPr>
        <w:t>244</w:t>
      </w:r>
      <w:r>
        <w:rPr>
          <w:sz w:val="28"/>
          <w:szCs w:val="28"/>
        </w:rPr>
        <w:t>,0</w:t>
      </w:r>
      <w:r w:rsidRPr="00BD74B7">
        <w:rPr>
          <w:sz w:val="28"/>
          <w:szCs w:val="28"/>
        </w:rPr>
        <w:t xml:space="preserve"> тыс. рублей – 28,2% (</w:t>
      </w:r>
      <w:r>
        <w:rPr>
          <w:sz w:val="28"/>
          <w:szCs w:val="28"/>
        </w:rPr>
        <w:t>январь-сентябрь</w:t>
      </w:r>
      <w:r w:rsidRPr="00BD74B7">
        <w:rPr>
          <w:sz w:val="28"/>
          <w:szCs w:val="28"/>
        </w:rPr>
        <w:t xml:space="preserve"> 2015г. – 508</w:t>
      </w:r>
      <w:r>
        <w:rPr>
          <w:sz w:val="28"/>
          <w:szCs w:val="28"/>
        </w:rPr>
        <w:t> </w:t>
      </w:r>
      <w:r w:rsidRPr="00BD74B7">
        <w:rPr>
          <w:sz w:val="28"/>
          <w:szCs w:val="28"/>
        </w:rPr>
        <w:t>158</w:t>
      </w:r>
      <w:r>
        <w:rPr>
          <w:sz w:val="28"/>
          <w:szCs w:val="28"/>
        </w:rPr>
        <w:t>,0</w:t>
      </w:r>
      <w:r w:rsidRPr="00BD74B7">
        <w:rPr>
          <w:sz w:val="28"/>
          <w:szCs w:val="28"/>
        </w:rPr>
        <w:t xml:space="preserve"> тыс. рублей – 29,9%).</w:t>
      </w:r>
    </w:p>
    <w:p w:rsidR="00796904" w:rsidRDefault="00796904" w:rsidP="00796904">
      <w:pPr>
        <w:pStyle w:val="21"/>
        <w:ind w:firstLine="567"/>
      </w:pPr>
      <w:r w:rsidRPr="00BD74B7">
        <w:t xml:space="preserve">На долю оборота крупных и средних предприятий Колпашевского района приходится всего 0,6% от </w:t>
      </w:r>
      <w:r w:rsidR="00743FB4">
        <w:t xml:space="preserve">общего значения показателя по Томской области, а в рейтинге среди </w:t>
      </w:r>
      <w:r w:rsidRPr="00BD74B7">
        <w:t>19-ти городов и районов Томской области Колпаше</w:t>
      </w:r>
      <w:r w:rsidR="00743FB4">
        <w:t xml:space="preserve">вский район сохраняет свои позиции </w:t>
      </w:r>
      <w:r w:rsidR="003F08D2">
        <w:t xml:space="preserve">и располагается </w:t>
      </w:r>
      <w:r w:rsidR="00743FB4">
        <w:t>на 8-</w:t>
      </w:r>
      <w:r w:rsidR="00215F9F">
        <w:t>м</w:t>
      </w:r>
      <w:r w:rsidR="00743FB4">
        <w:t xml:space="preserve"> мест</w:t>
      </w:r>
      <w:r w:rsidR="00215F9F">
        <w:t>е</w:t>
      </w:r>
      <w:r w:rsidRPr="00BD74B7">
        <w:t>.</w:t>
      </w:r>
    </w:p>
    <w:p w:rsidR="003F08D2" w:rsidRDefault="00796904" w:rsidP="003F08D2">
      <w:pPr>
        <w:pStyle w:val="21"/>
        <w:ind w:firstLine="567"/>
      </w:pPr>
      <w:r>
        <w:t xml:space="preserve">По данным статистики в обороте крупных и средних организаций наибольшее увеличение объёма по сравнению с соответствующим периодом 2015 года наблюдается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видам экономической деятельности: «строительство» в 6,1 раз, «оптовая и розничная торговля; ремонт автотранспортных средств, мотоциклов, бытовых изделий и предметов личного пользования» на 55,7%. </w:t>
      </w:r>
    </w:p>
    <w:p w:rsidR="00796904" w:rsidRPr="00BD74B7" w:rsidRDefault="00796904" w:rsidP="003F08D2">
      <w:pPr>
        <w:pStyle w:val="21"/>
        <w:ind w:firstLine="567"/>
      </w:pPr>
      <w:proofErr w:type="gramStart"/>
      <w:r>
        <w:t>Наиболее заметные негативные изменения произошли по видам: «операции с недвижимым имуществом, аренда и предоставление услуг», где темп роста составил 59,8%, «государственное управление и обеспечение военной безопасности; социальное страхование», темп роста – 75,4%. Однако их доля в общем обороте крупных и средних предприятий достаточно мала и существенной роли в данном показателе по району не сыграли.</w:t>
      </w:r>
      <w:proofErr w:type="gramEnd"/>
    </w:p>
    <w:p w:rsidR="00796904" w:rsidRPr="00B20843" w:rsidRDefault="00796904" w:rsidP="00796904">
      <w:pPr>
        <w:ind w:firstLine="567"/>
        <w:jc w:val="both"/>
        <w:rPr>
          <w:sz w:val="28"/>
          <w:szCs w:val="28"/>
        </w:rPr>
      </w:pPr>
      <w:r w:rsidRPr="00703812">
        <w:rPr>
          <w:sz w:val="28"/>
          <w:szCs w:val="28"/>
        </w:rPr>
        <w:t>Оборот</w:t>
      </w:r>
      <w:r w:rsidRPr="00703812">
        <w:rPr>
          <w:b/>
          <w:bCs/>
          <w:sz w:val="28"/>
          <w:szCs w:val="28"/>
        </w:rPr>
        <w:t xml:space="preserve"> </w:t>
      </w:r>
      <w:r w:rsidRPr="00703812">
        <w:rPr>
          <w:b/>
          <w:sz w:val="28"/>
          <w:szCs w:val="28"/>
        </w:rPr>
        <w:t>малых предприятий</w:t>
      </w:r>
      <w:r w:rsidRPr="00703812">
        <w:rPr>
          <w:sz w:val="28"/>
          <w:szCs w:val="28"/>
        </w:rPr>
        <w:t xml:space="preserve"> снизился на 1,4% и </w:t>
      </w:r>
      <w:r>
        <w:rPr>
          <w:sz w:val="28"/>
          <w:szCs w:val="28"/>
        </w:rPr>
        <w:t>за январь-сентябрь 2016 года</w:t>
      </w:r>
      <w:r w:rsidRPr="00703812">
        <w:rPr>
          <w:sz w:val="28"/>
          <w:szCs w:val="28"/>
        </w:rPr>
        <w:t xml:space="preserve"> составил </w:t>
      </w:r>
      <w:r w:rsidRPr="00703812">
        <w:rPr>
          <w:b/>
          <w:bCs/>
          <w:sz w:val="28"/>
          <w:szCs w:val="28"/>
        </w:rPr>
        <w:t xml:space="preserve">816 633,4 тыс. рублей </w:t>
      </w:r>
      <w:r w:rsidRPr="00703812">
        <w:rPr>
          <w:sz w:val="28"/>
          <w:szCs w:val="28"/>
        </w:rPr>
        <w:t>(</w:t>
      </w:r>
      <w:r>
        <w:rPr>
          <w:sz w:val="28"/>
          <w:szCs w:val="28"/>
        </w:rPr>
        <w:t>январь-сентябрь 2015 года</w:t>
      </w:r>
      <w:r w:rsidRPr="00703812">
        <w:rPr>
          <w:sz w:val="28"/>
          <w:szCs w:val="28"/>
        </w:rPr>
        <w:t xml:space="preserve"> – 828 332,6 тыс. руб.). Объем отгруженной продукции собственного производства, выполненных работ и услуг собственными силами в обороте малых предприятий составляет 53,6%</w:t>
      </w:r>
      <w:r>
        <w:rPr>
          <w:sz w:val="28"/>
          <w:szCs w:val="28"/>
        </w:rPr>
        <w:t xml:space="preserve"> (9 мес. 2015 года – 51,5%)</w:t>
      </w:r>
      <w:r w:rsidRPr="00703812">
        <w:rPr>
          <w:sz w:val="28"/>
          <w:szCs w:val="28"/>
        </w:rPr>
        <w:t>, а продажа приобретенных на стороне товаров составляет 46,4%</w:t>
      </w:r>
      <w:r>
        <w:rPr>
          <w:sz w:val="28"/>
          <w:szCs w:val="28"/>
        </w:rPr>
        <w:t xml:space="preserve"> (9 мес. 2015 года – 48,5%).</w:t>
      </w:r>
    </w:p>
    <w:p w:rsidR="00796904" w:rsidRPr="00B20843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B20843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Default="00796904" w:rsidP="00796904">
      <w:pPr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noProof/>
          <w:color w:val="0070C0"/>
          <w:sz w:val="28"/>
          <w:szCs w:val="28"/>
        </w:rPr>
        <w:drawing>
          <wp:inline distT="0" distB="0" distL="0" distR="0">
            <wp:extent cx="676275" cy="676275"/>
            <wp:effectExtent l="0" t="0" r="9525" b="0"/>
            <wp:docPr id="17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/>
          <w:bCs/>
          <w:color w:val="0070C0"/>
          <w:sz w:val="28"/>
          <w:szCs w:val="28"/>
        </w:rPr>
        <w:t>6. ПРОИЗВОДСТВО ТОВАРОВ, РАБОТ И УСЛУГ</w:t>
      </w:r>
    </w:p>
    <w:p w:rsidR="00796904" w:rsidRPr="00B20843" w:rsidRDefault="00796904" w:rsidP="00796904">
      <w:pPr>
        <w:jc w:val="center"/>
        <w:rPr>
          <w:b/>
          <w:bCs/>
          <w:color w:val="0070C0"/>
          <w:sz w:val="28"/>
          <w:szCs w:val="28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6. 1. Производство товаров, работ и услуг крупных и средних организаций.</w:t>
      </w:r>
    </w:p>
    <w:p w:rsidR="00796904" w:rsidRPr="00B20843" w:rsidRDefault="00796904" w:rsidP="00796904">
      <w:pPr>
        <w:ind w:firstLine="567"/>
        <w:rPr>
          <w:b/>
          <w:bCs/>
          <w:sz w:val="28"/>
          <w:szCs w:val="28"/>
        </w:rPr>
      </w:pPr>
    </w:p>
    <w:p w:rsidR="00796904" w:rsidRPr="00B20843" w:rsidRDefault="00796904" w:rsidP="00796904">
      <w:pPr>
        <w:pStyle w:val="21"/>
        <w:ind w:firstLine="567"/>
      </w:pPr>
      <w:r w:rsidRPr="000423CD">
        <w:t xml:space="preserve">За январь-сентябрь 2016 года отгружено товаров собственного производства, выполнено работ и услуг собственными силами крупными и средними организациями района на сумму </w:t>
      </w:r>
      <w:r w:rsidRPr="000423CD">
        <w:rPr>
          <w:b/>
          <w:bCs/>
        </w:rPr>
        <w:t>1 809 670 тыс. рублей</w:t>
      </w:r>
      <w:r w:rsidRPr="000423CD">
        <w:t xml:space="preserve"> (январь-сентябрь 2015г. – 1 193 233</w:t>
      </w:r>
      <w:r w:rsidRPr="000423CD">
        <w:rPr>
          <w:b/>
          <w:bCs/>
          <w:sz w:val="22"/>
          <w:szCs w:val="22"/>
        </w:rPr>
        <w:t xml:space="preserve"> </w:t>
      </w:r>
      <w:r w:rsidRPr="000423CD">
        <w:t>тыс. рублей), темп роста составил 151,7%.</w:t>
      </w:r>
    </w:p>
    <w:p w:rsidR="00796904" w:rsidRPr="000423CD" w:rsidRDefault="00796904" w:rsidP="00796904">
      <w:pPr>
        <w:pStyle w:val="21"/>
        <w:ind w:firstLine="567"/>
      </w:pPr>
      <w:r w:rsidRPr="00B20843">
        <w:t>На долю Колпашевского района приходится</w:t>
      </w:r>
      <w:r w:rsidRPr="000423CD">
        <w:t xml:space="preserve"> 0,5% от общего объёма по Томской области по данному показателю.</w:t>
      </w:r>
    </w:p>
    <w:p w:rsidR="00796904" w:rsidRPr="00537657" w:rsidRDefault="00796904" w:rsidP="00796904">
      <w:pPr>
        <w:pStyle w:val="21"/>
        <w:ind w:firstLine="567"/>
      </w:pPr>
      <w:r w:rsidRPr="000423CD">
        <w:lastRenderedPageBreak/>
        <w:t>Ниже представлена информация об объеме отгруженных товаров собс</w:t>
      </w:r>
      <w:r w:rsidR="00537657">
        <w:t xml:space="preserve">твенного производства, </w:t>
      </w:r>
      <w:r w:rsidR="00537657" w:rsidRPr="00537657">
        <w:t>выполне</w:t>
      </w:r>
      <w:r w:rsidR="00537657">
        <w:t>н</w:t>
      </w:r>
      <w:r w:rsidR="00537657" w:rsidRPr="00537657">
        <w:t>ных</w:t>
      </w:r>
      <w:r w:rsidRPr="00537657">
        <w:t xml:space="preserve"> работ и услуг собственными силами по </w:t>
      </w:r>
      <w:r w:rsidRPr="00537657">
        <w:rPr>
          <w:b/>
        </w:rPr>
        <w:t>фактическим видам</w:t>
      </w:r>
      <w:r w:rsidRPr="00537657">
        <w:t xml:space="preserve"> деятельности отчитывающихся организаций (таблица 6).</w:t>
      </w:r>
    </w:p>
    <w:p w:rsidR="00796904" w:rsidRPr="00703509" w:rsidRDefault="00796904" w:rsidP="00703509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6.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фактическим видам деятельности.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301"/>
        <w:gridCol w:w="1196"/>
        <w:gridCol w:w="1213"/>
        <w:gridCol w:w="1212"/>
        <w:gridCol w:w="1173"/>
      </w:tblGrid>
      <w:tr w:rsidR="00796904" w:rsidRPr="001D5903" w:rsidTr="00341579">
        <w:trPr>
          <w:trHeight w:val="237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 xml:space="preserve">Фактические виды </w:t>
            </w:r>
            <w:proofErr w:type="gramStart"/>
            <w:r w:rsidRPr="00232935">
              <w:rPr>
                <w:b/>
                <w:bCs/>
                <w:color w:val="auto"/>
              </w:rPr>
              <w:t>экономической</w:t>
            </w:r>
            <w:proofErr w:type="gramEnd"/>
          </w:p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деятельности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Январь-сентябрь 2016 года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Январь-сентябрь 2015 года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Темп роста, %</w:t>
            </w:r>
          </w:p>
        </w:tc>
      </w:tr>
      <w:tr w:rsidR="00796904" w:rsidRPr="001D5903" w:rsidTr="00341579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left="-1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32935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232935">
              <w:rPr>
                <w:b/>
                <w:bCs/>
                <w:color w:val="auto"/>
              </w:rPr>
              <w:t>Доля в общем объёме, %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</w:rPr>
            </w:pPr>
          </w:p>
        </w:tc>
      </w:tr>
      <w:tr w:rsidR="00796904" w:rsidRPr="001D5903" w:rsidTr="00341579">
        <w:trPr>
          <w:trHeight w:val="6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6904" w:rsidRPr="00232935" w:rsidRDefault="00796904" w:rsidP="00341579">
            <w:r w:rsidRPr="00232935">
              <w:t>Раздел А. Сельское хозяйство, охота и лесное хозяйство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rPr>
                <w:iCs/>
              </w:rPr>
            </w:pPr>
          </w:p>
          <w:p w:rsidR="00796904" w:rsidRPr="00AE3BBA" w:rsidRDefault="00796904" w:rsidP="00341579">
            <w:pPr>
              <w:jc w:val="right"/>
              <w:rPr>
                <w:iCs/>
              </w:rPr>
            </w:pPr>
            <w:r w:rsidRPr="00AE3BBA">
              <w:rPr>
                <w:iCs/>
              </w:rPr>
              <w:t>***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</w:p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  <w:rPr>
                <w:iCs/>
              </w:rPr>
            </w:pPr>
          </w:p>
          <w:p w:rsidR="00796904" w:rsidRPr="00AE3BBA" w:rsidRDefault="00796904" w:rsidP="00341579">
            <w:pPr>
              <w:jc w:val="right"/>
              <w:rPr>
                <w:iCs/>
              </w:rPr>
            </w:pPr>
            <w:r w:rsidRPr="00AE3BBA">
              <w:rPr>
                <w:iCs/>
              </w:rPr>
              <w:t>***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</w:p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contextualSpacing/>
              <w:jc w:val="right"/>
            </w:pPr>
            <w:r w:rsidRPr="00AE3BBA">
              <w:t>108,3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D. Обрабатывающие производства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475 996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26,3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369 321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128,9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Е. Производство и распределение электроэнергии, газа и воды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95 819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5,3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78 578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6,6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121,9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F. Строительство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615 440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34,0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118 387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519,9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Н. Гостиницы и рестораны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3 357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4 023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83,4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I. Транспорт и связь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99 006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88 994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7,5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111,2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J. Финансовая деятельность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***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106,0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К. Операции с недвижимым имуществом, аренда и предоставление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6 785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8 232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82,4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М. Образование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44 096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2,4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38 320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115,1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N. Здравоохранение и предоставление соц.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458 871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25,4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477 108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40,0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96,2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r w:rsidRPr="00232935"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3 140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2 509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</w:pPr>
            <w:r w:rsidRPr="00AE3BBA">
              <w:t>125,2</w:t>
            </w:r>
          </w:p>
        </w:tc>
      </w:tr>
      <w:tr w:rsidR="00796904" w:rsidRPr="001D5903" w:rsidTr="00341579">
        <w:trPr>
          <w:trHeight w:val="10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904" w:rsidRPr="00232935" w:rsidRDefault="00796904" w:rsidP="00341579">
            <w:pPr>
              <w:jc w:val="both"/>
              <w:rPr>
                <w:b/>
                <w:bCs/>
              </w:rPr>
            </w:pPr>
            <w:r w:rsidRPr="00232935">
              <w:rPr>
                <w:b/>
                <w:bCs/>
              </w:rPr>
              <w:t>Всего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ind w:left="-108"/>
              <w:jc w:val="right"/>
              <w:rPr>
                <w:b/>
                <w:bCs/>
              </w:rPr>
            </w:pPr>
            <w:r w:rsidRPr="00AE3BBA">
              <w:rPr>
                <w:b/>
                <w:bCs/>
              </w:rPr>
              <w:t>1 809 670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  <w:rPr>
                <w:b/>
                <w:bCs/>
              </w:rPr>
            </w:pPr>
            <w:r w:rsidRPr="00AE3BBA">
              <w:rPr>
                <w:b/>
                <w:bCs/>
              </w:rPr>
              <w:t>100,0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ind w:left="-108"/>
              <w:jc w:val="right"/>
              <w:rPr>
                <w:b/>
                <w:bCs/>
              </w:rPr>
            </w:pPr>
            <w:r w:rsidRPr="00AE3BBA">
              <w:rPr>
                <w:b/>
                <w:bCs/>
              </w:rPr>
              <w:t>1 193 233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  <w:rPr>
                <w:b/>
                <w:bCs/>
              </w:rPr>
            </w:pPr>
            <w:r w:rsidRPr="00AE3BBA">
              <w:rPr>
                <w:b/>
                <w:bCs/>
              </w:rPr>
              <w:t>100,0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6904" w:rsidRPr="00AE3BBA" w:rsidRDefault="00796904" w:rsidP="00341579">
            <w:pPr>
              <w:jc w:val="right"/>
              <w:rPr>
                <w:b/>
                <w:bCs/>
              </w:rPr>
            </w:pPr>
            <w:r w:rsidRPr="00AE3BBA">
              <w:rPr>
                <w:b/>
                <w:bCs/>
              </w:rPr>
              <w:t>151,7</w:t>
            </w:r>
          </w:p>
        </w:tc>
      </w:tr>
    </w:tbl>
    <w:p w:rsidR="00796904" w:rsidRDefault="00796904" w:rsidP="00796904">
      <w:pPr>
        <w:pStyle w:val="a7"/>
        <w:ind w:firstLine="567"/>
        <w:rPr>
          <w:color w:val="auto"/>
          <w:sz w:val="28"/>
        </w:rPr>
      </w:pPr>
      <w:r w:rsidRPr="006C4525">
        <w:rPr>
          <w:color w:val="auto"/>
          <w:sz w:val="28"/>
        </w:rPr>
        <w:t xml:space="preserve">Из </w:t>
      </w:r>
      <w:r w:rsidRPr="00703509">
        <w:rPr>
          <w:color w:val="auto"/>
          <w:sz w:val="28"/>
        </w:rPr>
        <w:t>таблицы 6 видно</w:t>
      </w:r>
      <w:r w:rsidRPr="006C4525">
        <w:rPr>
          <w:color w:val="auto"/>
          <w:sz w:val="28"/>
        </w:rPr>
        <w:t xml:space="preserve">, что по сравнению с соответствующим периодом прошлого года структура собственного производства в районе за 9 месяцев 2016 года несколько изменилась. </w:t>
      </w:r>
      <w:proofErr w:type="gramStart"/>
      <w:r w:rsidRPr="006C4525">
        <w:rPr>
          <w:color w:val="auto"/>
          <w:sz w:val="28"/>
        </w:rPr>
        <w:t>Так, за рассматриваемый период текущего года основная доля в общем объеме отгруженных товаров, выполненных работ и услуг собственными силами по фактическим видам деятельности приходится на такие виды экономической деятельности, как «строительство» (34,0%), «обрабатывающие производства» (26,3%) и «здравоохранение и предоставление социальных услуг» (25,4%), а за аналогичный период 2015 года основная доля приходилась только на два вида деятельности: «здравоохранение и предоставление социальных</w:t>
      </w:r>
      <w:proofErr w:type="gramEnd"/>
      <w:r w:rsidRPr="006C4525">
        <w:rPr>
          <w:color w:val="auto"/>
          <w:sz w:val="28"/>
        </w:rPr>
        <w:t xml:space="preserve"> услуг» (40,0%) и «обрабатывающие производства» (31,0%).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На изменения в структуре, а также на увеличение объёмов отгруженных товаров основное влияние оказал рост по виду деятельности «строительство» (темп роста составил 519,9%) за счёт наращивания производства общестроительных работ по прокладке магистральных трубопроводов, линий связи и линий электропередач (работы по реконструкции магистрального нефтепровода «Александровское – Анжеро – Судженск»).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lastRenderedPageBreak/>
        <w:t>Кроме того, наблюдается рост по видам деятельности: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«обрабатывающие производства» на 28,9% за счет увеличения объёмов производства электрооборудования;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- «производство и распределение электроэнергии, газа и воды» на 21,9%, что обусловлено ростом тарифов на услуги ЖКХ, а также увеличением </w:t>
      </w:r>
      <w:r w:rsidR="00CD696D">
        <w:rPr>
          <w:color w:val="auto"/>
          <w:sz w:val="28"/>
        </w:rPr>
        <w:t>объема услуг</w:t>
      </w:r>
      <w:r>
        <w:rPr>
          <w:color w:val="auto"/>
          <w:sz w:val="28"/>
        </w:rPr>
        <w:t xml:space="preserve"> по производству, передаче и распределению пара и горячей воды (тепловой энергии) за счет изменения круга отчитывающихся в Колпашевский городской отдел статистики организаций;</w:t>
      </w:r>
    </w:p>
    <w:p w:rsidR="00796904" w:rsidRPr="006C4525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 «образование» на 15,1%, что в основном связано с расширением перечня платных услуг населению, а также с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24.12.2015 №1375.</w:t>
      </w:r>
    </w:p>
    <w:p w:rsidR="00796904" w:rsidRPr="00677183" w:rsidRDefault="00796904" w:rsidP="00796904">
      <w:pPr>
        <w:pStyle w:val="a7"/>
        <w:ind w:firstLine="567"/>
        <w:rPr>
          <w:color w:val="auto"/>
          <w:sz w:val="28"/>
          <w:szCs w:val="28"/>
        </w:rPr>
      </w:pPr>
      <w:r w:rsidRPr="00677183">
        <w:rPr>
          <w:color w:val="auto"/>
          <w:sz w:val="28"/>
          <w:szCs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796904" w:rsidRPr="002A5A4F" w:rsidRDefault="00796904" w:rsidP="00796904">
      <w:pPr>
        <w:tabs>
          <w:tab w:val="left" w:pos="142"/>
        </w:tabs>
        <w:ind w:firstLine="567"/>
        <w:jc w:val="both"/>
        <w:rPr>
          <w:sz w:val="28"/>
        </w:rPr>
      </w:pPr>
      <w:proofErr w:type="gramStart"/>
      <w:r w:rsidRPr="002A5A4F">
        <w:rPr>
          <w:b/>
          <w:bCs/>
          <w:sz w:val="28"/>
          <w:szCs w:val="28"/>
        </w:rPr>
        <w:t>Объём произведённой промышленной продукции</w:t>
      </w:r>
      <w:r w:rsidRPr="002A5A4F">
        <w:rPr>
          <w:sz w:val="28"/>
          <w:szCs w:val="28"/>
        </w:rPr>
        <w:t xml:space="preserve"> по разделам C, </w:t>
      </w:r>
      <w:r w:rsidRPr="002A5A4F">
        <w:rPr>
          <w:sz w:val="28"/>
          <w:szCs w:val="28"/>
          <w:lang w:val="en-US"/>
        </w:rPr>
        <w:t>D</w:t>
      </w:r>
      <w:r w:rsidRPr="002A5A4F">
        <w:rPr>
          <w:sz w:val="28"/>
          <w:szCs w:val="28"/>
        </w:rPr>
        <w:t xml:space="preserve">, </w:t>
      </w:r>
      <w:r w:rsidRPr="002A5A4F">
        <w:rPr>
          <w:sz w:val="28"/>
          <w:szCs w:val="28"/>
          <w:lang w:val="en-US"/>
        </w:rPr>
        <w:t>E</w:t>
      </w:r>
      <w:r w:rsidRPr="002A5A4F">
        <w:rPr>
          <w:sz w:val="28"/>
          <w:szCs w:val="28"/>
        </w:rPr>
        <w:t xml:space="preserve"> по «чистым» видам экономической деятельности (т.е. по всем организациям</w:t>
      </w:r>
      <w:r w:rsidRPr="002A5A4F">
        <w:rPr>
          <w:sz w:val="28"/>
        </w:rPr>
        <w:t xml:space="preserve">, производящим промышленную продукцию, независимо от того, какой у него основной вид деятельности) за январь-сентябрь 2016 года составил по крупным и средним организациям </w:t>
      </w:r>
      <w:r w:rsidRPr="002A5A4F">
        <w:rPr>
          <w:sz w:val="28"/>
          <w:szCs w:val="28"/>
        </w:rPr>
        <w:t xml:space="preserve">района </w:t>
      </w:r>
      <w:r w:rsidRPr="002A5A4F">
        <w:rPr>
          <w:b/>
          <w:sz w:val="28"/>
        </w:rPr>
        <w:t xml:space="preserve">571 815 тыс. рублей </w:t>
      </w:r>
      <w:r w:rsidRPr="002A5A4F">
        <w:rPr>
          <w:sz w:val="28"/>
          <w:szCs w:val="28"/>
        </w:rPr>
        <w:t xml:space="preserve">(январь-сентябрь 2015г. – </w:t>
      </w:r>
      <w:r w:rsidR="00823C38">
        <w:rPr>
          <w:sz w:val="28"/>
          <w:szCs w:val="28"/>
        </w:rPr>
        <w:t xml:space="preserve">      </w:t>
      </w:r>
      <w:r w:rsidRPr="002A5A4F">
        <w:rPr>
          <w:sz w:val="28"/>
          <w:szCs w:val="28"/>
        </w:rPr>
        <w:t>447 899 тыс. рублей)</w:t>
      </w:r>
      <w:r w:rsidR="00823C38">
        <w:rPr>
          <w:sz w:val="28"/>
          <w:szCs w:val="28"/>
        </w:rPr>
        <w:t>,</w:t>
      </w:r>
      <w:r w:rsidRPr="002A5A4F">
        <w:rPr>
          <w:sz w:val="28"/>
          <w:szCs w:val="28"/>
        </w:rPr>
        <w:t xml:space="preserve"> темп роста составил 127,7%,</w:t>
      </w:r>
      <w:r w:rsidRPr="002A5A4F">
        <w:rPr>
          <w:b/>
          <w:bCs/>
          <w:sz w:val="28"/>
          <w:szCs w:val="28"/>
        </w:rPr>
        <w:t xml:space="preserve"> </w:t>
      </w:r>
      <w:r w:rsidRPr="002A5A4F">
        <w:rPr>
          <w:sz w:val="28"/>
        </w:rPr>
        <w:t>в том числе:</w:t>
      </w:r>
      <w:proofErr w:type="gramEnd"/>
    </w:p>
    <w:p w:rsidR="00796904" w:rsidRPr="00904EBE" w:rsidRDefault="00796904" w:rsidP="00796904">
      <w:pPr>
        <w:ind w:firstLine="567"/>
        <w:jc w:val="both"/>
        <w:rPr>
          <w:sz w:val="28"/>
          <w:szCs w:val="28"/>
        </w:rPr>
      </w:pPr>
      <w:proofErr w:type="gramStart"/>
      <w:r w:rsidRPr="00904EBE">
        <w:rPr>
          <w:sz w:val="28"/>
          <w:szCs w:val="28"/>
        </w:rPr>
        <w:t xml:space="preserve">- по разделу </w:t>
      </w:r>
      <w:r w:rsidRPr="00904EBE">
        <w:rPr>
          <w:sz w:val="28"/>
          <w:szCs w:val="28"/>
          <w:lang w:val="en-US"/>
        </w:rPr>
        <w:t>D</w:t>
      </w:r>
      <w:r w:rsidRPr="00904EBE">
        <w:rPr>
          <w:sz w:val="28"/>
          <w:szCs w:val="28"/>
        </w:rPr>
        <w:t xml:space="preserve"> «обрабатыва</w:t>
      </w:r>
      <w:r>
        <w:rPr>
          <w:sz w:val="28"/>
          <w:szCs w:val="28"/>
        </w:rPr>
        <w:t xml:space="preserve">ющие производства» - </w:t>
      </w:r>
      <w:r w:rsidRPr="00904EBE">
        <w:rPr>
          <w:sz w:val="28"/>
          <w:szCs w:val="28"/>
        </w:rPr>
        <w:t>475 996 тыс. руб. (январь-сентябрь 2015г. – 369 321 тыс. руб.), темп роста – 128,9%. Основной объём произведённой промышленной продукции составляет производство изолированных проводов и кабелей, где отмечается рост на 29,4%. Кроме того, наблюдается увеличение объёмов производства пищевых продуктов (темп роста составил 210,0%), что обусловлено открытием в конце 2015 года обособленных подразделений иногородних организаций.</w:t>
      </w:r>
      <w:proofErr w:type="gramEnd"/>
      <w:r w:rsidRPr="00904EBE">
        <w:rPr>
          <w:sz w:val="28"/>
          <w:szCs w:val="28"/>
        </w:rPr>
        <w:t xml:space="preserve"> В рейтинге среди 19-ти городов и районов Томской области Колпашевский район занимает 8-е место по абсолютному значению, 9-е место – на душу населения.</w:t>
      </w:r>
    </w:p>
    <w:p w:rsidR="00796904" w:rsidRPr="00C455CE" w:rsidRDefault="00796904" w:rsidP="00796904">
      <w:pPr>
        <w:pStyle w:val="a7"/>
        <w:ind w:firstLine="567"/>
        <w:rPr>
          <w:color w:val="auto"/>
          <w:sz w:val="28"/>
          <w:szCs w:val="28"/>
        </w:rPr>
      </w:pPr>
      <w:r w:rsidRPr="00C455CE">
        <w:rPr>
          <w:color w:val="auto"/>
          <w:sz w:val="28"/>
          <w:szCs w:val="28"/>
        </w:rPr>
        <w:t>- по разделу</w:t>
      </w:r>
      <w:proofErr w:type="gramStart"/>
      <w:r w:rsidRPr="00C455CE">
        <w:rPr>
          <w:color w:val="auto"/>
          <w:sz w:val="28"/>
          <w:szCs w:val="28"/>
        </w:rPr>
        <w:t xml:space="preserve"> Е</w:t>
      </w:r>
      <w:proofErr w:type="gramEnd"/>
      <w:r w:rsidRPr="00C455CE">
        <w:rPr>
          <w:color w:val="auto"/>
          <w:sz w:val="28"/>
          <w:szCs w:val="28"/>
        </w:rPr>
        <w:t xml:space="preserve"> «производство и распределение электроэнергии, газа и воды» - </w:t>
      </w:r>
      <w:r>
        <w:rPr>
          <w:color w:val="auto"/>
          <w:sz w:val="28"/>
          <w:szCs w:val="28"/>
        </w:rPr>
        <w:t xml:space="preserve">    </w:t>
      </w:r>
      <w:r w:rsidRPr="00C455CE">
        <w:rPr>
          <w:color w:val="auto"/>
          <w:sz w:val="28"/>
          <w:szCs w:val="28"/>
        </w:rPr>
        <w:t>95 819 тыс. рублей (январь-сентябрь 2015г. – 78 578 тыс. руб.), темп роста – 121,9%. Основной объём выполненных работ по данному разделу приходится на производство, передачу и распределение пара и горячей воды (тепловой энергии) – 43,4%. В первом полугодии 2016 года произошло изменение круга отчитывающихся в Томскстат организаций по данному виду экономической деятельности. В рейтинге среди 19-ти городов и районов Томской области Колпашевский район занимает 6-е место – по абсолютному значению и 8-е место – на душу населения.</w:t>
      </w:r>
    </w:p>
    <w:p w:rsidR="00796904" w:rsidRPr="0045778C" w:rsidRDefault="00796904" w:rsidP="00796904">
      <w:pPr>
        <w:pStyle w:val="a7"/>
        <w:ind w:firstLine="567"/>
        <w:rPr>
          <w:color w:val="auto"/>
          <w:sz w:val="28"/>
        </w:rPr>
      </w:pPr>
      <w:r w:rsidRPr="0045778C">
        <w:rPr>
          <w:color w:val="auto"/>
          <w:sz w:val="28"/>
          <w:szCs w:val="28"/>
        </w:rPr>
        <w:t xml:space="preserve">За январь-сентябрь 2016 года объём промышленной продукции составляет 31,6% в общем объёме отгруженных товаров собственного производства, выполненных работ и услуг собственными силами </w:t>
      </w:r>
      <w:r w:rsidR="00823C38">
        <w:rPr>
          <w:color w:val="auto"/>
          <w:sz w:val="28"/>
          <w:szCs w:val="28"/>
        </w:rPr>
        <w:t xml:space="preserve">по </w:t>
      </w:r>
      <w:r w:rsidRPr="0045778C">
        <w:rPr>
          <w:color w:val="auto"/>
          <w:sz w:val="28"/>
          <w:szCs w:val="28"/>
        </w:rPr>
        <w:t>крупны</w:t>
      </w:r>
      <w:r w:rsidR="00823C38">
        <w:rPr>
          <w:color w:val="auto"/>
          <w:sz w:val="28"/>
          <w:szCs w:val="28"/>
        </w:rPr>
        <w:t>м</w:t>
      </w:r>
      <w:r w:rsidRPr="0045778C">
        <w:rPr>
          <w:color w:val="auto"/>
          <w:sz w:val="28"/>
          <w:szCs w:val="28"/>
        </w:rPr>
        <w:t xml:space="preserve"> и средним организациям Колпашевского района (январь-сентябрь 2015 года – 37,5%), что обусловлено увеличением общего значения показателя.</w:t>
      </w:r>
    </w:p>
    <w:p w:rsidR="00796904" w:rsidRPr="00E86D53" w:rsidRDefault="00796904" w:rsidP="00796904">
      <w:pPr>
        <w:ind w:firstLine="567"/>
        <w:jc w:val="both"/>
        <w:rPr>
          <w:sz w:val="28"/>
        </w:rPr>
      </w:pPr>
      <w:r w:rsidRPr="00E86D53">
        <w:rPr>
          <w:sz w:val="28"/>
        </w:rPr>
        <w:lastRenderedPageBreak/>
        <w:t xml:space="preserve">В общем объёме отгруженных товаров собственного производства, выполненных работ и услуг собственными силами по «чистым» видам экономической деятельности (разделы </w:t>
      </w:r>
      <w:r w:rsidRPr="00E86D53">
        <w:rPr>
          <w:sz w:val="28"/>
          <w:lang w:val="en-US"/>
        </w:rPr>
        <w:t>C</w:t>
      </w:r>
      <w:r w:rsidRPr="00E86D53">
        <w:rPr>
          <w:sz w:val="28"/>
        </w:rPr>
        <w:t xml:space="preserve">, </w:t>
      </w:r>
      <w:r w:rsidRPr="00E86D53">
        <w:rPr>
          <w:sz w:val="28"/>
          <w:lang w:val="en-US"/>
        </w:rPr>
        <w:t>D</w:t>
      </w:r>
      <w:r w:rsidRPr="00E86D53">
        <w:rPr>
          <w:sz w:val="28"/>
        </w:rPr>
        <w:t xml:space="preserve">, </w:t>
      </w:r>
      <w:r w:rsidRPr="00E86D53">
        <w:rPr>
          <w:sz w:val="28"/>
          <w:lang w:val="en-US"/>
        </w:rPr>
        <w:t>E</w:t>
      </w:r>
      <w:r w:rsidRPr="00E86D53">
        <w:rPr>
          <w:sz w:val="28"/>
        </w:rPr>
        <w:t>) по кругу крупных и средних организаций Томской области объём промышленной продукции, произведённой за январь-сентябрь 2016 года крупными и средними организациями Колпашевского района, составил всего 0,2%.</w:t>
      </w:r>
    </w:p>
    <w:p w:rsidR="00796904" w:rsidRPr="00DC7311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DC7311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 xml:space="preserve">6.2. Производство товаров, работ и услуг малых предприятий </w:t>
      </w:r>
    </w:p>
    <w:p w:rsidR="00796904" w:rsidRPr="00DC7311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7C3FFD" w:rsidRDefault="00796904" w:rsidP="00796904">
      <w:pPr>
        <w:pStyle w:val="21"/>
        <w:ind w:firstLine="567"/>
        <w:rPr>
          <w:szCs w:val="24"/>
        </w:rPr>
      </w:pPr>
      <w:r w:rsidRPr="00DC7311">
        <w:rPr>
          <w:szCs w:val="24"/>
        </w:rPr>
        <w:t>За январь-сентябрь 2015 года отгружено товаров собственного производства, выполнено работ и услуг собственными силами</w:t>
      </w:r>
      <w:r w:rsidRPr="00DC2D83">
        <w:rPr>
          <w:szCs w:val="24"/>
        </w:rPr>
        <w:t xml:space="preserve"> по малым предприятиям на сумму </w:t>
      </w:r>
      <w:r w:rsidRPr="00DC2D83">
        <w:rPr>
          <w:b/>
          <w:szCs w:val="24"/>
        </w:rPr>
        <w:t>437 588,5 тыс. рублей</w:t>
      </w:r>
      <w:r w:rsidRPr="00DC2D83">
        <w:rPr>
          <w:szCs w:val="24"/>
        </w:rPr>
        <w:t xml:space="preserve">, что на 2,5% больше, чем за январь-сентябрь 2015 года по аналогичному кругу </w:t>
      </w:r>
      <w:r w:rsidRPr="007C3FFD">
        <w:rPr>
          <w:szCs w:val="24"/>
        </w:rPr>
        <w:t>предприятий (426 759,8 тыс. рублей). Показатели по видам экономической деятельности представлены в таблице 7.</w:t>
      </w:r>
    </w:p>
    <w:p w:rsidR="00796904" w:rsidRPr="00703509" w:rsidRDefault="00796904" w:rsidP="00703509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 xml:space="preserve">Таблица 7. Объём собственного производства товаров, работ, услуг по малым предприятиям Колпашевского района по видам </w:t>
      </w:r>
      <w:r w:rsidR="00703509">
        <w:rPr>
          <w:b/>
          <w:bCs/>
          <w:color w:val="0070C0"/>
          <w:sz w:val="22"/>
          <w:szCs w:val="22"/>
        </w:rPr>
        <w:t>экономической деятельности.</w:t>
      </w:r>
    </w:p>
    <w:tbl>
      <w:tblPr>
        <w:tblStyle w:val="af6"/>
        <w:tblW w:w="10669" w:type="dxa"/>
        <w:tblLook w:val="04A0"/>
      </w:tblPr>
      <w:tblGrid>
        <w:gridCol w:w="4503"/>
        <w:gridCol w:w="1298"/>
        <w:gridCol w:w="1196"/>
        <w:gridCol w:w="1308"/>
        <w:gridCol w:w="1243"/>
        <w:gridCol w:w="1121"/>
      </w:tblGrid>
      <w:tr w:rsidR="00796904" w:rsidRPr="001D5903" w:rsidTr="00341579">
        <w:trPr>
          <w:trHeight w:val="501"/>
        </w:trPr>
        <w:tc>
          <w:tcPr>
            <w:tcW w:w="4503" w:type="dxa"/>
            <w:vMerge w:val="restart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904" w:rsidRPr="00E5066B" w:rsidRDefault="00796904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 2016 года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 2015 года</w:t>
            </w:r>
          </w:p>
        </w:tc>
        <w:tc>
          <w:tcPr>
            <w:tcW w:w="1121" w:type="dxa"/>
            <w:vMerge w:val="restart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</w:t>
            </w:r>
          </w:p>
        </w:tc>
      </w:tr>
      <w:tr w:rsidR="00796904" w:rsidRPr="001D5903" w:rsidTr="00341579">
        <w:trPr>
          <w:trHeight w:val="722"/>
        </w:trPr>
        <w:tc>
          <w:tcPr>
            <w:tcW w:w="4503" w:type="dxa"/>
            <w:vMerge/>
            <w:shd w:val="clear" w:color="auto" w:fill="F2F2F2" w:themeFill="background1" w:themeFillShade="F2"/>
          </w:tcPr>
          <w:p w:rsidR="00796904" w:rsidRPr="001D5903" w:rsidRDefault="00796904" w:rsidP="0034157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left="-131" w:right="-2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объёме, %</w:t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796904" w:rsidRPr="00E5066B" w:rsidRDefault="00796904" w:rsidP="00341579">
            <w:pPr>
              <w:pStyle w:val="21"/>
              <w:ind w:left="-83" w:right="-2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объёме, %</w:t>
            </w:r>
          </w:p>
        </w:tc>
        <w:tc>
          <w:tcPr>
            <w:tcW w:w="1121" w:type="dxa"/>
            <w:vMerge/>
            <w:shd w:val="clear" w:color="auto" w:fill="F2F2F2" w:themeFill="background1" w:themeFillShade="F2"/>
          </w:tcPr>
          <w:p w:rsidR="00796904" w:rsidRPr="001D5903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b/>
                <w:sz w:val="24"/>
                <w:szCs w:val="24"/>
              </w:rPr>
              <w:t>437 588,5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b/>
                <w:sz w:val="24"/>
                <w:szCs w:val="24"/>
              </w:rPr>
              <w:t>426 759,8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b/>
                <w:sz w:val="24"/>
                <w:szCs w:val="24"/>
              </w:rPr>
              <w:t>102,5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58 964,1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56 030,2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электроэнергии, газа и воды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138 088,5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131 578,4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3 150,0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5 218,0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6 283,0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3 946,8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2 373,3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2 253,0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116 539,8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122 002,5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82 728,5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82 661,7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9 275,4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7 613,2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</w:tr>
      <w:tr w:rsidR="00796904" w:rsidRPr="001D5903" w:rsidTr="00341579">
        <w:tc>
          <w:tcPr>
            <w:tcW w:w="4503" w:type="dxa"/>
          </w:tcPr>
          <w:p w:rsidR="00796904" w:rsidRPr="00E5066B" w:rsidRDefault="00796904" w:rsidP="00341579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66B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29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20 185,9</w:t>
            </w:r>
          </w:p>
        </w:tc>
        <w:tc>
          <w:tcPr>
            <w:tcW w:w="1196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08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15 456,0</w:t>
            </w:r>
          </w:p>
        </w:tc>
        <w:tc>
          <w:tcPr>
            <w:tcW w:w="1243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21" w:type="dxa"/>
            <w:vAlign w:val="bottom"/>
          </w:tcPr>
          <w:p w:rsidR="00796904" w:rsidRPr="0058645D" w:rsidRDefault="00796904" w:rsidP="00341579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45D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</w:tr>
    </w:tbl>
    <w:p w:rsidR="00796904" w:rsidRDefault="00796904" w:rsidP="00796904">
      <w:pPr>
        <w:pStyle w:val="21"/>
        <w:ind w:firstLine="567"/>
      </w:pPr>
      <w:r>
        <w:t xml:space="preserve">Из </w:t>
      </w:r>
      <w:r w:rsidRPr="00703509">
        <w:t>таблицы 7 видно, что</w:t>
      </w:r>
      <w:r>
        <w:t xml:space="preserve"> по сравнению с соответствующим периодом прошлого года структура собственного производства малых предприятий Колпашевского района за январь-сентябрь 2016 года существенно не изменилась. Так, основная доля приходится на такие виды экономической деятельности, как «производство, передача и распределение электроэнергии, газа и воды» (31,6%), «транспорт и связь» (26,6%), «операции с недвижимым имуществом, аренда и предоставление социальных услуг» (18,9%) и «обрабатывающие производства» (13,5%).</w:t>
      </w:r>
    </w:p>
    <w:p w:rsidR="00796904" w:rsidRDefault="00796904" w:rsidP="00796904">
      <w:pPr>
        <w:pStyle w:val="21"/>
        <w:ind w:firstLine="567"/>
      </w:pPr>
      <w:r>
        <w:t>Наиболее значимые положительные изменения по сравнению с соответствующим периодом 2015 года наблюдается по видам:</w:t>
      </w:r>
    </w:p>
    <w:p w:rsidR="00796904" w:rsidRDefault="00796904" w:rsidP="00796904">
      <w:pPr>
        <w:pStyle w:val="21"/>
        <w:numPr>
          <w:ilvl w:val="0"/>
          <w:numId w:val="30"/>
        </w:numPr>
        <w:tabs>
          <w:tab w:val="left" w:pos="851"/>
        </w:tabs>
        <w:ind w:left="0" w:firstLine="567"/>
      </w:pPr>
      <w:r>
        <w:lastRenderedPageBreak/>
        <w:t>«производство, передача и распределение электроэнергии, газа и воды» - на 4,9% , что обусловлено увеличением тарифов на коммунальные услуги;</w:t>
      </w:r>
    </w:p>
    <w:p w:rsidR="00796904" w:rsidRDefault="00796904" w:rsidP="00796904">
      <w:pPr>
        <w:pStyle w:val="21"/>
        <w:numPr>
          <w:ilvl w:val="0"/>
          <w:numId w:val="30"/>
        </w:numPr>
        <w:tabs>
          <w:tab w:val="left" w:pos="851"/>
        </w:tabs>
        <w:ind w:left="0" w:firstLine="567"/>
      </w:pPr>
      <w:r>
        <w:t>«предоставление прочих услуг» - на 29,8 %, рост произошёл за счет увеличения выполненных работ по удалению сточных вод, отходов и аналогичной деятельности;</w:t>
      </w:r>
    </w:p>
    <w:p w:rsidR="00796904" w:rsidRDefault="00796904" w:rsidP="00796904">
      <w:pPr>
        <w:pStyle w:val="21"/>
        <w:numPr>
          <w:ilvl w:val="0"/>
          <w:numId w:val="30"/>
        </w:numPr>
        <w:tabs>
          <w:tab w:val="left" w:pos="851"/>
        </w:tabs>
        <w:ind w:left="0" w:firstLine="567"/>
      </w:pPr>
      <w:r>
        <w:t>«обрабатывающие производства» - на 5,2%, за счёт увеличения производства пищевых продуктов, а также изменения круга отчитывающихся в Колпашевский городской отдел статистики организаций;</w:t>
      </w:r>
    </w:p>
    <w:p w:rsidR="00796904" w:rsidRDefault="00796904" w:rsidP="00796904">
      <w:pPr>
        <w:pStyle w:val="21"/>
        <w:numPr>
          <w:ilvl w:val="0"/>
          <w:numId w:val="30"/>
        </w:numPr>
        <w:tabs>
          <w:tab w:val="left" w:pos="851"/>
        </w:tabs>
        <w:ind w:left="0" w:firstLine="567"/>
      </w:pPr>
      <w:r>
        <w:t>«оптовая и розничная торговля; ремонт автотранспортных средств, мотоциклов, бытовых изделий и предметов личного пользования» - на 59,2%, что обусловлено изменением круга отчитывающихся в Колпашевский городской отдел статистики организаций.</w:t>
      </w:r>
    </w:p>
    <w:p w:rsidR="00796904" w:rsidRPr="003B13E2" w:rsidRDefault="00796904" w:rsidP="00796904">
      <w:pPr>
        <w:pStyle w:val="21"/>
        <w:tabs>
          <w:tab w:val="left" w:pos="851"/>
        </w:tabs>
        <w:ind w:firstLine="567"/>
      </w:pPr>
      <w:r>
        <w:t>Наиболее значимое негативное изменение по сравнению с соответствующим периодом прошлого года произошло по виду экономической деятельности «транспорт и связь» - темп роста составил 95,5%, что обусловлено сокращением объёмов выполненных работ в деятельности водного транспорта. Такое снижение связано с открытием на территории Колпашевского района обособленного подразделения конкурирующей иногородней организацией, не относящейся к малым предприятиям.</w:t>
      </w:r>
    </w:p>
    <w:p w:rsidR="00796904" w:rsidRPr="00A90361" w:rsidRDefault="00796904" w:rsidP="00796904">
      <w:pPr>
        <w:ind w:firstLine="567"/>
        <w:jc w:val="both"/>
        <w:rPr>
          <w:sz w:val="28"/>
          <w:szCs w:val="28"/>
        </w:rPr>
      </w:pPr>
      <w:r w:rsidRPr="00A90361">
        <w:rPr>
          <w:sz w:val="28"/>
          <w:szCs w:val="28"/>
        </w:rPr>
        <w:t xml:space="preserve">Объём продукции, произведённой малыми предприятиями, относящимися к </w:t>
      </w:r>
      <w:r w:rsidRPr="00A90361">
        <w:rPr>
          <w:b/>
          <w:bCs/>
          <w:sz w:val="28"/>
          <w:szCs w:val="28"/>
        </w:rPr>
        <w:t>промышленности</w:t>
      </w:r>
      <w:r w:rsidRPr="00A90361">
        <w:rPr>
          <w:bCs/>
          <w:sz w:val="28"/>
          <w:szCs w:val="28"/>
        </w:rPr>
        <w:t xml:space="preserve"> – по разделам C, </w:t>
      </w:r>
      <w:r w:rsidRPr="00A90361">
        <w:rPr>
          <w:bCs/>
          <w:sz w:val="28"/>
          <w:szCs w:val="28"/>
          <w:lang w:val="en-US"/>
        </w:rPr>
        <w:t>D</w:t>
      </w:r>
      <w:r w:rsidRPr="00A90361">
        <w:rPr>
          <w:bCs/>
          <w:sz w:val="28"/>
          <w:szCs w:val="28"/>
        </w:rPr>
        <w:t xml:space="preserve">, </w:t>
      </w:r>
      <w:r w:rsidRPr="00A90361">
        <w:rPr>
          <w:bCs/>
          <w:sz w:val="28"/>
          <w:szCs w:val="28"/>
          <w:lang w:val="en-US"/>
        </w:rPr>
        <w:t>E</w:t>
      </w:r>
      <w:r w:rsidRPr="00A90361">
        <w:rPr>
          <w:sz w:val="28"/>
          <w:szCs w:val="28"/>
        </w:rPr>
        <w:t xml:space="preserve"> (по видам деятельности, являющимся для предприятий основными) за январь-сентябрь 2016 года составил </w:t>
      </w:r>
      <w:r w:rsidRPr="00A90361">
        <w:rPr>
          <w:b/>
          <w:sz w:val="28"/>
          <w:szCs w:val="28"/>
        </w:rPr>
        <w:t>197 052,6 тыс. рублей</w:t>
      </w:r>
      <w:r w:rsidRPr="00A90361">
        <w:rPr>
          <w:sz w:val="28"/>
          <w:szCs w:val="28"/>
        </w:rPr>
        <w:t>. Темп роста к соответствующему периоду 2015 года (187 608,6 тыс. рублей) составил 105,0%. Информация об объёме промышленного производства по «чистым» видам деятельности отсутствует.</w:t>
      </w:r>
    </w:p>
    <w:p w:rsidR="00796904" w:rsidRDefault="00796904" w:rsidP="00796904">
      <w:pPr>
        <w:ind w:firstLine="567"/>
        <w:jc w:val="center"/>
        <w:rPr>
          <w:b/>
          <w:bCs/>
          <w:sz w:val="28"/>
          <w:szCs w:val="28"/>
          <w:highlight w:val="green"/>
        </w:rPr>
      </w:pPr>
    </w:p>
    <w:p w:rsidR="00104D28" w:rsidRDefault="00104D28" w:rsidP="00796904">
      <w:pPr>
        <w:ind w:firstLine="567"/>
        <w:jc w:val="center"/>
        <w:rPr>
          <w:b/>
          <w:bCs/>
          <w:sz w:val="28"/>
          <w:szCs w:val="28"/>
          <w:highlight w:val="green"/>
        </w:rPr>
      </w:pPr>
    </w:p>
    <w:p w:rsidR="00104D28" w:rsidRPr="00D834FE" w:rsidRDefault="00104D28" w:rsidP="00796904">
      <w:pPr>
        <w:ind w:firstLine="567"/>
        <w:jc w:val="center"/>
        <w:rPr>
          <w:b/>
          <w:bCs/>
          <w:sz w:val="28"/>
          <w:szCs w:val="28"/>
          <w:highlight w:val="green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 xml:space="preserve">6.3. Производство товаров, работ и услуг </w:t>
      </w: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по полному кругу организаций и предприятий района</w:t>
      </w:r>
    </w:p>
    <w:p w:rsidR="00796904" w:rsidRPr="00D834FE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Default="00796904" w:rsidP="00796904">
      <w:pPr>
        <w:ind w:firstLine="567"/>
        <w:jc w:val="both"/>
        <w:rPr>
          <w:sz w:val="28"/>
          <w:szCs w:val="28"/>
        </w:rPr>
      </w:pPr>
      <w:r w:rsidRPr="00786CBC">
        <w:rPr>
          <w:sz w:val="28"/>
          <w:szCs w:val="28"/>
        </w:rPr>
        <w:t xml:space="preserve">Общий объём отгруженных товаров собственного производства, выполненных работ и услуг собственными силами по полному кругу отчитавшихся организаций и предприятий за январь-сентябрь 2016 года составил </w:t>
      </w:r>
      <w:r w:rsidRPr="00786CBC">
        <w:rPr>
          <w:b/>
          <w:bCs/>
          <w:sz w:val="28"/>
          <w:szCs w:val="28"/>
        </w:rPr>
        <w:t>2 247 258,5 тыс. рублей</w:t>
      </w:r>
      <w:r w:rsidRPr="00786CBC">
        <w:rPr>
          <w:sz w:val="28"/>
          <w:szCs w:val="28"/>
        </w:rPr>
        <w:t>. Темп роста к аналогичному периоду 2015 года (</w:t>
      </w:r>
      <w:r>
        <w:rPr>
          <w:sz w:val="28"/>
          <w:szCs w:val="28"/>
        </w:rPr>
        <w:t>1 619 992,8</w:t>
      </w:r>
      <w:r w:rsidRPr="00786CBC">
        <w:rPr>
          <w:sz w:val="28"/>
          <w:szCs w:val="28"/>
        </w:rPr>
        <w:t xml:space="preserve"> тыс. рублей) – 138,7</w:t>
      </w:r>
      <w:r>
        <w:rPr>
          <w:sz w:val="28"/>
          <w:szCs w:val="28"/>
        </w:rPr>
        <w:t>%.</w:t>
      </w: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8. Объём собственного производства товаров, работ, услуг по полному кругу организаций и предприятий Колпашевского района, тыс. рублей.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275"/>
        <w:gridCol w:w="1135"/>
        <w:gridCol w:w="1134"/>
        <w:gridCol w:w="1134"/>
        <w:gridCol w:w="1134"/>
        <w:gridCol w:w="1134"/>
        <w:gridCol w:w="709"/>
      </w:tblGrid>
      <w:tr w:rsidR="00796904" w:rsidRPr="008B0E08" w:rsidTr="00341579">
        <w:trPr>
          <w:cantSplit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  <w:szCs w:val="20"/>
              </w:rPr>
            </w:pPr>
            <w:r w:rsidRPr="0026004D">
              <w:rPr>
                <w:b/>
                <w:color w:val="auto"/>
                <w:sz w:val="20"/>
                <w:szCs w:val="20"/>
              </w:rPr>
              <w:t>Разделы ОКВЭД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fc"/>
              <w:ind w:right="0"/>
              <w:rPr>
                <w:b w:val="0"/>
              </w:rPr>
            </w:pPr>
            <w:r>
              <w:t>Январь-сентябрь</w:t>
            </w:r>
            <w:r w:rsidRPr="0026004D">
              <w:t xml:space="preserve"> 2016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jc w:val="center"/>
              <w:rPr>
                <w:b/>
              </w:rPr>
            </w:pPr>
            <w:r>
              <w:rPr>
                <w:b/>
              </w:rPr>
              <w:t>Январь-сентябрь</w:t>
            </w:r>
            <w:r w:rsidRPr="0026004D">
              <w:rPr>
                <w:b/>
              </w:rPr>
              <w:t xml:space="preserve"> 2015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796904" w:rsidRPr="0026004D" w:rsidRDefault="00796904" w:rsidP="00341579">
            <w:pPr>
              <w:pStyle w:val="afc"/>
              <w:ind w:right="0"/>
              <w:rPr>
                <w:sz w:val="16"/>
                <w:szCs w:val="16"/>
              </w:rPr>
            </w:pPr>
            <w:r w:rsidRPr="0026004D">
              <w:rPr>
                <w:sz w:val="16"/>
                <w:szCs w:val="16"/>
              </w:rPr>
              <w:t>Темп роста общего объёма, %</w:t>
            </w:r>
          </w:p>
        </w:tc>
      </w:tr>
      <w:tr w:rsidR="00796904" w:rsidRPr="008B0E08" w:rsidTr="00341579">
        <w:trPr>
          <w:trHeight w:val="77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B0E08" w:rsidRDefault="00796904" w:rsidP="00341579">
            <w:pPr>
              <w:pStyle w:val="a7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Крупные и средние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Малые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26004D" w:rsidRDefault="00796904" w:rsidP="00341579">
            <w:pPr>
              <w:pStyle w:val="a7"/>
              <w:jc w:val="center"/>
              <w:rPr>
                <w:b/>
                <w:color w:val="auto"/>
                <w:sz w:val="20"/>
              </w:rPr>
            </w:pPr>
            <w:r w:rsidRPr="0026004D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8B0E08" w:rsidRDefault="00796904" w:rsidP="00341579">
            <w:pPr>
              <w:pStyle w:val="a7"/>
              <w:jc w:val="center"/>
              <w:rPr>
                <w:b/>
                <w:sz w:val="20"/>
              </w:rPr>
            </w:pPr>
          </w:p>
        </w:tc>
      </w:tr>
      <w:tr w:rsidR="00796904" w:rsidRPr="008B0E08" w:rsidTr="003415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46CDB" w:rsidRDefault="00796904" w:rsidP="00341579">
            <w:pPr>
              <w:rPr>
                <w:b/>
                <w:sz w:val="20"/>
                <w:szCs w:val="20"/>
              </w:rPr>
            </w:pPr>
            <w:r w:rsidRPr="00846CD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E86D53">
              <w:rPr>
                <w:b/>
                <w:bCs/>
                <w:sz w:val="18"/>
                <w:szCs w:val="18"/>
              </w:rPr>
              <w:t>1 809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E86D53">
              <w:rPr>
                <w:b/>
                <w:bCs/>
                <w:sz w:val="18"/>
                <w:szCs w:val="18"/>
              </w:rPr>
              <w:t>670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C013BD">
              <w:rPr>
                <w:b/>
                <w:bCs/>
                <w:sz w:val="18"/>
                <w:szCs w:val="18"/>
              </w:rPr>
              <w:t>437 588,5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6B1273">
              <w:rPr>
                <w:b/>
                <w:bCs/>
                <w:sz w:val="18"/>
                <w:szCs w:val="18"/>
              </w:rPr>
              <w:t>2 247 258,5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862009">
              <w:rPr>
                <w:b/>
                <w:bCs/>
                <w:sz w:val="18"/>
                <w:szCs w:val="18"/>
              </w:rPr>
              <w:t>1 193 233,0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C013BD">
              <w:rPr>
                <w:b/>
                <w:bCs/>
                <w:sz w:val="18"/>
                <w:szCs w:val="18"/>
              </w:rPr>
              <w:t>426 759,8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b/>
                <w:bCs/>
                <w:sz w:val="18"/>
                <w:szCs w:val="18"/>
              </w:rPr>
            </w:pPr>
            <w:r w:rsidRPr="00D55CD5">
              <w:rPr>
                <w:b/>
                <w:bCs/>
                <w:sz w:val="18"/>
                <w:szCs w:val="18"/>
              </w:rPr>
              <w:t>1 619 992,8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b/>
                <w:bCs/>
                <w:sz w:val="20"/>
                <w:szCs w:val="20"/>
              </w:rPr>
            </w:pPr>
            <w:r w:rsidRPr="00920B86">
              <w:rPr>
                <w:b/>
                <w:bCs/>
                <w:sz w:val="20"/>
                <w:szCs w:val="20"/>
              </w:rPr>
              <w:t>138,7</w:t>
            </w:r>
          </w:p>
        </w:tc>
      </w:tr>
      <w:tr w:rsidR="00796904" w:rsidRPr="008B0E08" w:rsidTr="003415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А. Сельское хозяйство, охота и лесное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108,3</w:t>
            </w:r>
          </w:p>
        </w:tc>
      </w:tr>
      <w:tr w:rsidR="00796904" w:rsidRPr="008B0E08" w:rsidTr="003415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D. 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475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996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58 964,1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534 960,1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369 321,0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56 030,2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425 351,2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125,8</w:t>
            </w:r>
          </w:p>
        </w:tc>
      </w:tr>
      <w:tr w:rsidR="00796904" w:rsidRPr="008B0E08" w:rsidTr="003415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lastRenderedPageBreak/>
              <w:t>Е. Производство и распределение электроэнергии, газа и 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819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138 088,5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233 907,5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78 578,0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131 578,4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210 156,4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111,3</w:t>
            </w:r>
          </w:p>
        </w:tc>
      </w:tr>
      <w:tr w:rsidR="00796904" w:rsidRPr="008B0E08" w:rsidTr="0034157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F.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3 150,0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618 590,0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118 387,0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5 218,0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123 605,0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500,5</w:t>
            </w:r>
          </w:p>
        </w:tc>
      </w:tr>
      <w:tr w:rsidR="00796904" w:rsidRPr="008B0E08" w:rsidTr="00341579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6 283,0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6 283,0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3 946,8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3 946,8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159,2</w:t>
            </w:r>
          </w:p>
        </w:tc>
      </w:tr>
      <w:tr w:rsidR="00796904" w:rsidRPr="008B0E08" w:rsidTr="00341579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Н. Гостиницы и рестораны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357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2 373,3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5 730,3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4 023,0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2 253,0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6 276,0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91,3</w:t>
            </w:r>
          </w:p>
        </w:tc>
      </w:tr>
      <w:tr w:rsidR="00796904" w:rsidRPr="008B0E08" w:rsidTr="00341579">
        <w:trPr>
          <w:trHeight w:val="1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I. Транспорт и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006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116 539,8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215 545,8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88 994,0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122 002,5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210 996,5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102,2</w:t>
            </w:r>
          </w:p>
        </w:tc>
      </w:tr>
      <w:tr w:rsidR="00796904" w:rsidRPr="008B0E08" w:rsidTr="00341579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J. Финансовая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***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106,0</w:t>
            </w:r>
          </w:p>
        </w:tc>
      </w:tr>
      <w:tr w:rsidR="00796904" w:rsidRPr="008B0E08" w:rsidTr="00341579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К. Операции с недвижимым имуществом, аренда и предоставление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785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82 728,5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89 513,5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8 232,0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82 661,7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90 893,7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98,5</w:t>
            </w:r>
          </w:p>
        </w:tc>
      </w:tr>
      <w:tr w:rsidR="00796904" w:rsidRPr="008B0E08" w:rsidTr="00341579">
        <w:trPr>
          <w:trHeight w:val="1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М.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096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44 096,0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38 320,0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38 320,0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115,1</w:t>
            </w:r>
          </w:p>
        </w:tc>
      </w:tr>
      <w:tr w:rsidR="00796904" w:rsidRPr="008B0E08" w:rsidTr="00341579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N. Здравоохранение и предоставление соц.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458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871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9 275,4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468 146,4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477 108,0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7 613,2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484 721,2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96,6</w:t>
            </w:r>
          </w:p>
        </w:tc>
      </w:tr>
      <w:tr w:rsidR="00796904" w:rsidRPr="008B0E08" w:rsidTr="00341579">
        <w:trPr>
          <w:trHeight w:val="2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846CDB" w:rsidRDefault="00796904" w:rsidP="00341579">
            <w:pPr>
              <w:rPr>
                <w:sz w:val="20"/>
                <w:szCs w:val="20"/>
              </w:rPr>
            </w:pPr>
            <w:r w:rsidRPr="00846CDB">
              <w:rPr>
                <w:sz w:val="20"/>
                <w:szCs w:val="20"/>
              </w:rPr>
              <w:t>О. Предоставление прочих коммунальных, социальных и персональных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E86D53" w:rsidRDefault="00796904" w:rsidP="00341579">
            <w:pPr>
              <w:jc w:val="right"/>
              <w:rPr>
                <w:sz w:val="20"/>
                <w:szCs w:val="20"/>
              </w:rPr>
            </w:pPr>
            <w:r w:rsidRPr="00E86D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E86D53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20 185,9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B1273" w:rsidRDefault="00796904" w:rsidP="00341579">
            <w:pPr>
              <w:jc w:val="right"/>
              <w:rPr>
                <w:sz w:val="20"/>
                <w:szCs w:val="20"/>
              </w:rPr>
            </w:pPr>
            <w:r w:rsidRPr="006B1273">
              <w:rPr>
                <w:sz w:val="20"/>
                <w:szCs w:val="20"/>
              </w:rPr>
              <w:t>23 325,9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62009" w:rsidRDefault="00796904" w:rsidP="00341579">
            <w:pPr>
              <w:jc w:val="right"/>
              <w:rPr>
                <w:sz w:val="20"/>
                <w:szCs w:val="20"/>
              </w:rPr>
            </w:pPr>
            <w:r w:rsidRPr="00862009">
              <w:rPr>
                <w:sz w:val="20"/>
                <w:szCs w:val="20"/>
              </w:rPr>
              <w:t>2 509,0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C013BD" w:rsidRDefault="00796904" w:rsidP="00341579">
            <w:pPr>
              <w:jc w:val="right"/>
              <w:rPr>
                <w:sz w:val="20"/>
                <w:szCs w:val="20"/>
              </w:rPr>
            </w:pPr>
            <w:r w:rsidRPr="00C013BD">
              <w:rPr>
                <w:sz w:val="20"/>
                <w:szCs w:val="20"/>
              </w:rPr>
              <w:t>15 456,0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D55CD5" w:rsidRDefault="00796904" w:rsidP="00341579">
            <w:pPr>
              <w:jc w:val="right"/>
              <w:rPr>
                <w:sz w:val="20"/>
                <w:szCs w:val="20"/>
              </w:rPr>
            </w:pPr>
            <w:r w:rsidRPr="00D55CD5">
              <w:rPr>
                <w:sz w:val="20"/>
                <w:szCs w:val="20"/>
              </w:rPr>
              <w:t>17 965,0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920B86" w:rsidRDefault="00796904" w:rsidP="00341579">
            <w:pPr>
              <w:jc w:val="right"/>
              <w:rPr>
                <w:sz w:val="20"/>
                <w:szCs w:val="20"/>
              </w:rPr>
            </w:pPr>
            <w:r w:rsidRPr="00920B86">
              <w:rPr>
                <w:sz w:val="20"/>
                <w:szCs w:val="20"/>
              </w:rPr>
              <w:t>129,8</w:t>
            </w:r>
          </w:p>
        </w:tc>
      </w:tr>
    </w:tbl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Основной объём отгрузки товаров собственного производства за январь-сентябрь 2016 года приходится на крупные и средние организации и предприятия и составляет 80,5% от общего объёма (январь-сентябрь 2015 года – 73,7%).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Основная доля в общем объёме отгрузки товаров и выполнения работ и услуг собственными силами среди видов экономической деятельности приходится </w:t>
      </w:r>
      <w:proofErr w:type="gramStart"/>
      <w:r>
        <w:rPr>
          <w:color w:val="auto"/>
          <w:sz w:val="28"/>
        </w:rPr>
        <w:t>на</w:t>
      </w:r>
      <w:proofErr w:type="gramEnd"/>
      <w:r>
        <w:rPr>
          <w:color w:val="auto"/>
          <w:sz w:val="28"/>
        </w:rPr>
        <w:t>:</w:t>
      </w:r>
    </w:p>
    <w:p w:rsidR="00796904" w:rsidRDefault="00796904" w:rsidP="00796904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«строительство» (27,5%);</w:t>
      </w:r>
    </w:p>
    <w:p w:rsidR="00796904" w:rsidRDefault="00796904" w:rsidP="00796904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«обрабатывающие производства» (23,8%);</w:t>
      </w:r>
    </w:p>
    <w:p w:rsidR="00796904" w:rsidRPr="00786CBC" w:rsidRDefault="00796904" w:rsidP="00796904">
      <w:pPr>
        <w:pStyle w:val="a7"/>
        <w:numPr>
          <w:ilvl w:val="0"/>
          <w:numId w:val="31"/>
        </w:numPr>
        <w:tabs>
          <w:tab w:val="left" w:pos="851"/>
        </w:tabs>
        <w:ind w:left="0" w:firstLine="567"/>
        <w:rPr>
          <w:color w:val="auto"/>
          <w:sz w:val="28"/>
        </w:rPr>
      </w:pPr>
      <w:r>
        <w:rPr>
          <w:color w:val="auto"/>
          <w:sz w:val="28"/>
        </w:rPr>
        <w:t>«здравоохранение и предоставление социальных услуг» (20,8%).</w:t>
      </w:r>
    </w:p>
    <w:p w:rsidR="00796904" w:rsidRPr="00940931" w:rsidRDefault="00796904" w:rsidP="00796904">
      <w:pPr>
        <w:pStyle w:val="21"/>
        <w:ind w:firstLine="567"/>
      </w:pPr>
      <w:r w:rsidRPr="00940931">
        <w:t xml:space="preserve">Объем промышленной продукции (по разделам C, </w:t>
      </w:r>
      <w:r w:rsidRPr="00940931">
        <w:rPr>
          <w:lang w:val="en-US"/>
        </w:rPr>
        <w:t>D</w:t>
      </w:r>
      <w:r w:rsidRPr="00940931">
        <w:t xml:space="preserve">, </w:t>
      </w:r>
      <w:r w:rsidRPr="00940931">
        <w:rPr>
          <w:lang w:val="en-US"/>
        </w:rPr>
        <w:t>E</w:t>
      </w:r>
      <w:r w:rsidRPr="00940931">
        <w:t xml:space="preserve">) за январь-сентябрь 2016 года составил </w:t>
      </w:r>
      <w:r w:rsidRPr="00940931">
        <w:rPr>
          <w:b/>
        </w:rPr>
        <w:t>768 867,6</w:t>
      </w:r>
      <w:r w:rsidRPr="00940931">
        <w:t xml:space="preserve"> </w:t>
      </w:r>
      <w:r w:rsidRPr="00940931">
        <w:rPr>
          <w:b/>
        </w:rPr>
        <w:t>тыс. рублей.</w:t>
      </w:r>
      <w:r w:rsidRPr="00940931">
        <w:t xml:space="preserve"> Темп роста к уровню соответствующего периода 2015 года (635 507,6 тыс. рублей) составил 121,0%.</w:t>
      </w:r>
    </w:p>
    <w:p w:rsidR="00796904" w:rsidRPr="00D834FE" w:rsidRDefault="00796904" w:rsidP="00796904">
      <w:pPr>
        <w:ind w:firstLine="567"/>
        <w:jc w:val="both"/>
        <w:rPr>
          <w:sz w:val="28"/>
          <w:szCs w:val="28"/>
        </w:rPr>
      </w:pPr>
    </w:p>
    <w:p w:rsidR="00796904" w:rsidRDefault="00796904" w:rsidP="00796904">
      <w:pPr>
        <w:ind w:firstLine="567"/>
        <w:jc w:val="both"/>
        <w:rPr>
          <w:sz w:val="28"/>
          <w:szCs w:val="28"/>
          <w:highlight w:val="green"/>
        </w:rPr>
      </w:pPr>
    </w:p>
    <w:p w:rsidR="005B440D" w:rsidRPr="00D834FE" w:rsidRDefault="005B440D" w:rsidP="00796904">
      <w:pPr>
        <w:ind w:firstLine="567"/>
        <w:jc w:val="both"/>
        <w:rPr>
          <w:sz w:val="28"/>
          <w:szCs w:val="28"/>
          <w:highlight w:val="green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6.4. Платные услуги</w:t>
      </w:r>
    </w:p>
    <w:p w:rsidR="00796904" w:rsidRPr="00D834FE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7C3FFD" w:rsidRDefault="00796904" w:rsidP="00796904">
      <w:pPr>
        <w:pStyle w:val="a7"/>
        <w:ind w:right="-1" w:firstLine="567"/>
        <w:rPr>
          <w:color w:val="auto"/>
          <w:sz w:val="28"/>
        </w:rPr>
      </w:pPr>
      <w:r w:rsidRPr="003B18DC">
        <w:rPr>
          <w:color w:val="auto"/>
          <w:sz w:val="28"/>
        </w:rPr>
        <w:t xml:space="preserve">Объём платных услуг населению, оказанных </w:t>
      </w:r>
      <w:r w:rsidRPr="003B18DC">
        <w:rPr>
          <w:b/>
          <w:bCs/>
          <w:color w:val="auto"/>
          <w:sz w:val="28"/>
        </w:rPr>
        <w:t xml:space="preserve">крупными и средними </w:t>
      </w:r>
      <w:r w:rsidRPr="003B18DC">
        <w:rPr>
          <w:bCs/>
          <w:color w:val="auto"/>
          <w:sz w:val="28"/>
        </w:rPr>
        <w:t xml:space="preserve">организациями </w:t>
      </w:r>
      <w:r w:rsidRPr="003B18DC">
        <w:rPr>
          <w:color w:val="auto"/>
          <w:sz w:val="28"/>
        </w:rPr>
        <w:t xml:space="preserve">Колпашевского района, за январь-сентябрь 2016 года по данным Колпашевского городского отдела статистики составил </w:t>
      </w:r>
      <w:r w:rsidRPr="003B18DC">
        <w:rPr>
          <w:b/>
          <w:color w:val="auto"/>
          <w:sz w:val="28"/>
        </w:rPr>
        <w:t>272 487,4</w:t>
      </w:r>
      <w:r w:rsidRPr="003B18DC">
        <w:rPr>
          <w:color w:val="auto"/>
          <w:sz w:val="28"/>
        </w:rPr>
        <w:t xml:space="preserve"> </w:t>
      </w:r>
      <w:r w:rsidRPr="003B18DC">
        <w:rPr>
          <w:b/>
          <w:bCs/>
          <w:color w:val="auto"/>
          <w:sz w:val="28"/>
        </w:rPr>
        <w:t>тыс. рублей</w:t>
      </w:r>
      <w:r w:rsidRPr="003B18DC">
        <w:rPr>
          <w:color w:val="auto"/>
          <w:sz w:val="28"/>
        </w:rPr>
        <w:t xml:space="preserve"> (</w:t>
      </w:r>
      <w:r w:rsidRPr="007C3FFD">
        <w:rPr>
          <w:color w:val="auto"/>
          <w:sz w:val="28"/>
        </w:rPr>
        <w:t>январь-сентябрь 2015 года –251 503,4 тыс. рублей), темп роста – 108,3%.</w:t>
      </w: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9. Платные услуги населению по фактическим видам деятельности (по крупным и средним организациям).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418"/>
        <w:gridCol w:w="1275"/>
        <w:gridCol w:w="1560"/>
        <w:gridCol w:w="1134"/>
      </w:tblGrid>
      <w:tr w:rsidR="00796904" w:rsidRPr="001D5903" w:rsidTr="00341579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Виды услуг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январь-сентябрь  </w:t>
            </w:r>
            <w:r w:rsidRPr="003B18DC">
              <w:rPr>
                <w:b/>
                <w:bCs/>
                <w:color w:val="auto"/>
              </w:rPr>
              <w:t xml:space="preserve"> 2016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январь-сентябрь</w:t>
            </w:r>
            <w:r>
              <w:rPr>
                <w:b/>
                <w:bCs/>
                <w:color w:val="auto"/>
              </w:rPr>
              <w:t xml:space="preserve">   </w:t>
            </w:r>
            <w:r w:rsidRPr="003B18DC">
              <w:rPr>
                <w:b/>
                <w:bCs/>
                <w:color w:val="auto"/>
              </w:rPr>
              <w:t xml:space="preserve">  2015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Темп роста,  %</w:t>
            </w:r>
          </w:p>
        </w:tc>
      </w:tr>
      <w:tr w:rsidR="00796904" w:rsidRPr="001D5903" w:rsidTr="00341579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Объём,</w:t>
            </w:r>
          </w:p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right="-108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Объём,</w:t>
            </w:r>
          </w:p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3B18DC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</w:rPr>
            </w:pPr>
            <w:r w:rsidRPr="003B18DC">
              <w:rPr>
                <w:b/>
                <w:bCs/>
                <w:color w:val="auto"/>
              </w:rPr>
              <w:t>Структура,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  <w:highlight w:val="green"/>
              </w:rPr>
            </w:pP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Услуги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7 353,0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7 262,0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101,3</w:t>
            </w:r>
          </w:p>
        </w:tc>
      </w:tr>
      <w:tr w:rsidR="00796904" w:rsidRPr="001D5903" w:rsidTr="00341579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2 137,0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9,6</w:t>
            </w:r>
          </w:p>
        </w:tc>
      </w:tr>
      <w:tr w:rsidR="00796904" w:rsidRPr="001D5903" w:rsidTr="0034157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128 358,6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108 488,7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118,3</w:t>
            </w:r>
          </w:p>
        </w:tc>
      </w:tr>
      <w:tr w:rsidR="00796904" w:rsidRPr="001D5903" w:rsidTr="00341579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lastRenderedPageBreak/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1 065,7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23 167,4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1 696,3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1 655,6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102,5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13 112,0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13 963,0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93,9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Санаторно-оздоровительные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61 159,9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>
              <w:t>22,5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66 046,7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92,6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2 728,7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2 487,5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109,7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44 512,0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38 678,1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115,1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Социальные 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8 988,0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8 240,0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109,1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3B18DC" w:rsidRDefault="00796904" w:rsidP="00341579">
            <w:r w:rsidRPr="003B18DC">
              <w:t>Прочие виды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3 307,9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522CBD" w:rsidRDefault="00796904" w:rsidP="00341579">
            <w:pPr>
              <w:jc w:val="right"/>
            </w:pPr>
            <w:r w:rsidRPr="00522CBD"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2 540,2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BD24B1" w:rsidRDefault="00796904" w:rsidP="00341579">
            <w:pPr>
              <w:jc w:val="right"/>
            </w:pPr>
            <w:r w:rsidRPr="00BD24B1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3B18DC" w:rsidRDefault="00796904" w:rsidP="00341579">
            <w:pPr>
              <w:jc w:val="right"/>
            </w:pPr>
            <w:r w:rsidRPr="003B18DC">
              <w:t>130,2</w:t>
            </w:r>
          </w:p>
        </w:tc>
      </w:tr>
      <w:tr w:rsidR="00796904" w:rsidRPr="001D5903" w:rsidTr="003415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04" w:rsidRPr="003B18DC" w:rsidRDefault="00796904" w:rsidP="00341579">
            <w:pPr>
              <w:rPr>
                <w:b/>
                <w:bCs/>
              </w:rPr>
            </w:pPr>
            <w:r w:rsidRPr="003B18DC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3B18DC" w:rsidRDefault="00796904" w:rsidP="00341579">
            <w:pPr>
              <w:jc w:val="right"/>
              <w:rPr>
                <w:b/>
                <w:bCs/>
              </w:rPr>
            </w:pPr>
            <w:r w:rsidRPr="003B18DC">
              <w:rPr>
                <w:b/>
                <w:bCs/>
              </w:rPr>
              <w:t>272 487,4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522CBD" w:rsidRDefault="00796904" w:rsidP="00341579">
            <w:pPr>
              <w:jc w:val="right"/>
              <w:rPr>
                <w:b/>
                <w:bCs/>
              </w:rPr>
            </w:pPr>
            <w:r w:rsidRPr="00522CBD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3B18DC" w:rsidRDefault="00796904" w:rsidP="00341579">
            <w:pPr>
              <w:jc w:val="right"/>
              <w:rPr>
                <w:b/>
                <w:bCs/>
              </w:rPr>
            </w:pPr>
            <w:r w:rsidRPr="003B18DC">
              <w:rPr>
                <w:b/>
                <w:bCs/>
              </w:rPr>
              <w:t>251 503,4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BD24B1" w:rsidRDefault="00796904" w:rsidP="00341579">
            <w:pPr>
              <w:jc w:val="right"/>
              <w:rPr>
                <w:b/>
                <w:bCs/>
              </w:rPr>
            </w:pPr>
            <w:r w:rsidRPr="00BD24B1">
              <w:rPr>
                <w:b/>
                <w:b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3B18DC" w:rsidRDefault="00796904" w:rsidP="00341579">
            <w:pPr>
              <w:jc w:val="right"/>
              <w:rPr>
                <w:b/>
                <w:bCs/>
              </w:rPr>
            </w:pPr>
            <w:r w:rsidRPr="003B18DC">
              <w:rPr>
                <w:b/>
                <w:bCs/>
              </w:rPr>
              <w:t>108,3</w:t>
            </w:r>
          </w:p>
        </w:tc>
      </w:tr>
    </w:tbl>
    <w:p w:rsidR="005B440D" w:rsidRDefault="005B440D" w:rsidP="00796904">
      <w:pPr>
        <w:pStyle w:val="a7"/>
        <w:ind w:firstLine="567"/>
        <w:rPr>
          <w:color w:val="auto"/>
          <w:sz w:val="28"/>
        </w:rPr>
      </w:pPr>
    </w:p>
    <w:p w:rsidR="00796904" w:rsidRPr="007C3FFD" w:rsidRDefault="00796904" w:rsidP="00796904">
      <w:pPr>
        <w:pStyle w:val="a7"/>
        <w:ind w:firstLine="567"/>
        <w:rPr>
          <w:color w:val="auto"/>
          <w:sz w:val="28"/>
        </w:rPr>
      </w:pPr>
      <w:r w:rsidRPr="00BD24B1">
        <w:rPr>
          <w:color w:val="auto"/>
          <w:sz w:val="28"/>
        </w:rPr>
        <w:t xml:space="preserve">Из </w:t>
      </w:r>
      <w:r w:rsidRPr="007C3FFD">
        <w:rPr>
          <w:color w:val="auto"/>
          <w:sz w:val="28"/>
        </w:rPr>
        <w:t>таблицы 9 видно, что 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</w:t>
      </w:r>
      <w:r w:rsidR="00750904" w:rsidRPr="007C3FFD">
        <w:rPr>
          <w:color w:val="auto"/>
          <w:sz w:val="28"/>
        </w:rPr>
        <w:t>х</w:t>
      </w:r>
      <w:r w:rsidRPr="007C3FFD">
        <w:rPr>
          <w:color w:val="auto"/>
          <w:sz w:val="28"/>
        </w:rPr>
        <w:t xml:space="preserve"> населению крупными и средними организациями района, приходятся на коммунальные (47,1%), санаторно–оздоровительные услуги (22,5%) и образовательные услуги (16,3%).</w:t>
      </w:r>
    </w:p>
    <w:p w:rsidR="00796904" w:rsidRPr="007C3FFD" w:rsidRDefault="00796904" w:rsidP="00796904">
      <w:pPr>
        <w:pStyle w:val="a7"/>
        <w:ind w:firstLine="567"/>
        <w:rPr>
          <w:color w:val="auto"/>
          <w:sz w:val="28"/>
        </w:rPr>
      </w:pPr>
      <w:r w:rsidRPr="007C3FFD">
        <w:rPr>
          <w:color w:val="auto"/>
          <w:sz w:val="28"/>
        </w:rPr>
        <w:t>Наибольшее увеличение объёма платных услуг наблюдается по следующим видам экономической деятельности: «услуги гостиниц» (в 231,7 раз), что связано с изменением круга отчитывающихся в Томскстат организаций, «прочие виды платных услуг» (на 30,2%), «коммунальные услуги» (на 18,3%), «услуги системы образования» (на 15,1%).</w:t>
      </w:r>
    </w:p>
    <w:p w:rsidR="00796904" w:rsidRPr="007C3FFD" w:rsidRDefault="00796904" w:rsidP="00796904">
      <w:pPr>
        <w:ind w:firstLine="567"/>
        <w:jc w:val="both"/>
        <w:rPr>
          <w:sz w:val="28"/>
        </w:rPr>
      </w:pPr>
      <w:r w:rsidRPr="007C3FFD">
        <w:rPr>
          <w:sz w:val="28"/>
        </w:rPr>
        <w:t>Наибольшее снижение объёма услуг наблюдается по виду деятельности «жилищные услуги», где темп роста составил всего 9,6 %. Такое снижение обусловлено изменением круга отчитывающихся в Томскстат организаций.</w:t>
      </w:r>
    </w:p>
    <w:p w:rsidR="00796904" w:rsidRPr="007C3FFD" w:rsidRDefault="00796904" w:rsidP="00796904">
      <w:pPr>
        <w:pStyle w:val="a7"/>
        <w:ind w:firstLine="567"/>
        <w:rPr>
          <w:color w:val="auto"/>
          <w:sz w:val="28"/>
        </w:rPr>
      </w:pPr>
      <w:r w:rsidRPr="007C3FFD">
        <w:rPr>
          <w:color w:val="auto"/>
          <w:sz w:val="28"/>
        </w:rPr>
        <w:t xml:space="preserve">Объём платных услуг, оказанных населению </w:t>
      </w:r>
      <w:r w:rsidRPr="007C3FFD">
        <w:rPr>
          <w:b/>
          <w:bCs/>
          <w:color w:val="auto"/>
          <w:sz w:val="28"/>
        </w:rPr>
        <w:t>малыми предприятиями</w:t>
      </w:r>
      <w:r w:rsidRPr="007C3FFD">
        <w:rPr>
          <w:color w:val="auto"/>
          <w:sz w:val="28"/>
        </w:rPr>
        <w:t xml:space="preserve"> района, за январь-сентябрь 2016 года составил </w:t>
      </w:r>
      <w:r w:rsidRPr="007C3FFD">
        <w:rPr>
          <w:b/>
          <w:color w:val="auto"/>
          <w:sz w:val="28"/>
        </w:rPr>
        <w:t xml:space="preserve">154 985,4 </w:t>
      </w:r>
      <w:r w:rsidRPr="007C3FFD">
        <w:rPr>
          <w:b/>
          <w:bCs/>
          <w:color w:val="auto"/>
          <w:sz w:val="28"/>
        </w:rPr>
        <w:t xml:space="preserve">тыс. рублей </w:t>
      </w:r>
      <w:r w:rsidRPr="007C3FFD">
        <w:rPr>
          <w:bCs/>
          <w:color w:val="auto"/>
          <w:sz w:val="28"/>
        </w:rPr>
        <w:t>(январь-сентябрь 2015г.</w:t>
      </w:r>
      <w:r w:rsidRPr="007C3FFD">
        <w:rPr>
          <w:color w:val="auto"/>
          <w:sz w:val="28"/>
        </w:rPr>
        <w:t xml:space="preserve"> –178 566,9 тыс. рублей), темп роста –86,8%. Ниже представлена информация о платных услугах, оказанных населению малыми предприятиями Колпашевского района, в разрезе видов экономической деятельности.</w:t>
      </w:r>
    </w:p>
    <w:p w:rsidR="005B440D" w:rsidRDefault="005B440D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10. Платные услуги населению по фактическим видам деятельности (по малым предприятиям).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276"/>
        <w:gridCol w:w="1276"/>
        <w:gridCol w:w="1276"/>
        <w:gridCol w:w="1134"/>
        <w:gridCol w:w="850"/>
      </w:tblGrid>
      <w:tr w:rsidR="00796904" w:rsidRPr="001D5903" w:rsidTr="00341579">
        <w:trPr>
          <w:cantSplit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Январь-сентябрь    2016 года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Январь-сентябрь 2015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Темп роста,  %</w:t>
            </w:r>
          </w:p>
        </w:tc>
      </w:tr>
      <w:tr w:rsidR="00796904" w:rsidRPr="001D5903" w:rsidTr="00341579">
        <w:trPr>
          <w:cantSplit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left="-108" w:righ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Объём,</w:t>
            </w:r>
          </w:p>
          <w:p w:rsidR="00796904" w:rsidRPr="00824166" w:rsidRDefault="00796904" w:rsidP="00341579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824166" w:rsidRDefault="00796904" w:rsidP="00341579">
            <w:pPr>
              <w:pStyle w:val="a7"/>
              <w:ind w:left="-108" w:right="-108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824166">
              <w:rPr>
                <w:b/>
                <w:bCs/>
                <w:color w:val="auto"/>
                <w:sz w:val="22"/>
                <w:szCs w:val="22"/>
              </w:rPr>
              <w:t>Структура,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96904" w:rsidRPr="001D5903" w:rsidRDefault="00796904" w:rsidP="00341579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1 432,6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0,0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Производство изделий медицинской техники, средств измерений, оптических приборов и аппаратуры,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786,1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0,0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Производство, передача и распределение электроэнергии, газа, пара и горячей воды</w:t>
            </w:r>
            <w:r>
              <w:t xml:space="preserve"> (тепловой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77 774,3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75 424,2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103,1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Сбор, очистка и распределение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31 767,0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27 999,0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113,5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5 709,8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5 889,5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96,9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Деятельность автомобильного пассажирского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19 438,2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0,0</w:t>
            </w:r>
          </w:p>
        </w:tc>
      </w:tr>
      <w:tr w:rsidR="00796904" w:rsidRPr="001D5903" w:rsidTr="0034157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lastRenderedPageBreak/>
              <w:t>Операции с недвижимым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28 240,6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34 485,1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81,9</w:t>
            </w:r>
          </w:p>
        </w:tc>
      </w:tr>
      <w:tr w:rsidR="00796904" w:rsidRPr="001D5903" w:rsidTr="00341579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Здравоохранение и предоставление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9 275,0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7 613,2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121,8</w:t>
            </w:r>
          </w:p>
        </w:tc>
      </w:tr>
      <w:tr w:rsidR="00796904" w:rsidRPr="001D5903" w:rsidTr="00341579">
        <w:trPr>
          <w:trHeight w:val="2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r w:rsidRPr="000856C9">
              <w:t>Удаление сточных вод, отходов и аналогичная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</w:pPr>
            <w:r w:rsidRPr="00824166">
              <w:t>7 717,7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</w:pPr>
            <w:r w:rsidRPr="000856C9"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0,0</w:t>
            </w:r>
          </w:p>
        </w:tc>
      </w:tr>
      <w:tr w:rsidR="00796904" w:rsidRPr="001D5903" w:rsidTr="00341579">
        <w:trPr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0856C9" w:rsidRDefault="00796904" w:rsidP="00341579">
            <w:pPr>
              <w:rPr>
                <w:b/>
                <w:bCs/>
              </w:rPr>
            </w:pPr>
            <w:r w:rsidRPr="000856C9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154 985,4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4166" w:rsidRDefault="00796904" w:rsidP="00341579">
            <w:pPr>
              <w:jc w:val="right"/>
              <w:rPr>
                <w:b/>
                <w:bCs/>
              </w:rPr>
            </w:pPr>
            <w:r w:rsidRPr="00824166">
              <w:rPr>
                <w:b/>
                <w:bCs/>
              </w:rPr>
              <w:t>178 566,9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0856C9" w:rsidRDefault="00796904" w:rsidP="00341579">
            <w:pPr>
              <w:jc w:val="right"/>
              <w:rPr>
                <w:b/>
                <w:bCs/>
              </w:rPr>
            </w:pPr>
            <w:r w:rsidRPr="000856C9">
              <w:rPr>
                <w:b/>
                <w:bCs/>
              </w:rPr>
              <w:t>86,8</w:t>
            </w:r>
          </w:p>
        </w:tc>
      </w:tr>
    </w:tbl>
    <w:p w:rsidR="00796904" w:rsidRPr="00A50B49" w:rsidRDefault="00796904" w:rsidP="0079690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доля услуг, оказанных малыми предприятиями, приходится на следующие виды экономической деятельности: «производство, передача и распределение электроэнергии, газа, пара и горячей воды (тепловой энергии)» (50,2%), «сбор, очистка и распределение воды» (20,5%), «операции с недвижимым имуществом» (18,2%), «здравоохранение и предоставление социальных услуг» (6,0%). Сн</w:t>
      </w:r>
      <w:r w:rsidRPr="00A50B49">
        <w:rPr>
          <w:bCs/>
          <w:sz w:val="28"/>
          <w:szCs w:val="28"/>
        </w:rPr>
        <w:t xml:space="preserve">ижение по видам «деятельность автомобильного пассажирского транспорта», </w:t>
      </w:r>
      <w:r>
        <w:rPr>
          <w:bCs/>
          <w:sz w:val="28"/>
          <w:szCs w:val="28"/>
        </w:rPr>
        <w:t>«удаление сточных вод, отходов и аналогичная деятельность» произошло в результате изменения круга отчитывающихся в Колпашевский городской отдел статистики организаций.</w:t>
      </w:r>
    </w:p>
    <w:p w:rsidR="00796904" w:rsidRPr="00A50B49" w:rsidRDefault="00796904" w:rsidP="00796904">
      <w:pPr>
        <w:ind w:firstLine="567"/>
        <w:jc w:val="both"/>
        <w:rPr>
          <w:sz w:val="28"/>
          <w:szCs w:val="28"/>
        </w:rPr>
      </w:pPr>
      <w:proofErr w:type="gramStart"/>
      <w:r w:rsidRPr="00A50B49">
        <w:rPr>
          <w:b/>
          <w:bCs/>
          <w:sz w:val="28"/>
          <w:szCs w:val="28"/>
        </w:rPr>
        <w:t>Общий объём платных услуг населению</w:t>
      </w:r>
      <w:r w:rsidRPr="00A50B49">
        <w:rPr>
          <w:sz w:val="28"/>
          <w:szCs w:val="28"/>
        </w:rPr>
        <w:t xml:space="preserve"> по полному кругу организаций, отчитавшихся в городской отдел статистики, за январь-сентябрь 2016 года составил </w:t>
      </w:r>
      <w:r w:rsidRPr="00A50B49">
        <w:rPr>
          <w:b/>
          <w:bCs/>
          <w:sz w:val="28"/>
          <w:szCs w:val="28"/>
        </w:rPr>
        <w:t xml:space="preserve">427 472,8 тыс. рублей </w:t>
      </w:r>
      <w:r w:rsidRPr="00A50B49">
        <w:rPr>
          <w:bCs/>
          <w:sz w:val="28"/>
          <w:szCs w:val="28"/>
        </w:rPr>
        <w:t>(январь-сентябрь 2015г. – 430 070,3 тыс. рублей)</w:t>
      </w:r>
      <w:r w:rsidRPr="00A50B49">
        <w:rPr>
          <w:sz w:val="28"/>
          <w:szCs w:val="28"/>
        </w:rPr>
        <w:t>,</w:t>
      </w:r>
      <w:r w:rsidRPr="00A50B49">
        <w:rPr>
          <w:bCs/>
          <w:sz w:val="28"/>
          <w:szCs w:val="28"/>
        </w:rPr>
        <w:t xml:space="preserve"> </w:t>
      </w:r>
      <w:r w:rsidRPr="00A50B49">
        <w:rPr>
          <w:sz w:val="28"/>
          <w:szCs w:val="28"/>
        </w:rPr>
        <w:t>темп роста –99,4%. Распределить общий объём платных услуг полного круга предприятий района по видам услуг не представляется возможным из-за отсутствия статистической информации о структуре услуг, оказанных малыми предприятиями.</w:t>
      </w:r>
      <w:proofErr w:type="gramEnd"/>
    </w:p>
    <w:p w:rsidR="00796904" w:rsidRDefault="00796904" w:rsidP="00796904">
      <w:pPr>
        <w:ind w:firstLine="567"/>
        <w:jc w:val="both"/>
        <w:rPr>
          <w:sz w:val="28"/>
          <w:szCs w:val="28"/>
        </w:rPr>
      </w:pPr>
    </w:p>
    <w:p w:rsidR="00CD1448" w:rsidRPr="00D834FE" w:rsidRDefault="00CD1448" w:rsidP="00796904">
      <w:pPr>
        <w:ind w:firstLine="567"/>
        <w:jc w:val="both"/>
        <w:rPr>
          <w:sz w:val="28"/>
          <w:szCs w:val="28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</w:rPr>
        <w:object w:dxaOrig="5736" w:dyaOrig="5396">
          <v:shape id="_x0000_i1027" type="#_x0000_t75" style="width:79.55pt;height:59.45pt" o:ole="">
            <v:imagedata r:id="rId27" o:title=""/>
          </v:shape>
          <o:OLEObject Type="Embed" ProgID="MS_ClipArt_Gallery.5" ShapeID="_x0000_i1027" DrawAspect="Content" ObjectID="_1544535499" r:id="rId28"/>
        </w:object>
      </w:r>
      <w:r w:rsidRPr="00C579F7">
        <w:rPr>
          <w:b/>
          <w:bCs/>
          <w:color w:val="0070C0"/>
          <w:sz w:val="28"/>
        </w:rPr>
        <w:t xml:space="preserve"> 7</w:t>
      </w:r>
      <w:r w:rsidRPr="00C579F7">
        <w:rPr>
          <w:b/>
          <w:bCs/>
          <w:color w:val="0070C0"/>
          <w:sz w:val="28"/>
          <w:szCs w:val="28"/>
        </w:rPr>
        <w:t>. ТОРГОВЛЯ И ОБЩЕСТВЕННОЕ ПИТАНИЕ</w:t>
      </w:r>
    </w:p>
    <w:p w:rsidR="00796904" w:rsidRPr="00C579F7" w:rsidRDefault="00796904" w:rsidP="00796904">
      <w:pPr>
        <w:pStyle w:val="a7"/>
        <w:ind w:firstLine="567"/>
        <w:jc w:val="center"/>
        <w:rPr>
          <w:b/>
          <w:bCs/>
          <w:color w:val="0070C0"/>
          <w:sz w:val="28"/>
        </w:rPr>
      </w:pPr>
    </w:p>
    <w:p w:rsidR="00796904" w:rsidRPr="00C579F7" w:rsidRDefault="00796904" w:rsidP="00796904">
      <w:pPr>
        <w:pStyle w:val="a7"/>
        <w:ind w:firstLine="567"/>
        <w:jc w:val="center"/>
        <w:rPr>
          <w:b/>
          <w:bCs/>
          <w:color w:val="0070C0"/>
          <w:sz w:val="28"/>
        </w:rPr>
      </w:pPr>
      <w:bookmarkStart w:id="2" w:name="транспорт"/>
      <w:bookmarkEnd w:id="2"/>
      <w:r w:rsidRPr="00C579F7">
        <w:rPr>
          <w:b/>
          <w:bCs/>
          <w:color w:val="0070C0"/>
          <w:sz w:val="28"/>
        </w:rPr>
        <w:t>7.1. Торговля и общественное питание крупных и средних организаций</w:t>
      </w:r>
    </w:p>
    <w:p w:rsidR="00796904" w:rsidRPr="00D834FE" w:rsidRDefault="00796904" w:rsidP="00796904">
      <w:pPr>
        <w:pStyle w:val="a7"/>
        <w:ind w:firstLine="567"/>
        <w:jc w:val="center"/>
        <w:rPr>
          <w:b/>
          <w:bCs/>
          <w:color w:val="auto"/>
          <w:sz w:val="28"/>
        </w:rPr>
      </w:pPr>
    </w:p>
    <w:p w:rsidR="00796904" w:rsidRPr="000A4FBA" w:rsidRDefault="00796904" w:rsidP="00796904">
      <w:pPr>
        <w:pStyle w:val="a7"/>
        <w:tabs>
          <w:tab w:val="left" w:pos="0"/>
        </w:tabs>
        <w:ind w:firstLine="567"/>
        <w:rPr>
          <w:color w:val="auto"/>
          <w:sz w:val="28"/>
        </w:rPr>
      </w:pPr>
      <w:r w:rsidRPr="000A4FBA">
        <w:rPr>
          <w:color w:val="auto"/>
          <w:sz w:val="28"/>
        </w:rPr>
        <w:t xml:space="preserve">Объём реализации </w:t>
      </w:r>
      <w:r w:rsidRPr="000A4FBA">
        <w:rPr>
          <w:b/>
          <w:bCs/>
          <w:color w:val="auto"/>
          <w:sz w:val="28"/>
        </w:rPr>
        <w:t>товаров несобственного производства</w:t>
      </w:r>
      <w:r w:rsidRPr="000A4FBA">
        <w:rPr>
          <w:color w:val="auto"/>
          <w:sz w:val="28"/>
        </w:rPr>
        <w:t xml:space="preserve"> по крупным и средним организациям Колпашевского района за январь-сентябрь 2016 года составил </w:t>
      </w:r>
      <w:r w:rsidRPr="000A4FBA">
        <w:rPr>
          <w:b/>
          <w:color w:val="auto"/>
          <w:sz w:val="28"/>
        </w:rPr>
        <w:t xml:space="preserve">710 245 </w:t>
      </w:r>
      <w:r w:rsidRPr="000A4FBA">
        <w:rPr>
          <w:b/>
          <w:bCs/>
          <w:color w:val="auto"/>
          <w:sz w:val="28"/>
        </w:rPr>
        <w:t>тыс. рублей</w:t>
      </w:r>
      <w:r w:rsidRPr="000A4FBA">
        <w:rPr>
          <w:color w:val="auto"/>
          <w:sz w:val="28"/>
        </w:rPr>
        <w:t xml:space="preserve"> (январь-сентябрь 2015г. – 508 157 тыс. рублей), темп роста – 139,8%.</w:t>
      </w:r>
      <w:r>
        <w:rPr>
          <w:color w:val="auto"/>
          <w:sz w:val="28"/>
        </w:rPr>
        <w:t xml:space="preserve"> Наибольшее увеличение значения показателя (в 3,2 раза) наблюдается по виду деятельности «розничная торговля, кроме торговли автотранспортными средствами и мотоциклами; ремонт бытовых изделий и предметов личного пользования», за счёт открытия на территории Колпашевского района обособленных подразделений иногородних организаций</w:t>
      </w:r>
      <w:r w:rsidR="004B32BB">
        <w:rPr>
          <w:color w:val="auto"/>
          <w:sz w:val="28"/>
        </w:rPr>
        <w:t>.</w:t>
      </w:r>
    </w:p>
    <w:p w:rsidR="00796904" w:rsidRDefault="00796904" w:rsidP="00796904">
      <w:pPr>
        <w:pStyle w:val="a7"/>
        <w:tabs>
          <w:tab w:val="left" w:pos="0"/>
        </w:tabs>
        <w:ind w:firstLine="567"/>
        <w:rPr>
          <w:color w:val="auto"/>
          <w:sz w:val="28"/>
        </w:rPr>
      </w:pPr>
      <w:r w:rsidRPr="00A151A5">
        <w:rPr>
          <w:b/>
          <w:color w:val="auto"/>
          <w:sz w:val="28"/>
        </w:rPr>
        <w:t>Оборот розничной торговли</w:t>
      </w:r>
      <w:r w:rsidRPr="00A151A5">
        <w:rPr>
          <w:color w:val="auto"/>
          <w:sz w:val="28"/>
        </w:rPr>
        <w:t xml:space="preserve"> по крупным и средним организациям Колпашевского района за </w:t>
      </w:r>
      <w:r>
        <w:rPr>
          <w:color w:val="auto"/>
          <w:sz w:val="28"/>
        </w:rPr>
        <w:t>январь-сентябрь</w:t>
      </w:r>
      <w:r w:rsidRPr="00A151A5">
        <w:rPr>
          <w:color w:val="auto"/>
          <w:sz w:val="28"/>
        </w:rPr>
        <w:t xml:space="preserve"> 2016 года составил </w:t>
      </w:r>
      <w:r w:rsidRPr="00A151A5">
        <w:rPr>
          <w:b/>
          <w:color w:val="auto"/>
          <w:sz w:val="28"/>
        </w:rPr>
        <w:t>531 349 тыс. рублей</w:t>
      </w:r>
      <w:r w:rsidRPr="00A151A5">
        <w:rPr>
          <w:color w:val="auto"/>
          <w:sz w:val="28"/>
        </w:rPr>
        <w:t xml:space="preserve"> или 182,2% к аналогичному периоду прошлого года (</w:t>
      </w:r>
      <w:r>
        <w:rPr>
          <w:color w:val="auto"/>
          <w:sz w:val="28"/>
        </w:rPr>
        <w:t xml:space="preserve">январь-сентябрь 2015 года -     </w:t>
      </w:r>
      <w:r w:rsidRPr="00A151A5">
        <w:rPr>
          <w:color w:val="auto"/>
          <w:sz w:val="28"/>
        </w:rPr>
        <w:t>291 674 тыс. рублей)</w:t>
      </w:r>
      <w:r>
        <w:rPr>
          <w:color w:val="auto"/>
          <w:sz w:val="28"/>
        </w:rPr>
        <w:t>.</w:t>
      </w:r>
    </w:p>
    <w:p w:rsidR="005B440D" w:rsidRDefault="005B440D" w:rsidP="00796904">
      <w:pPr>
        <w:pStyle w:val="a7"/>
        <w:tabs>
          <w:tab w:val="left" w:pos="0"/>
        </w:tabs>
        <w:ind w:firstLine="567"/>
        <w:rPr>
          <w:color w:val="auto"/>
          <w:sz w:val="28"/>
        </w:rPr>
      </w:pPr>
    </w:p>
    <w:p w:rsidR="004B32BB" w:rsidRDefault="004B32BB" w:rsidP="00796904">
      <w:pPr>
        <w:pStyle w:val="a7"/>
        <w:tabs>
          <w:tab w:val="left" w:pos="0"/>
        </w:tabs>
        <w:ind w:firstLine="567"/>
        <w:rPr>
          <w:color w:val="auto"/>
          <w:sz w:val="28"/>
        </w:rPr>
      </w:pPr>
    </w:p>
    <w:p w:rsidR="005B440D" w:rsidRDefault="005B440D" w:rsidP="00796904">
      <w:pPr>
        <w:pStyle w:val="a7"/>
        <w:tabs>
          <w:tab w:val="left" w:pos="0"/>
        </w:tabs>
        <w:ind w:firstLine="567"/>
        <w:rPr>
          <w:color w:val="auto"/>
          <w:sz w:val="28"/>
        </w:rPr>
      </w:pP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lastRenderedPageBreak/>
        <w:t xml:space="preserve">Таблица 11. Оборот розничной торговли по крупным и средним организациям Колпашевского района, отчитавшимся в городской отдел статистики, тыс. рублей. 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  <w:gridCol w:w="1843"/>
        <w:gridCol w:w="1701"/>
        <w:gridCol w:w="1276"/>
      </w:tblGrid>
      <w:tr w:rsidR="00796904" w:rsidRPr="001D5903" w:rsidTr="00341579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A151A5" w:rsidRDefault="00796904" w:rsidP="00341579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A151A5">
              <w:rPr>
                <w:b/>
                <w:bCs/>
                <w:color w:val="auto"/>
              </w:rPr>
              <w:t>Вид экономической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A151A5" w:rsidRDefault="00796904" w:rsidP="00341579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A151A5">
              <w:rPr>
                <w:b/>
                <w:bCs/>
                <w:color w:val="auto"/>
              </w:rPr>
              <w:t>Январь-сентябрь</w:t>
            </w:r>
          </w:p>
          <w:p w:rsidR="00796904" w:rsidRPr="00A151A5" w:rsidRDefault="00796904" w:rsidP="00341579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A151A5">
              <w:rPr>
                <w:b/>
                <w:bCs/>
                <w:color w:val="auto"/>
              </w:rP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A151A5" w:rsidRDefault="00796904" w:rsidP="00341579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A151A5">
              <w:rPr>
                <w:b/>
                <w:bCs/>
                <w:color w:val="auto"/>
              </w:rPr>
              <w:t>Январь-сентябрь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A151A5" w:rsidRDefault="00796904" w:rsidP="00341579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A151A5">
              <w:rPr>
                <w:b/>
                <w:bCs/>
                <w:color w:val="auto"/>
              </w:rPr>
              <w:t>Темп роста, %</w:t>
            </w:r>
          </w:p>
        </w:tc>
      </w:tr>
      <w:tr w:rsidR="00796904" w:rsidRPr="001D5903" w:rsidTr="00341579">
        <w:trPr>
          <w:trHeight w:val="4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color w:val="auto"/>
              </w:rPr>
            </w:pPr>
            <w:r w:rsidRPr="00FE03DD">
              <w:rPr>
                <w:color w:val="auto"/>
              </w:rPr>
              <w:t>Оптовая и розничная торговля; ремонт автотранспортных средств, мотоциклов, бытовых изделий и предметов личного пользования,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501 802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270 128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185,8</w:t>
            </w:r>
          </w:p>
        </w:tc>
      </w:tr>
      <w:tr w:rsidR="00796904" w:rsidRPr="001D5903" w:rsidTr="00341579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i/>
                <w:color w:val="auto"/>
              </w:rPr>
            </w:pPr>
            <w:r w:rsidRPr="00FE03DD">
              <w:rPr>
                <w:i/>
                <w:color w:val="auto"/>
              </w:rPr>
              <w:t>- торговля автотранспортными средствами и мотоциклами, их техническое обслуживание и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256 506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253 254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101,3</w:t>
            </w:r>
          </w:p>
        </w:tc>
      </w:tr>
      <w:tr w:rsidR="00796904" w:rsidRPr="001D5903" w:rsidTr="00341579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i/>
                <w:color w:val="auto"/>
              </w:rPr>
            </w:pPr>
            <w:r w:rsidRPr="00FE03DD">
              <w:rPr>
                <w:i/>
                <w:color w:val="auto"/>
              </w:rPr>
              <w:t xml:space="preserve">- розничная торговля, кроме торговли автотранспортными средствами и мотоциклами; ремонт бытовых изделий и предметов личного 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245 296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16 874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1453,7</w:t>
            </w:r>
          </w:p>
        </w:tc>
      </w:tr>
      <w:tr w:rsidR="00796904" w:rsidRPr="001D5903" w:rsidTr="00341579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color w:val="auto"/>
              </w:rPr>
            </w:pPr>
            <w:r w:rsidRPr="00FE03DD">
              <w:rPr>
                <w:color w:val="auto"/>
              </w:rPr>
              <w:t>Транспорт и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29 547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21 546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137,1</w:t>
            </w:r>
          </w:p>
        </w:tc>
      </w:tr>
      <w:tr w:rsidR="00796904" w:rsidRPr="001D5903" w:rsidTr="00341579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i/>
                <w:color w:val="auto"/>
              </w:rPr>
            </w:pPr>
            <w:r w:rsidRPr="00FE03DD">
              <w:rPr>
                <w:i/>
                <w:color w:val="auto"/>
              </w:rPr>
              <w:t>- 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29 547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21 546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color w:val="auto"/>
              </w:rPr>
            </w:pPr>
            <w:r w:rsidRPr="00125D58">
              <w:rPr>
                <w:color w:val="auto"/>
              </w:rPr>
              <w:t>137,1</w:t>
            </w:r>
          </w:p>
        </w:tc>
      </w:tr>
      <w:tr w:rsidR="00796904" w:rsidRPr="001D5903" w:rsidTr="00341579">
        <w:trPr>
          <w:trHeight w:val="1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FE03DD" w:rsidRDefault="00796904" w:rsidP="00341579">
            <w:pPr>
              <w:pStyle w:val="a7"/>
              <w:rPr>
                <w:b/>
                <w:color w:val="auto"/>
              </w:rPr>
            </w:pPr>
            <w:r w:rsidRPr="00FE03DD">
              <w:rPr>
                <w:b/>
                <w:color w:val="auto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b/>
                <w:color w:val="auto"/>
              </w:rPr>
            </w:pPr>
            <w:r w:rsidRPr="00125D58">
              <w:rPr>
                <w:b/>
                <w:color w:val="auto"/>
              </w:rPr>
              <w:t>531 349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b/>
                <w:color w:val="auto"/>
              </w:rPr>
            </w:pPr>
            <w:r w:rsidRPr="00125D58">
              <w:rPr>
                <w:b/>
                <w:color w:val="auto"/>
              </w:rPr>
              <w:t>291 674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125D58" w:rsidRDefault="00796904" w:rsidP="00341579">
            <w:pPr>
              <w:pStyle w:val="a7"/>
              <w:jc w:val="right"/>
              <w:rPr>
                <w:b/>
                <w:color w:val="auto"/>
              </w:rPr>
            </w:pPr>
            <w:r w:rsidRPr="00125D58">
              <w:rPr>
                <w:b/>
                <w:color w:val="auto"/>
              </w:rPr>
              <w:t>182,2</w:t>
            </w:r>
          </w:p>
        </w:tc>
      </w:tr>
    </w:tbl>
    <w:p w:rsidR="00796904" w:rsidRPr="00125D58" w:rsidRDefault="00796904" w:rsidP="00796904">
      <w:pPr>
        <w:pStyle w:val="a7"/>
        <w:ind w:firstLine="567"/>
        <w:rPr>
          <w:bCs/>
          <w:color w:val="auto"/>
          <w:sz w:val="28"/>
        </w:rPr>
      </w:pPr>
      <w:r>
        <w:rPr>
          <w:bCs/>
          <w:color w:val="auto"/>
          <w:sz w:val="28"/>
        </w:rPr>
        <w:t>Увеличение оборота розничной торговли наблюдается по всем видам экономической деятельности. Однако наибольшее влияние на увеличение общего показателя оказал рост оборота по виду «розничная торговля, кроме торговли автотранспортными средствами и мотоциклами; ремонт бытовых изделий и предметов личного пользования» (в 14,5 раз), который обусловлен причинами, изложенными выше.</w:t>
      </w:r>
    </w:p>
    <w:p w:rsidR="00796904" w:rsidRPr="00E11710" w:rsidRDefault="00796904" w:rsidP="00796904">
      <w:pPr>
        <w:pStyle w:val="a7"/>
        <w:ind w:firstLine="567"/>
        <w:rPr>
          <w:bCs/>
          <w:color w:val="auto"/>
          <w:sz w:val="28"/>
        </w:rPr>
      </w:pPr>
      <w:proofErr w:type="gramStart"/>
      <w:r w:rsidRPr="00706EAF">
        <w:rPr>
          <w:b/>
          <w:bCs/>
          <w:color w:val="auto"/>
          <w:sz w:val="28"/>
        </w:rPr>
        <w:t xml:space="preserve">Оборот оптовой торговли </w:t>
      </w:r>
      <w:r w:rsidRPr="00706EAF">
        <w:rPr>
          <w:bCs/>
          <w:color w:val="auto"/>
          <w:sz w:val="28"/>
        </w:rPr>
        <w:t xml:space="preserve">крупных и средних организаций, отчитавшихся в Колпашевский городской отдел статистики, за </w:t>
      </w:r>
      <w:r>
        <w:rPr>
          <w:bCs/>
          <w:color w:val="auto"/>
          <w:sz w:val="28"/>
        </w:rPr>
        <w:t xml:space="preserve">январь-сентябрь </w:t>
      </w:r>
      <w:r w:rsidRPr="00706EAF">
        <w:rPr>
          <w:bCs/>
          <w:color w:val="auto"/>
          <w:sz w:val="28"/>
        </w:rPr>
        <w:t xml:space="preserve">2016 года составил </w:t>
      </w:r>
      <w:r w:rsidRPr="00706EAF">
        <w:rPr>
          <w:b/>
          <w:bCs/>
          <w:color w:val="auto"/>
          <w:sz w:val="28"/>
        </w:rPr>
        <w:t xml:space="preserve">105 100 тыс. рублей </w:t>
      </w:r>
      <w:r w:rsidRPr="00706EAF">
        <w:rPr>
          <w:bCs/>
          <w:color w:val="auto"/>
          <w:sz w:val="28"/>
        </w:rPr>
        <w:t xml:space="preserve">(январь-сентябрь 2015 года – 128 734 тыс. рублей), темп роста – 81,6%. </w:t>
      </w:r>
      <w:r w:rsidRPr="004E0116">
        <w:rPr>
          <w:bCs/>
          <w:color w:val="auto"/>
          <w:sz w:val="28"/>
        </w:rPr>
        <w:t xml:space="preserve">Снижение произошло по виду экономической деятельности «торговля автотранспортными средствами и мотоциклами, их техническое обслуживание и ремонт», темп роста составил 78,3%, что обусловлено уменьшением объёмов продаж моторного </w:t>
      </w:r>
      <w:r w:rsidRPr="00E11710">
        <w:rPr>
          <w:bCs/>
          <w:color w:val="auto"/>
          <w:sz w:val="28"/>
        </w:rPr>
        <w:t>топлива.</w:t>
      </w:r>
      <w:proofErr w:type="gramEnd"/>
    </w:p>
    <w:p w:rsidR="00796904" w:rsidRPr="00E11710" w:rsidRDefault="00796904" w:rsidP="00796904">
      <w:pPr>
        <w:pStyle w:val="a7"/>
        <w:ind w:firstLine="567"/>
        <w:rPr>
          <w:b/>
          <w:bCs/>
          <w:color w:val="auto"/>
          <w:sz w:val="28"/>
        </w:rPr>
      </w:pPr>
      <w:r w:rsidRPr="00E11710">
        <w:rPr>
          <w:b/>
          <w:bCs/>
          <w:color w:val="auto"/>
          <w:sz w:val="28"/>
        </w:rPr>
        <w:t>Оборот общественного</w:t>
      </w:r>
      <w:r w:rsidRPr="004E09C2">
        <w:rPr>
          <w:b/>
          <w:bCs/>
          <w:color w:val="auto"/>
          <w:sz w:val="28"/>
        </w:rPr>
        <w:t xml:space="preserve"> питания </w:t>
      </w:r>
      <w:r w:rsidRPr="004E09C2">
        <w:rPr>
          <w:bCs/>
          <w:color w:val="auto"/>
          <w:sz w:val="28"/>
        </w:rPr>
        <w:t xml:space="preserve">по крупным и средним организациям за январь-сентябрь 2016 года составил </w:t>
      </w:r>
      <w:r w:rsidRPr="004E09C2">
        <w:rPr>
          <w:b/>
          <w:bCs/>
          <w:color w:val="auto"/>
          <w:sz w:val="28"/>
        </w:rPr>
        <w:t>3 144 тыс. рублей</w:t>
      </w:r>
      <w:r w:rsidRPr="004E09C2">
        <w:rPr>
          <w:bCs/>
          <w:color w:val="auto"/>
          <w:sz w:val="28"/>
        </w:rPr>
        <w:t xml:space="preserve"> или 114,9% к аналогичному периоду 2015 года (2 737 тыс. рублей).</w:t>
      </w:r>
      <w:r>
        <w:rPr>
          <w:bCs/>
          <w:color w:val="auto"/>
          <w:sz w:val="28"/>
        </w:rPr>
        <w:t xml:space="preserve"> Увеличение наблюдается по всем видам экономической деятельности предприятий, осуществляющих свою деятельность в сфере общественного питания и отчитавшихся в Томскстат.</w:t>
      </w:r>
    </w:p>
    <w:p w:rsidR="00796904" w:rsidRPr="00E11710" w:rsidRDefault="00796904" w:rsidP="00796904">
      <w:pPr>
        <w:pStyle w:val="a7"/>
        <w:ind w:firstLine="709"/>
        <w:rPr>
          <w:color w:val="auto"/>
          <w:sz w:val="28"/>
          <w:highlight w:val="green"/>
        </w:rPr>
      </w:pPr>
    </w:p>
    <w:p w:rsidR="00796904" w:rsidRPr="00C579F7" w:rsidRDefault="00796904" w:rsidP="00796904">
      <w:pPr>
        <w:pStyle w:val="a7"/>
        <w:ind w:firstLine="709"/>
        <w:rPr>
          <w:color w:val="0070C0"/>
          <w:sz w:val="28"/>
          <w:highlight w:val="green"/>
        </w:rPr>
      </w:pPr>
    </w:p>
    <w:p w:rsidR="00796904" w:rsidRDefault="00796904" w:rsidP="00796904">
      <w:pPr>
        <w:pStyle w:val="a7"/>
        <w:ind w:firstLine="709"/>
        <w:jc w:val="center"/>
        <w:rPr>
          <w:b/>
          <w:bCs/>
          <w:color w:val="0070C0"/>
          <w:sz w:val="28"/>
        </w:rPr>
      </w:pPr>
      <w:r w:rsidRPr="00C579F7">
        <w:rPr>
          <w:b/>
          <w:bCs/>
          <w:color w:val="0070C0"/>
          <w:sz w:val="28"/>
        </w:rPr>
        <w:t>7.2. Торговля и общественное питание малых предприятий</w:t>
      </w:r>
    </w:p>
    <w:p w:rsidR="00796904" w:rsidRPr="00C579F7" w:rsidRDefault="00796904" w:rsidP="00796904">
      <w:pPr>
        <w:pStyle w:val="a7"/>
        <w:ind w:firstLine="709"/>
        <w:jc w:val="center"/>
        <w:rPr>
          <w:b/>
          <w:bCs/>
          <w:color w:val="0070C0"/>
          <w:sz w:val="28"/>
        </w:rPr>
      </w:pPr>
    </w:p>
    <w:p w:rsidR="00796904" w:rsidRPr="004F631F" w:rsidRDefault="00796904" w:rsidP="00796904">
      <w:pPr>
        <w:pStyle w:val="a7"/>
        <w:ind w:firstLine="567"/>
        <w:rPr>
          <w:bCs/>
          <w:color w:val="auto"/>
          <w:sz w:val="28"/>
        </w:rPr>
      </w:pPr>
      <w:r w:rsidRPr="004F631F">
        <w:rPr>
          <w:bCs/>
          <w:color w:val="auto"/>
          <w:sz w:val="28"/>
        </w:rPr>
        <w:t>Объём реализации</w:t>
      </w:r>
      <w:r>
        <w:rPr>
          <w:b/>
          <w:bCs/>
          <w:color w:val="auto"/>
          <w:sz w:val="28"/>
        </w:rPr>
        <w:t xml:space="preserve"> товаров несобственного производства</w:t>
      </w:r>
      <w:r>
        <w:rPr>
          <w:bCs/>
          <w:color w:val="auto"/>
          <w:sz w:val="28"/>
        </w:rPr>
        <w:t xml:space="preserve"> по малым предприятиям Колпашевского района за январь-сентябрь 2016 года составил </w:t>
      </w:r>
      <w:r>
        <w:rPr>
          <w:b/>
          <w:bCs/>
          <w:color w:val="auto"/>
          <w:sz w:val="28"/>
        </w:rPr>
        <w:t>379 044,9</w:t>
      </w:r>
      <w:r w:rsidRPr="004F631F">
        <w:rPr>
          <w:b/>
          <w:bCs/>
          <w:color w:val="auto"/>
          <w:sz w:val="28"/>
        </w:rPr>
        <w:t xml:space="preserve"> тыс. рублей</w:t>
      </w:r>
      <w:r>
        <w:rPr>
          <w:bCs/>
          <w:color w:val="auto"/>
          <w:sz w:val="28"/>
        </w:rPr>
        <w:t xml:space="preserve"> (январь-сентябрь 2015 года – 401 572,8 тыс. рублей), темп роста – 94,4%. При этом 94,2% от общего объёма реализовано в порядке розничной торговли.</w:t>
      </w:r>
    </w:p>
    <w:p w:rsidR="00796904" w:rsidRDefault="00796904" w:rsidP="00796904">
      <w:pPr>
        <w:pStyle w:val="a7"/>
        <w:ind w:firstLine="567"/>
        <w:rPr>
          <w:color w:val="auto"/>
          <w:sz w:val="28"/>
        </w:rPr>
      </w:pPr>
      <w:r w:rsidRPr="004F631F">
        <w:rPr>
          <w:b/>
          <w:bCs/>
          <w:color w:val="auto"/>
          <w:sz w:val="28"/>
        </w:rPr>
        <w:lastRenderedPageBreak/>
        <w:t xml:space="preserve">Оборот розничной торговли малых предприятий </w:t>
      </w:r>
      <w:r w:rsidRPr="004F631F">
        <w:rPr>
          <w:color w:val="auto"/>
          <w:sz w:val="28"/>
        </w:rPr>
        <w:t xml:space="preserve">за январь-сентябрь 2016 года составил </w:t>
      </w:r>
      <w:r w:rsidRPr="004F631F">
        <w:rPr>
          <w:b/>
          <w:color w:val="auto"/>
          <w:sz w:val="28"/>
        </w:rPr>
        <w:t>380 089,1</w:t>
      </w:r>
      <w:r w:rsidRPr="004F631F">
        <w:rPr>
          <w:color w:val="auto"/>
          <w:sz w:val="28"/>
        </w:rPr>
        <w:t xml:space="preserve"> тыс. рублей или 97,0% к соответствующему периоду 2015 года (391 941,3 тыс. рублей). Основной объём розничной торговли приходится на реализацию товаров несобственного производства – 94,0%. В таблице 1</w:t>
      </w:r>
      <w:r w:rsidR="005B440D">
        <w:rPr>
          <w:color w:val="auto"/>
          <w:sz w:val="28"/>
        </w:rPr>
        <w:t>2</w:t>
      </w:r>
      <w:r w:rsidRPr="004F631F">
        <w:rPr>
          <w:color w:val="auto"/>
          <w:sz w:val="28"/>
        </w:rPr>
        <w:t xml:space="preserve"> представлена информация по обороту розничной торговли малых предприятий в разрезе видов экономической деятельности.</w:t>
      </w:r>
    </w:p>
    <w:p w:rsidR="001D1D5D" w:rsidRPr="004F631F" w:rsidRDefault="001D1D5D" w:rsidP="00796904">
      <w:pPr>
        <w:pStyle w:val="a7"/>
        <w:ind w:firstLine="567"/>
        <w:rPr>
          <w:b/>
          <w:color w:val="auto"/>
          <w:sz w:val="16"/>
          <w:szCs w:val="16"/>
        </w:rPr>
      </w:pPr>
    </w:p>
    <w:p w:rsidR="00796904" w:rsidRPr="00703509" w:rsidRDefault="00796904" w:rsidP="00796904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12. Оборот розничной торговли малых предприятий по видам экономической деятельности, тыс. рублей.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276"/>
        <w:gridCol w:w="1275"/>
        <w:gridCol w:w="1276"/>
        <w:gridCol w:w="1276"/>
        <w:gridCol w:w="1276"/>
      </w:tblGrid>
      <w:tr w:rsidR="00796904" w:rsidRPr="001D5903" w:rsidTr="0034157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jc w:val="center"/>
              <w:rPr>
                <w:b/>
                <w:color w:val="auto"/>
              </w:rPr>
            </w:pPr>
            <w:r w:rsidRPr="007907B2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jc w:val="center"/>
              <w:rPr>
                <w:b/>
                <w:color w:val="auto"/>
              </w:rPr>
            </w:pPr>
            <w:r w:rsidRPr="007907B2">
              <w:rPr>
                <w:b/>
                <w:color w:val="auto"/>
              </w:rPr>
              <w:t>Январь-сентябрь 2016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ind w:left="-108" w:right="-108"/>
              <w:jc w:val="center"/>
              <w:rPr>
                <w:b/>
                <w:color w:val="auto"/>
              </w:rPr>
            </w:pPr>
            <w:r w:rsidRPr="007907B2">
              <w:rPr>
                <w:b/>
                <w:color w:val="auto"/>
              </w:rPr>
              <w:t>Структура,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ind w:right="-108"/>
              <w:jc w:val="center"/>
              <w:rPr>
                <w:b/>
                <w:color w:val="auto"/>
              </w:rPr>
            </w:pPr>
            <w:r w:rsidRPr="007907B2">
              <w:rPr>
                <w:b/>
                <w:color w:val="auto"/>
              </w:rPr>
              <w:t>Январь-сентябрь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ind w:left="-108" w:right="-108"/>
              <w:jc w:val="center"/>
              <w:rPr>
                <w:b/>
                <w:color w:val="auto"/>
              </w:rPr>
            </w:pPr>
            <w:r w:rsidRPr="007907B2">
              <w:rPr>
                <w:b/>
                <w:color w:val="auto"/>
              </w:rPr>
              <w:t>Структура,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6904" w:rsidRPr="007907B2" w:rsidRDefault="00796904" w:rsidP="00341579">
            <w:pPr>
              <w:pStyle w:val="a7"/>
              <w:jc w:val="center"/>
              <w:rPr>
                <w:b/>
                <w:color w:val="auto"/>
              </w:rPr>
            </w:pPr>
            <w:r w:rsidRPr="007907B2">
              <w:rPr>
                <w:b/>
                <w:bCs/>
                <w:color w:val="auto"/>
              </w:rPr>
              <w:t>Темп роста, %</w:t>
            </w:r>
          </w:p>
        </w:tc>
      </w:tr>
      <w:tr w:rsidR="00796904" w:rsidRPr="001D5903" w:rsidTr="00341579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7907B2" w:rsidRDefault="00796904" w:rsidP="00341579">
            <w:r w:rsidRPr="007907B2">
              <w:t>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46 040,8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25 572,7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180,0</w:t>
            </w:r>
          </w:p>
        </w:tc>
      </w:tr>
      <w:tr w:rsidR="00796904" w:rsidRPr="001D5903" w:rsidTr="00341579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7907B2" w:rsidRDefault="00796904" w:rsidP="00341579">
            <w:r w:rsidRPr="007907B2"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305 445,6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ind w:left="-108"/>
              <w:jc w:val="right"/>
            </w:pPr>
            <w:r w:rsidRPr="006A11EF">
              <w:t>337 737,8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90,4</w:t>
            </w:r>
          </w:p>
        </w:tc>
      </w:tr>
      <w:tr w:rsidR="00796904" w:rsidRPr="001D5903" w:rsidTr="0034157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7907B2" w:rsidRDefault="00796904" w:rsidP="00341579">
            <w:r w:rsidRPr="007907B2">
              <w:t>Гостиницы и рестораны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2 373,3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2 253,0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105,3</w:t>
            </w:r>
          </w:p>
        </w:tc>
      </w:tr>
      <w:tr w:rsidR="00796904" w:rsidRPr="001D5903" w:rsidTr="0034157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4" w:rsidRPr="007907B2" w:rsidRDefault="00796904" w:rsidP="00341579">
            <w:r w:rsidRPr="007907B2">
              <w:t>Операции с недвижимым имуществом, аренда и предоставление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>
              <w:t>26 229,4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</w:pPr>
            <w:r w:rsidRPr="006A11EF">
              <w:t>26 377,8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820A61" w:rsidRDefault="00796904" w:rsidP="00341579">
            <w:pPr>
              <w:jc w:val="right"/>
            </w:pPr>
            <w:r w:rsidRPr="00820A61">
              <w:t>99,4</w:t>
            </w:r>
          </w:p>
        </w:tc>
      </w:tr>
      <w:tr w:rsidR="00796904" w:rsidRPr="001D5903" w:rsidTr="00341579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904" w:rsidRPr="007907B2" w:rsidRDefault="00796904" w:rsidP="00341579">
            <w:pPr>
              <w:rPr>
                <w:b/>
              </w:rPr>
            </w:pPr>
            <w:r w:rsidRPr="007907B2">
              <w:t> </w:t>
            </w:r>
            <w:r w:rsidRPr="007907B2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6A11EF" w:rsidRDefault="00796904" w:rsidP="00341579">
            <w:pPr>
              <w:jc w:val="right"/>
              <w:rPr>
                <w:b/>
                <w:bCs/>
              </w:rPr>
            </w:pPr>
            <w:r w:rsidRPr="006A11EF">
              <w:rPr>
                <w:b/>
                <w:bCs/>
              </w:rPr>
              <w:t>380 089,1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6A11EF" w:rsidRDefault="00796904" w:rsidP="00341579">
            <w:pPr>
              <w:jc w:val="right"/>
              <w:rPr>
                <w:b/>
                <w:bCs/>
              </w:rPr>
            </w:pPr>
            <w:r w:rsidRPr="006A1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6A11EF" w:rsidRDefault="00796904" w:rsidP="00341579">
            <w:pPr>
              <w:ind w:left="-108"/>
              <w:jc w:val="right"/>
              <w:rPr>
                <w:b/>
                <w:bCs/>
              </w:rPr>
            </w:pPr>
            <w:r w:rsidRPr="006A11EF">
              <w:rPr>
                <w:b/>
                <w:bCs/>
              </w:rPr>
              <w:t>391 941,3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904" w:rsidRPr="006A11EF" w:rsidRDefault="00796904" w:rsidP="00341579">
            <w:pPr>
              <w:jc w:val="right"/>
              <w:rPr>
                <w:b/>
              </w:rPr>
            </w:pPr>
            <w:r w:rsidRPr="006A11EF">
              <w:rPr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904" w:rsidRPr="006A11EF" w:rsidRDefault="00796904" w:rsidP="00341579">
            <w:pPr>
              <w:jc w:val="right"/>
              <w:rPr>
                <w:b/>
              </w:rPr>
            </w:pPr>
            <w:r>
              <w:rPr>
                <w:b/>
              </w:rPr>
              <w:t>97,0</w:t>
            </w:r>
          </w:p>
        </w:tc>
      </w:tr>
    </w:tbl>
    <w:p w:rsidR="001D1D5D" w:rsidRDefault="001D1D5D" w:rsidP="00796904">
      <w:pPr>
        <w:ind w:firstLine="567"/>
        <w:jc w:val="both"/>
        <w:rPr>
          <w:sz w:val="28"/>
          <w:szCs w:val="28"/>
        </w:rPr>
      </w:pPr>
    </w:p>
    <w:p w:rsidR="00796904" w:rsidRDefault="00796904" w:rsidP="00796904">
      <w:pPr>
        <w:ind w:firstLine="567"/>
        <w:jc w:val="both"/>
        <w:rPr>
          <w:sz w:val="28"/>
          <w:szCs w:val="28"/>
        </w:rPr>
      </w:pPr>
      <w:r w:rsidRPr="00820A61">
        <w:rPr>
          <w:sz w:val="28"/>
          <w:szCs w:val="28"/>
        </w:rPr>
        <w:t xml:space="preserve">Из </w:t>
      </w:r>
      <w:r w:rsidRPr="007C3FFD">
        <w:rPr>
          <w:sz w:val="28"/>
          <w:szCs w:val="28"/>
        </w:rPr>
        <w:t>таблицы 12 видно,</w:t>
      </w:r>
      <w:r w:rsidRPr="00820A61">
        <w:rPr>
          <w:sz w:val="28"/>
          <w:szCs w:val="28"/>
        </w:rPr>
        <w:t xml:space="preserve"> что структура за анализируемый период существенно не изменилась. Основная доля в общем объёме оборота розничной торговли малых предприятий приходится на «оптовую и розничную торговлю; ремонт автотранспортных средств, мотоциклов, бытовых изделий и предметов личного пользования» (80,4% от общего объема). Реализацией товаров в порядке розничной торговли также занимаются предприятия, относящиеся к обрабатывающим производствам (12,1%), операциям с недвижимым имуществом, аренде (6,9%), гостиничному и ресторанному бизнесу (0,6</w:t>
      </w:r>
      <w:r>
        <w:rPr>
          <w:sz w:val="28"/>
          <w:szCs w:val="28"/>
        </w:rPr>
        <w:t>%).</w:t>
      </w:r>
    </w:p>
    <w:p w:rsidR="00796904" w:rsidRDefault="00796904" w:rsidP="007969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увеличение значения показателя наблюдается по виду деятельности «обрабатывающие производства», где темп роста составил 180,0%. Такое рост обуславливается увеличением оборота розничной торговли пищевыми продуктами, произведенными предприятиями Колпашевского района, а также изменением круга отчитывающихся в Колпашевский городской отдел статистики предприятий.</w:t>
      </w:r>
    </w:p>
    <w:p w:rsidR="00796904" w:rsidRPr="00E11710" w:rsidRDefault="00796904" w:rsidP="00796904">
      <w:pPr>
        <w:ind w:firstLine="567"/>
        <w:jc w:val="both"/>
        <w:rPr>
          <w:sz w:val="28"/>
          <w:szCs w:val="28"/>
        </w:rPr>
      </w:pPr>
      <w:r w:rsidRPr="00E11710">
        <w:rPr>
          <w:sz w:val="28"/>
          <w:szCs w:val="28"/>
        </w:rPr>
        <w:t xml:space="preserve">Среди негативных изменений следует отметить снижение по виду деятельности «оптовая и розничная торговля; ремонт автотранспортных средств, мотоциклов, бытовых изделий и предметов личного пользования» (темп роста – 90,4%), что явилось результатом открытия на территории Колпашевского района двух крупных обособленных подразделений конкурирующих иногородних организаций. </w:t>
      </w:r>
    </w:p>
    <w:p w:rsidR="00796904" w:rsidRPr="00E11710" w:rsidRDefault="00796904" w:rsidP="00796904">
      <w:pPr>
        <w:ind w:firstLine="567"/>
        <w:jc w:val="both"/>
        <w:rPr>
          <w:sz w:val="28"/>
          <w:szCs w:val="28"/>
        </w:rPr>
      </w:pPr>
      <w:r w:rsidRPr="00E11710">
        <w:rPr>
          <w:sz w:val="28"/>
          <w:szCs w:val="28"/>
        </w:rPr>
        <w:t>По остальным видам деятельности как положительные, так и отрицательные изменения не оказали существенного влияния на общий показатель оборота розничной торговли малых предприятий Колпашевского района.</w:t>
      </w:r>
    </w:p>
    <w:p w:rsidR="00796904" w:rsidRPr="00E11710" w:rsidRDefault="00796904" w:rsidP="00796904">
      <w:pPr>
        <w:ind w:firstLine="567"/>
        <w:jc w:val="both"/>
        <w:rPr>
          <w:b/>
          <w:bCs/>
          <w:sz w:val="28"/>
          <w:szCs w:val="28"/>
        </w:rPr>
      </w:pPr>
      <w:r w:rsidRPr="00E11710">
        <w:rPr>
          <w:b/>
          <w:bCs/>
          <w:sz w:val="28"/>
          <w:szCs w:val="28"/>
        </w:rPr>
        <w:lastRenderedPageBreak/>
        <w:t>Оборот общественного питания по малым предприятиям</w:t>
      </w:r>
      <w:r w:rsidRPr="00E11710">
        <w:rPr>
          <w:sz w:val="28"/>
          <w:szCs w:val="28"/>
        </w:rPr>
        <w:t xml:space="preserve"> за 9 месяцев 2016 года составил </w:t>
      </w:r>
      <w:r w:rsidRPr="00E11710">
        <w:rPr>
          <w:b/>
          <w:sz w:val="28"/>
          <w:szCs w:val="28"/>
        </w:rPr>
        <w:t xml:space="preserve">2 373,3 тыс. рублей </w:t>
      </w:r>
      <w:r w:rsidRPr="00E11710">
        <w:rPr>
          <w:sz w:val="28"/>
          <w:szCs w:val="28"/>
        </w:rPr>
        <w:t>или 105,3% к аналогичному периоду прошлого года (9 месяцев 2015 года – 2 253,0 тыс. рублей).</w:t>
      </w:r>
    </w:p>
    <w:p w:rsidR="00796904" w:rsidRPr="00E11710" w:rsidRDefault="00796904" w:rsidP="00796904">
      <w:pPr>
        <w:ind w:firstLine="567"/>
        <w:jc w:val="center"/>
        <w:rPr>
          <w:b/>
          <w:bCs/>
          <w:sz w:val="28"/>
          <w:szCs w:val="28"/>
        </w:rPr>
      </w:pPr>
    </w:p>
    <w:p w:rsidR="00796904" w:rsidRPr="00C579F7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7.3. Торговля и общественное питание</w:t>
      </w:r>
    </w:p>
    <w:p w:rsidR="00796904" w:rsidRDefault="00796904" w:rsidP="00796904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C579F7">
        <w:rPr>
          <w:b/>
          <w:bCs/>
          <w:color w:val="0070C0"/>
          <w:sz w:val="28"/>
          <w:szCs w:val="28"/>
        </w:rPr>
        <w:t>по полному кругу организаций и предприятий района</w:t>
      </w:r>
    </w:p>
    <w:p w:rsidR="00796904" w:rsidRDefault="00796904" w:rsidP="00796904">
      <w:pPr>
        <w:ind w:firstLine="567"/>
        <w:jc w:val="both"/>
        <w:rPr>
          <w:b/>
          <w:bCs/>
          <w:color w:val="0070C0"/>
          <w:sz w:val="28"/>
          <w:szCs w:val="28"/>
        </w:rPr>
      </w:pPr>
    </w:p>
    <w:p w:rsidR="00796904" w:rsidRPr="00E11710" w:rsidRDefault="00796904" w:rsidP="00796904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Объём реализации </w:t>
      </w:r>
      <w:r>
        <w:rPr>
          <w:b/>
          <w:bCs/>
          <w:sz w:val="28"/>
          <w:szCs w:val="28"/>
        </w:rPr>
        <w:t>товаров несобственного производства</w:t>
      </w:r>
      <w:r>
        <w:rPr>
          <w:bCs/>
          <w:sz w:val="28"/>
          <w:szCs w:val="28"/>
        </w:rPr>
        <w:t xml:space="preserve"> по полному кругу предприятий, отчитавшихся в городской отдел статистики, за январь-сентябрь 2016 года составил </w:t>
      </w:r>
      <w:r>
        <w:rPr>
          <w:b/>
          <w:bCs/>
          <w:sz w:val="28"/>
          <w:szCs w:val="28"/>
        </w:rPr>
        <w:t>1 089 289,9 тыс. рублей</w:t>
      </w:r>
      <w:r>
        <w:rPr>
          <w:bCs/>
          <w:sz w:val="28"/>
          <w:szCs w:val="28"/>
        </w:rPr>
        <w:t>, а за аналогичный период 2015 года – 929 638,8 тыс. рублей, темп роста составил</w:t>
      </w:r>
      <w:r w:rsidR="007C3F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117,2%. На увеличение общего показателя наибольшее влияние оказал высокий темп роста (139,8%) объёма реализации товаров несобственного производства по крупным и средним организациям и</w:t>
      </w:r>
      <w:proofErr w:type="gramEnd"/>
      <w:r>
        <w:rPr>
          <w:bCs/>
          <w:sz w:val="28"/>
          <w:szCs w:val="28"/>
        </w:rPr>
        <w:t xml:space="preserve"> предприятиям Колпашевского района.</w:t>
      </w:r>
    </w:p>
    <w:p w:rsidR="00796904" w:rsidRPr="00206E0E" w:rsidRDefault="00796904" w:rsidP="00796904">
      <w:pPr>
        <w:pStyle w:val="21"/>
        <w:ind w:right="141" w:firstLine="567"/>
        <w:rPr>
          <w:color w:val="000000" w:themeColor="text1"/>
          <w:sz w:val="22"/>
          <w:szCs w:val="22"/>
        </w:rPr>
      </w:pPr>
      <w:r w:rsidRPr="00206E0E">
        <w:rPr>
          <w:b/>
          <w:bCs/>
          <w:color w:val="000000" w:themeColor="text1"/>
        </w:rPr>
        <w:t>Оборот розничной торговли</w:t>
      </w:r>
      <w:r w:rsidRPr="00206E0E">
        <w:rPr>
          <w:color w:val="000000" w:themeColor="text1"/>
        </w:rPr>
        <w:t xml:space="preserve"> по организациям и предприятиям района (крупные, средние и малые), отчитавшимся в Колпашевский городской отдел статистики, за январь-сентябрь 2016 года составил </w:t>
      </w:r>
      <w:r w:rsidRPr="00206E0E">
        <w:rPr>
          <w:b/>
          <w:color w:val="000000" w:themeColor="text1"/>
        </w:rPr>
        <w:t xml:space="preserve">911 438,1 </w:t>
      </w:r>
      <w:r w:rsidRPr="00206E0E">
        <w:rPr>
          <w:b/>
          <w:bCs/>
          <w:color w:val="000000" w:themeColor="text1"/>
        </w:rPr>
        <w:t>тыс. рублей</w:t>
      </w:r>
      <w:r w:rsidRPr="00206E0E">
        <w:rPr>
          <w:color w:val="000000" w:themeColor="text1"/>
        </w:rPr>
        <w:t>, что на 33,3% больше, чем за январь-сентябрь</w:t>
      </w:r>
      <w:r>
        <w:rPr>
          <w:color w:val="000000" w:themeColor="text1"/>
        </w:rPr>
        <w:t xml:space="preserve"> </w:t>
      </w:r>
      <w:r w:rsidRPr="00206E0E">
        <w:rPr>
          <w:color w:val="000000" w:themeColor="text1"/>
        </w:rPr>
        <w:t>2015</w:t>
      </w:r>
      <w:r>
        <w:rPr>
          <w:color w:val="000000" w:themeColor="text1"/>
        </w:rPr>
        <w:t xml:space="preserve"> года</w:t>
      </w:r>
      <w:r w:rsidRPr="00206E0E">
        <w:rPr>
          <w:color w:val="000000" w:themeColor="text1"/>
        </w:rPr>
        <w:t xml:space="preserve"> (683 615,3 тыс. рублей). </w:t>
      </w:r>
      <w:proofErr w:type="gramStart"/>
      <w:r>
        <w:rPr>
          <w:color w:val="000000" w:themeColor="text1"/>
        </w:rPr>
        <w:t>Такой рост произошёл в основном за счёт увеличения оборота розничной торговли по крупным и средним предприятиям, где темп роста составил 182,2%. На долю крупных и средних организаций приходится 58,3%  (9 мес. 2015 года – 43,3%), на долю малых предприятий – 42,3% (9 мес. 2015 года – 63,2%) в общем обороте розничной торговли организаций и предприятий района.</w:t>
      </w:r>
      <w:proofErr w:type="gramEnd"/>
      <w:r>
        <w:rPr>
          <w:color w:val="000000" w:themeColor="text1"/>
        </w:rPr>
        <w:t xml:space="preserve"> Изменения в структуре произошли</w:t>
      </w:r>
      <w:r w:rsidR="007C3FFD">
        <w:rPr>
          <w:color w:val="000000" w:themeColor="text1"/>
        </w:rPr>
        <w:t>, в основном, в связи с открытием в г</w:t>
      </w:r>
      <w:proofErr w:type="gramStart"/>
      <w:r w:rsidR="007C3FFD">
        <w:rPr>
          <w:color w:val="000000" w:themeColor="text1"/>
        </w:rPr>
        <w:t>.К</w:t>
      </w:r>
      <w:proofErr w:type="gramEnd"/>
      <w:r w:rsidR="007C3FFD">
        <w:rPr>
          <w:color w:val="000000" w:themeColor="text1"/>
        </w:rPr>
        <w:t>олпашево 2-х магазинов крупных торговых сетей в конце 2015 года</w:t>
      </w:r>
      <w:r>
        <w:rPr>
          <w:color w:val="000000" w:themeColor="text1"/>
        </w:rPr>
        <w:t>.</w:t>
      </w:r>
    </w:p>
    <w:p w:rsidR="00796904" w:rsidRPr="0046108E" w:rsidRDefault="00796904" w:rsidP="00796904">
      <w:pPr>
        <w:pStyle w:val="a7"/>
        <w:ind w:right="141" w:firstLine="567"/>
        <w:rPr>
          <w:color w:val="000000" w:themeColor="text1"/>
          <w:sz w:val="28"/>
          <w:szCs w:val="28"/>
        </w:rPr>
      </w:pPr>
      <w:r w:rsidRPr="0046108E">
        <w:rPr>
          <w:b/>
          <w:bCs/>
          <w:color w:val="000000" w:themeColor="text1"/>
          <w:sz w:val="28"/>
          <w:szCs w:val="28"/>
        </w:rPr>
        <w:t xml:space="preserve">Оборот общественного питания по полному кругу организаций и предприятий, </w:t>
      </w:r>
      <w:r w:rsidRPr="0046108E">
        <w:rPr>
          <w:bCs/>
          <w:color w:val="000000" w:themeColor="text1"/>
          <w:sz w:val="28"/>
          <w:szCs w:val="28"/>
        </w:rPr>
        <w:t>отчитавшихся в Колпашевский городской отдел статистики,</w:t>
      </w:r>
      <w:r w:rsidRPr="0046108E">
        <w:rPr>
          <w:color w:val="000000" w:themeColor="text1"/>
          <w:sz w:val="28"/>
          <w:szCs w:val="28"/>
        </w:rPr>
        <w:t xml:space="preserve"> за январь-сентябрь 2016 года составил </w:t>
      </w:r>
      <w:r w:rsidRPr="0046108E">
        <w:rPr>
          <w:b/>
          <w:bCs/>
          <w:color w:val="000000" w:themeColor="text1"/>
          <w:sz w:val="28"/>
          <w:szCs w:val="28"/>
        </w:rPr>
        <w:t xml:space="preserve">5 517,3 тыс. рублей, </w:t>
      </w:r>
      <w:r w:rsidRPr="0046108E">
        <w:rPr>
          <w:bCs/>
          <w:color w:val="000000" w:themeColor="text1"/>
          <w:sz w:val="28"/>
          <w:szCs w:val="28"/>
        </w:rPr>
        <w:t xml:space="preserve">что выше уровня аналогичного периода прошлого года </w:t>
      </w:r>
      <w:r w:rsidRPr="0046108E">
        <w:rPr>
          <w:color w:val="000000" w:themeColor="text1"/>
          <w:sz w:val="28"/>
          <w:szCs w:val="28"/>
        </w:rPr>
        <w:t>на 10,6%</w:t>
      </w:r>
      <w:r w:rsidRPr="0046108E">
        <w:rPr>
          <w:bCs/>
          <w:color w:val="000000" w:themeColor="text1"/>
          <w:sz w:val="28"/>
          <w:szCs w:val="28"/>
        </w:rPr>
        <w:t xml:space="preserve"> (9 мес. 2015г. –4 990,0 тыс. рублей)</w:t>
      </w:r>
      <w:r>
        <w:rPr>
          <w:color w:val="000000" w:themeColor="text1"/>
          <w:sz w:val="28"/>
          <w:szCs w:val="28"/>
        </w:rPr>
        <w:t>. Основной объё</w:t>
      </w:r>
      <w:r w:rsidRPr="0046108E">
        <w:rPr>
          <w:color w:val="000000" w:themeColor="text1"/>
          <w:sz w:val="28"/>
          <w:szCs w:val="28"/>
        </w:rPr>
        <w:t>м приходится на крупные и средние организации района (57,0</w:t>
      </w:r>
      <w:r>
        <w:rPr>
          <w:color w:val="000000" w:themeColor="text1"/>
          <w:sz w:val="28"/>
          <w:szCs w:val="28"/>
        </w:rPr>
        <w:t>%).</w:t>
      </w:r>
    </w:p>
    <w:p w:rsidR="00796904" w:rsidRPr="001D5903" w:rsidRDefault="00796904" w:rsidP="00796904">
      <w:pPr>
        <w:jc w:val="center"/>
        <w:rPr>
          <w:b/>
          <w:color w:val="FF0000"/>
          <w:sz w:val="28"/>
        </w:rPr>
      </w:pPr>
    </w:p>
    <w:p w:rsidR="006E0067" w:rsidRPr="001D5903" w:rsidRDefault="006E0067" w:rsidP="006456C5">
      <w:pPr>
        <w:jc w:val="center"/>
        <w:rPr>
          <w:b/>
          <w:color w:val="FF0000"/>
          <w:sz w:val="28"/>
        </w:rPr>
      </w:pPr>
    </w:p>
    <w:p w:rsidR="006456C5" w:rsidRPr="00C579F7" w:rsidRDefault="00427DE8" w:rsidP="006456C5">
      <w:pPr>
        <w:jc w:val="center"/>
        <w:rPr>
          <w:bCs/>
          <w:color w:val="0070C0"/>
          <w:sz w:val="28"/>
        </w:rPr>
      </w:pPr>
      <w:r w:rsidRPr="00C579F7">
        <w:rPr>
          <w:b/>
          <w:bCs/>
          <w:color w:val="0070C0"/>
          <w:sz w:val="28"/>
        </w:rPr>
        <w:object w:dxaOrig="1306" w:dyaOrig="991">
          <v:shape id="_x0000_i1028" type="#_x0000_t75" style="width:67pt;height:50.25pt" o:ole="">
            <v:imagedata r:id="rId29" o:title=""/>
          </v:shape>
          <o:OLEObject Type="Embed" ProgID="Word.Picture.8" ShapeID="_x0000_i1028" DrawAspect="Content" ObjectID="_1544535500" r:id="rId30"/>
        </w:object>
      </w:r>
      <w:r w:rsidRPr="00C579F7">
        <w:rPr>
          <w:b/>
          <w:bCs/>
          <w:color w:val="0070C0"/>
          <w:sz w:val="28"/>
        </w:rPr>
        <w:t xml:space="preserve">  </w:t>
      </w:r>
      <w:r w:rsidR="006456C5" w:rsidRPr="00C579F7">
        <w:rPr>
          <w:b/>
          <w:color w:val="0070C0"/>
          <w:sz w:val="28"/>
        </w:rPr>
        <w:t>8. ТРАНСПОРТ</w:t>
      </w:r>
    </w:p>
    <w:p w:rsidR="006456C5" w:rsidRPr="001D5903" w:rsidRDefault="006456C5" w:rsidP="006456C5">
      <w:pPr>
        <w:pStyle w:val="a7"/>
        <w:ind w:firstLine="567"/>
        <w:jc w:val="center"/>
        <w:rPr>
          <w:b/>
          <w:sz w:val="28"/>
        </w:rPr>
      </w:pPr>
    </w:p>
    <w:p w:rsidR="00E84EB9" w:rsidRPr="00487544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487544">
        <w:rPr>
          <w:color w:val="auto"/>
          <w:sz w:val="28"/>
          <w:szCs w:val="28"/>
        </w:rPr>
        <w:t xml:space="preserve">По данным статистики за 9 месяцев 2016 года выполнено без нарушения расписания </w:t>
      </w:r>
      <w:r w:rsidRPr="00487544">
        <w:rPr>
          <w:b/>
          <w:bCs/>
          <w:color w:val="auto"/>
          <w:sz w:val="28"/>
          <w:szCs w:val="28"/>
        </w:rPr>
        <w:t>24 829 рейсов</w:t>
      </w:r>
      <w:r w:rsidRPr="00487544">
        <w:rPr>
          <w:color w:val="auto"/>
          <w:sz w:val="28"/>
          <w:szCs w:val="28"/>
        </w:rPr>
        <w:t xml:space="preserve"> городским пассажирским транспортом, из них внутригородских – 18 903, пригородных – 3 617 рейс. Количество рейсов без нарушения расписания за 9 месяцев 2016 года по сравнению с соответствующим периодом 2015 года уменьшилось на 2 418 единиц.</w:t>
      </w:r>
    </w:p>
    <w:p w:rsidR="00E84EB9" w:rsidRPr="00487544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487544">
        <w:rPr>
          <w:color w:val="auto"/>
          <w:sz w:val="28"/>
          <w:szCs w:val="28"/>
        </w:rPr>
        <w:t>Регулярность движения транспорта за анализируемый период составила 99,6%.</w:t>
      </w:r>
    </w:p>
    <w:p w:rsidR="00E84EB9" w:rsidRPr="00487544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487544">
        <w:rPr>
          <w:color w:val="auto"/>
          <w:sz w:val="28"/>
          <w:szCs w:val="28"/>
        </w:rPr>
        <w:t xml:space="preserve">Предприятиями автотранспорта перевезено пассажиров меньше на 6,6%  или на 46,1 </w:t>
      </w:r>
      <w:r w:rsidR="007C3FFD">
        <w:rPr>
          <w:color w:val="auto"/>
          <w:sz w:val="28"/>
          <w:szCs w:val="28"/>
        </w:rPr>
        <w:t xml:space="preserve">тыс. </w:t>
      </w:r>
      <w:r w:rsidRPr="00487544">
        <w:rPr>
          <w:color w:val="auto"/>
          <w:sz w:val="28"/>
          <w:szCs w:val="28"/>
        </w:rPr>
        <w:t xml:space="preserve">человек, чем за соответствующий период 2015 года. </w:t>
      </w:r>
    </w:p>
    <w:p w:rsidR="00E84EB9" w:rsidRPr="00487544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487544">
        <w:rPr>
          <w:color w:val="auto"/>
          <w:sz w:val="28"/>
          <w:szCs w:val="28"/>
        </w:rPr>
        <w:lastRenderedPageBreak/>
        <w:t xml:space="preserve">Пассажирооборот автомобильного транспорта составил 11 385,8 тыс. </w:t>
      </w:r>
      <w:proofErr w:type="spellStart"/>
      <w:r w:rsidRPr="00487544">
        <w:rPr>
          <w:color w:val="auto"/>
          <w:sz w:val="28"/>
          <w:szCs w:val="28"/>
        </w:rPr>
        <w:t>пассажиро-километров</w:t>
      </w:r>
      <w:proofErr w:type="spellEnd"/>
      <w:r w:rsidRPr="00487544">
        <w:rPr>
          <w:color w:val="auto"/>
          <w:sz w:val="28"/>
          <w:szCs w:val="28"/>
        </w:rPr>
        <w:t xml:space="preserve"> и увеличился к уровню 9 месяцев 2015 года на 20,1%.</w:t>
      </w:r>
    </w:p>
    <w:p w:rsidR="00E84EB9" w:rsidRPr="00217E43" w:rsidRDefault="00E84EB9" w:rsidP="00E84EB9">
      <w:pPr>
        <w:ind w:firstLine="567"/>
        <w:jc w:val="both"/>
        <w:rPr>
          <w:bCs/>
          <w:sz w:val="28"/>
          <w:szCs w:val="28"/>
        </w:rPr>
      </w:pPr>
      <w:r w:rsidRPr="00217E43">
        <w:rPr>
          <w:b/>
          <w:bCs/>
          <w:sz w:val="28"/>
          <w:szCs w:val="28"/>
        </w:rPr>
        <w:t xml:space="preserve">Объём </w:t>
      </w:r>
      <w:r w:rsidRPr="00217E43">
        <w:rPr>
          <w:b/>
          <w:sz w:val="28"/>
          <w:szCs w:val="28"/>
        </w:rPr>
        <w:t>перевезённых грузов</w:t>
      </w:r>
      <w:r>
        <w:rPr>
          <w:sz w:val="28"/>
          <w:szCs w:val="28"/>
        </w:rPr>
        <w:t xml:space="preserve"> </w:t>
      </w:r>
      <w:r w:rsidRPr="00217E43">
        <w:rPr>
          <w:sz w:val="28"/>
          <w:szCs w:val="28"/>
        </w:rPr>
        <w:t xml:space="preserve">за 9 месяцев 2016 года сократился </w:t>
      </w:r>
      <w:r>
        <w:rPr>
          <w:sz w:val="28"/>
          <w:szCs w:val="28"/>
        </w:rPr>
        <w:t xml:space="preserve">на 21 344 тонны </w:t>
      </w:r>
      <w:r w:rsidRPr="00217E43">
        <w:rPr>
          <w:sz w:val="28"/>
          <w:szCs w:val="28"/>
        </w:rPr>
        <w:t xml:space="preserve">по сравнению с аналогичным периодом прошлого года и составил </w:t>
      </w:r>
      <w:r w:rsidRPr="00217E43">
        <w:rPr>
          <w:b/>
          <w:sz w:val="28"/>
          <w:szCs w:val="28"/>
        </w:rPr>
        <w:t>33 990</w:t>
      </w:r>
      <w:r w:rsidRPr="00217E43">
        <w:rPr>
          <w:b/>
          <w:bCs/>
          <w:sz w:val="28"/>
          <w:szCs w:val="28"/>
        </w:rPr>
        <w:t xml:space="preserve"> </w:t>
      </w:r>
      <w:r w:rsidRPr="00217E43">
        <w:rPr>
          <w:sz w:val="28"/>
          <w:szCs w:val="28"/>
        </w:rPr>
        <w:t>тонн (за 9 месяцев 2015г. –</w:t>
      </w:r>
      <w:r w:rsidRPr="00217E43">
        <w:rPr>
          <w:b/>
          <w:bCs/>
          <w:sz w:val="28"/>
          <w:szCs w:val="28"/>
        </w:rPr>
        <w:t xml:space="preserve"> </w:t>
      </w:r>
      <w:r w:rsidRPr="00217E43">
        <w:rPr>
          <w:bCs/>
          <w:sz w:val="28"/>
          <w:szCs w:val="28"/>
        </w:rPr>
        <w:t>55 334 тонны).</w:t>
      </w:r>
    </w:p>
    <w:p w:rsidR="00E84EB9" w:rsidRPr="00217E43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217E43">
        <w:rPr>
          <w:b/>
          <w:bCs/>
          <w:color w:val="auto"/>
          <w:sz w:val="28"/>
          <w:szCs w:val="28"/>
        </w:rPr>
        <w:t xml:space="preserve">Грузооборот </w:t>
      </w:r>
      <w:r w:rsidRPr="00217E43">
        <w:rPr>
          <w:b/>
          <w:color w:val="auto"/>
          <w:sz w:val="28"/>
          <w:szCs w:val="28"/>
        </w:rPr>
        <w:t>крупных и средних</w:t>
      </w:r>
      <w:r w:rsidRPr="00217E43">
        <w:rPr>
          <w:b/>
          <w:bCs/>
          <w:color w:val="auto"/>
          <w:sz w:val="28"/>
          <w:szCs w:val="28"/>
        </w:rPr>
        <w:t xml:space="preserve"> предприятий района </w:t>
      </w:r>
      <w:r w:rsidRPr="00217E43">
        <w:rPr>
          <w:color w:val="auto"/>
          <w:sz w:val="28"/>
          <w:szCs w:val="28"/>
        </w:rPr>
        <w:t xml:space="preserve">за январь-сентябрь </w:t>
      </w:r>
      <w:r w:rsidR="007C3FFD">
        <w:rPr>
          <w:color w:val="auto"/>
          <w:sz w:val="28"/>
          <w:szCs w:val="28"/>
        </w:rPr>
        <w:t xml:space="preserve">2016 года </w:t>
      </w:r>
      <w:r w:rsidRPr="00217E43">
        <w:rPr>
          <w:color w:val="auto"/>
          <w:sz w:val="28"/>
          <w:szCs w:val="28"/>
        </w:rPr>
        <w:t xml:space="preserve">увеличился по сравнению с аналогичным периодом прошлого года на 577 028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 xml:space="preserve">  и составил </w:t>
      </w:r>
      <w:r w:rsidRPr="00217E43">
        <w:rPr>
          <w:b/>
          <w:bCs/>
          <w:color w:val="auto"/>
          <w:sz w:val="28"/>
          <w:szCs w:val="28"/>
        </w:rPr>
        <w:t xml:space="preserve">2 858 412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 xml:space="preserve"> (за 9 месяцев 2015г. – 2 281 384 </w:t>
      </w:r>
      <w:proofErr w:type="spellStart"/>
      <w:r w:rsidRPr="00217E43">
        <w:rPr>
          <w:color w:val="auto"/>
          <w:sz w:val="28"/>
          <w:szCs w:val="28"/>
        </w:rPr>
        <w:t>ткм</w:t>
      </w:r>
      <w:proofErr w:type="spellEnd"/>
      <w:r w:rsidRPr="00217E43">
        <w:rPr>
          <w:color w:val="auto"/>
          <w:sz w:val="28"/>
          <w:szCs w:val="28"/>
        </w:rPr>
        <w:t>.)</w:t>
      </w:r>
    </w:p>
    <w:p w:rsidR="00E84EB9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217E43">
        <w:rPr>
          <w:color w:val="auto"/>
          <w:sz w:val="28"/>
          <w:szCs w:val="28"/>
        </w:rPr>
        <w:t>Основные показатели работы грузового и пассажирского автомобильного транспорта крупных и средних организаций района, характеризуется данными, представленными в таблице 1</w:t>
      </w:r>
      <w:r w:rsidR="00703509">
        <w:rPr>
          <w:color w:val="auto"/>
          <w:sz w:val="28"/>
          <w:szCs w:val="28"/>
        </w:rPr>
        <w:t>3</w:t>
      </w:r>
      <w:r w:rsidRPr="00217E43">
        <w:rPr>
          <w:color w:val="auto"/>
          <w:sz w:val="28"/>
          <w:szCs w:val="28"/>
        </w:rPr>
        <w:t>.</w:t>
      </w:r>
    </w:p>
    <w:p w:rsidR="00E84EB9" w:rsidRPr="00703509" w:rsidRDefault="00E84EB9" w:rsidP="00E84EB9">
      <w:pPr>
        <w:ind w:firstLine="567"/>
        <w:jc w:val="both"/>
        <w:rPr>
          <w:b/>
          <w:bCs/>
          <w:color w:val="0070C0"/>
          <w:sz w:val="22"/>
          <w:szCs w:val="22"/>
        </w:rPr>
      </w:pPr>
      <w:r w:rsidRPr="00703509">
        <w:rPr>
          <w:b/>
          <w:bCs/>
          <w:color w:val="0070C0"/>
          <w:sz w:val="22"/>
          <w:szCs w:val="22"/>
        </w:rPr>
        <w:t>Таблица 1</w:t>
      </w:r>
      <w:r w:rsidR="00703509">
        <w:rPr>
          <w:b/>
          <w:bCs/>
          <w:color w:val="0070C0"/>
          <w:sz w:val="22"/>
          <w:szCs w:val="22"/>
        </w:rPr>
        <w:t>3</w:t>
      </w:r>
      <w:r w:rsidRPr="00703509">
        <w:rPr>
          <w:b/>
          <w:bCs/>
          <w:color w:val="0070C0"/>
          <w:sz w:val="22"/>
          <w:szCs w:val="22"/>
        </w:rPr>
        <w:t xml:space="preserve">. Показатели работы организаций, занимающихся </w:t>
      </w:r>
      <w:proofErr w:type="spellStart"/>
      <w:r w:rsidRPr="00703509">
        <w:rPr>
          <w:b/>
          <w:bCs/>
          <w:color w:val="0070C0"/>
          <w:sz w:val="22"/>
          <w:szCs w:val="22"/>
        </w:rPr>
        <w:t>пассажироперевозками</w:t>
      </w:r>
      <w:proofErr w:type="spellEnd"/>
      <w:r w:rsidRPr="00703509">
        <w:rPr>
          <w:b/>
          <w:bCs/>
          <w:color w:val="0070C0"/>
          <w:sz w:val="22"/>
          <w:szCs w:val="22"/>
        </w:rPr>
        <w:t xml:space="preserve"> и грузоперевозками крупных и средних организаций района</w:t>
      </w:r>
    </w:p>
    <w:tbl>
      <w:tblPr>
        <w:tblW w:w="10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701"/>
        <w:gridCol w:w="1559"/>
        <w:gridCol w:w="1566"/>
        <w:gridCol w:w="1276"/>
      </w:tblGrid>
      <w:tr w:rsidR="00E84EB9" w:rsidRPr="001D5903" w:rsidTr="003415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217E43" w:rsidRDefault="00E84EB9" w:rsidP="00341579">
            <w:pPr>
              <w:pStyle w:val="a7"/>
              <w:jc w:val="center"/>
              <w:rPr>
                <w:b/>
                <w:color w:val="auto"/>
              </w:rPr>
            </w:pPr>
            <w:r w:rsidRPr="00217E43">
              <w:rPr>
                <w:b/>
                <w:color w:val="auto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217E43" w:rsidRDefault="00E84EB9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7E43">
              <w:rPr>
                <w:b/>
                <w:sz w:val="24"/>
                <w:szCs w:val="24"/>
              </w:rPr>
              <w:t>Ед</w:t>
            </w:r>
            <w:proofErr w:type="gramStart"/>
            <w:r w:rsidRPr="00217E43">
              <w:rPr>
                <w:b/>
                <w:sz w:val="24"/>
                <w:szCs w:val="24"/>
              </w:rPr>
              <w:t>.и</w:t>
            </w:r>
            <w:proofErr w:type="gramEnd"/>
            <w:r w:rsidRPr="00217E43">
              <w:rPr>
                <w:b/>
                <w:sz w:val="24"/>
                <w:szCs w:val="24"/>
              </w:rPr>
              <w:t>зм</w:t>
            </w:r>
            <w:proofErr w:type="spellEnd"/>
            <w:r w:rsidRPr="00217E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217E43" w:rsidRDefault="00E84EB9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217E43">
              <w:rPr>
                <w:b/>
                <w:sz w:val="24"/>
                <w:szCs w:val="24"/>
              </w:rPr>
              <w:t>9 месяцев 2016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217E43" w:rsidRDefault="00E84EB9" w:rsidP="00341579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 w:rsidRPr="00217E43">
              <w:rPr>
                <w:b/>
                <w:sz w:val="24"/>
                <w:szCs w:val="24"/>
              </w:rPr>
              <w:t>9 месяцев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217E43" w:rsidRDefault="00E84EB9" w:rsidP="00341579">
            <w:pPr>
              <w:pStyle w:val="a7"/>
              <w:jc w:val="center"/>
              <w:rPr>
                <w:b/>
                <w:color w:val="auto"/>
              </w:rPr>
            </w:pPr>
            <w:r w:rsidRPr="00217E43">
              <w:rPr>
                <w:b/>
                <w:color w:val="auto"/>
              </w:rPr>
              <w:t>Темп роста, %</w:t>
            </w:r>
          </w:p>
        </w:tc>
      </w:tr>
      <w:tr w:rsidR="00E84EB9" w:rsidRPr="001D5903" w:rsidTr="00341579">
        <w:trPr>
          <w:trHeight w:val="4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EB9" w:rsidRPr="003534FA" w:rsidRDefault="00E84EB9" w:rsidP="00341579">
            <w:pPr>
              <w:pStyle w:val="a7"/>
              <w:rPr>
                <w:color w:val="auto"/>
              </w:rPr>
            </w:pPr>
            <w:r w:rsidRPr="003534FA">
              <w:rPr>
                <w:color w:val="auto"/>
              </w:rPr>
              <w:t xml:space="preserve">Количество рейсов без нарушения расписания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3534FA" w:rsidRDefault="00E84EB9" w:rsidP="00341579">
            <w:pPr>
              <w:pStyle w:val="a7"/>
              <w:jc w:val="center"/>
              <w:rPr>
                <w:color w:val="auto"/>
              </w:rPr>
            </w:pPr>
            <w:r w:rsidRPr="003534FA">
              <w:rPr>
                <w:color w:val="auto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24 829,0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27 247,0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91,1</w:t>
            </w:r>
          </w:p>
        </w:tc>
      </w:tr>
      <w:tr w:rsidR="00E84EB9" w:rsidRPr="001D5903" w:rsidTr="00341579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3534FA" w:rsidRDefault="00E84EB9" w:rsidP="00341579">
            <w:pPr>
              <w:pStyle w:val="a7"/>
              <w:rPr>
                <w:color w:val="auto"/>
              </w:rPr>
            </w:pPr>
            <w:r w:rsidRPr="003534FA">
              <w:rPr>
                <w:color w:val="auto"/>
              </w:rPr>
              <w:t xml:space="preserve">Перевезено пассажиров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3534FA" w:rsidRDefault="00E84EB9" w:rsidP="00341579">
            <w:pPr>
              <w:pStyle w:val="a7"/>
              <w:jc w:val="center"/>
              <w:rPr>
                <w:color w:val="auto"/>
              </w:rPr>
            </w:pPr>
            <w:r w:rsidRPr="003534FA">
              <w:rPr>
                <w:color w:val="auto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656,3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702,4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93,4</w:t>
            </w:r>
          </w:p>
        </w:tc>
      </w:tr>
      <w:tr w:rsidR="00E84EB9" w:rsidRPr="001D5903" w:rsidTr="003415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3534FA" w:rsidRDefault="00E84EB9" w:rsidP="00341579">
            <w:pPr>
              <w:pStyle w:val="a7"/>
              <w:rPr>
                <w:color w:val="auto"/>
              </w:rPr>
            </w:pPr>
            <w:r w:rsidRPr="003534FA">
              <w:rPr>
                <w:color w:val="auto"/>
              </w:rPr>
              <w:t xml:space="preserve">Пассажирооборот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3534FA" w:rsidRDefault="00E84EB9" w:rsidP="00341579">
            <w:pPr>
              <w:pStyle w:val="a7"/>
              <w:jc w:val="center"/>
              <w:rPr>
                <w:color w:val="auto"/>
              </w:rPr>
            </w:pPr>
            <w:r w:rsidRPr="003534FA">
              <w:rPr>
                <w:color w:val="auto"/>
              </w:rPr>
              <w:t xml:space="preserve">тыс. </w:t>
            </w:r>
            <w:proofErr w:type="spellStart"/>
            <w:r w:rsidRPr="003534FA">
              <w:rPr>
                <w:color w:val="auto"/>
              </w:rPr>
              <w:t>пасс</w:t>
            </w:r>
            <w:proofErr w:type="gramStart"/>
            <w:r w:rsidRPr="003534FA">
              <w:rPr>
                <w:color w:val="auto"/>
              </w:rPr>
              <w:t>.-</w:t>
            </w:r>
            <w:proofErr w:type="gramEnd"/>
            <w:r w:rsidRPr="003534FA">
              <w:rPr>
                <w:color w:val="auto"/>
              </w:rPr>
              <w:t>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11 385,8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9 478,9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3534FA" w:rsidRDefault="00E84EB9" w:rsidP="00341579">
            <w:pPr>
              <w:pStyle w:val="a7"/>
              <w:jc w:val="right"/>
              <w:rPr>
                <w:color w:val="auto"/>
              </w:rPr>
            </w:pPr>
            <w:r w:rsidRPr="003534FA">
              <w:rPr>
                <w:color w:val="auto"/>
              </w:rPr>
              <w:t>120,1</w:t>
            </w:r>
          </w:p>
        </w:tc>
      </w:tr>
      <w:tr w:rsidR="00E84EB9" w:rsidRPr="001D5903" w:rsidTr="00341579">
        <w:trPr>
          <w:trHeight w:val="1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217E43" w:rsidRDefault="00E84EB9" w:rsidP="00341579">
            <w:pPr>
              <w:jc w:val="both"/>
            </w:pPr>
            <w:r w:rsidRPr="00217E43">
              <w:t>Объём перевезённых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217E43" w:rsidRDefault="00E84EB9" w:rsidP="00341579">
            <w:pPr>
              <w:jc w:val="center"/>
            </w:pPr>
            <w:r w:rsidRPr="00217E43">
              <w:t>тонн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>
              <w:t>33</w:t>
            </w:r>
            <w:r w:rsidRPr="00217E43">
              <w:t> </w:t>
            </w:r>
            <w:r>
              <w:t>990</w:t>
            </w:r>
            <w:r w:rsidRPr="00217E43">
              <w:t>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>
              <w:t>55 334,0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>
              <w:t>61</w:t>
            </w:r>
            <w:r w:rsidRPr="00217E43">
              <w:t>,</w:t>
            </w:r>
            <w:r>
              <w:t>4</w:t>
            </w:r>
          </w:p>
        </w:tc>
      </w:tr>
      <w:tr w:rsidR="00E84EB9" w:rsidRPr="001D5903" w:rsidTr="0034157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217E43" w:rsidRDefault="00E84EB9" w:rsidP="00341579">
            <w:pPr>
              <w:jc w:val="both"/>
            </w:pPr>
            <w:r w:rsidRPr="00217E43">
              <w:t>Грузооборот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217E43" w:rsidRDefault="00E84EB9" w:rsidP="00341579">
            <w:pPr>
              <w:jc w:val="center"/>
            </w:pPr>
            <w:proofErr w:type="spellStart"/>
            <w:r w:rsidRPr="00217E43">
              <w:t>ткм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 w:rsidRPr="00217E43">
              <w:t>2 </w:t>
            </w:r>
            <w:r>
              <w:t>858</w:t>
            </w:r>
            <w:r w:rsidRPr="00217E43">
              <w:t> </w:t>
            </w:r>
            <w:r>
              <w:t>41</w:t>
            </w:r>
            <w:r w:rsidRPr="00217E43">
              <w:t>2,0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 w:rsidRPr="00217E43">
              <w:t>2 </w:t>
            </w:r>
            <w:r>
              <w:t>281</w:t>
            </w:r>
            <w:r w:rsidRPr="00217E43">
              <w:t> </w:t>
            </w:r>
            <w:r>
              <w:t>384</w:t>
            </w:r>
            <w:r w:rsidRPr="00217E43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217E43" w:rsidRDefault="00E84EB9" w:rsidP="00341579">
            <w:pPr>
              <w:jc w:val="right"/>
            </w:pPr>
            <w:r>
              <w:t>125</w:t>
            </w:r>
            <w:r w:rsidRPr="00217E43">
              <w:t>,</w:t>
            </w:r>
            <w:r>
              <w:t>3</w:t>
            </w:r>
          </w:p>
        </w:tc>
      </w:tr>
    </w:tbl>
    <w:p w:rsidR="00E84EB9" w:rsidRDefault="00E84EB9" w:rsidP="00E84EB9">
      <w:pPr>
        <w:pStyle w:val="a7"/>
        <w:ind w:firstLine="567"/>
        <w:rPr>
          <w:color w:val="auto"/>
          <w:sz w:val="28"/>
          <w:szCs w:val="28"/>
        </w:rPr>
      </w:pPr>
    </w:p>
    <w:p w:rsidR="00E84EB9" w:rsidRPr="00B62923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B62923">
        <w:rPr>
          <w:color w:val="auto"/>
          <w:sz w:val="28"/>
          <w:szCs w:val="28"/>
        </w:rPr>
        <w:t>Информация по перевезенным грузам и грузообороту по малым предприятиям за анализируемый период отсутствует в связи с изменением форм статистической отчетности по малым предприятиям (форма ПМ).</w:t>
      </w:r>
    </w:p>
    <w:p w:rsidR="00964B6E" w:rsidRDefault="00964B6E" w:rsidP="00964B6E">
      <w:pPr>
        <w:rPr>
          <w:color w:val="FF0000"/>
          <w:sz w:val="28"/>
        </w:rPr>
      </w:pPr>
      <w:bookmarkStart w:id="3" w:name="Финансы_организаций"/>
      <w:bookmarkEnd w:id="3"/>
    </w:p>
    <w:p w:rsidR="001D1D5D" w:rsidRPr="001D5903" w:rsidRDefault="001D1D5D" w:rsidP="00964B6E">
      <w:pPr>
        <w:rPr>
          <w:color w:val="FF0000"/>
          <w:sz w:val="28"/>
        </w:rPr>
      </w:pPr>
    </w:p>
    <w:p w:rsidR="00964B6E" w:rsidRPr="001D5903" w:rsidRDefault="00964B6E" w:rsidP="00964B6E">
      <w:pPr>
        <w:rPr>
          <w:color w:val="FF0000"/>
          <w:sz w:val="28"/>
        </w:rPr>
      </w:pPr>
    </w:p>
    <w:p w:rsidR="006456C5" w:rsidRPr="00C579F7" w:rsidRDefault="006456C5" w:rsidP="00964B6E">
      <w:pPr>
        <w:jc w:val="center"/>
        <w:rPr>
          <w:color w:val="0070C0"/>
          <w:sz w:val="28"/>
        </w:rPr>
      </w:pPr>
      <w:r w:rsidRPr="00C579F7">
        <w:rPr>
          <w:noProof/>
          <w:color w:val="0070C0"/>
          <w:sz w:val="28"/>
        </w:rPr>
        <w:drawing>
          <wp:inline distT="0" distB="0" distL="0" distR="0">
            <wp:extent cx="1152525" cy="742950"/>
            <wp:effectExtent l="19050" t="0" r="9525" b="0"/>
            <wp:docPr id="11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/>
          <w:color w:val="0070C0"/>
          <w:sz w:val="28"/>
        </w:rPr>
        <w:t xml:space="preserve">9. ЧИСЛЕННОСТЬ РАБОТНИКОВ </w:t>
      </w:r>
      <w:r w:rsidR="008B054E" w:rsidRPr="00C579F7">
        <w:rPr>
          <w:b/>
          <w:color w:val="0070C0"/>
          <w:sz w:val="28"/>
        </w:rPr>
        <w:t>И</w:t>
      </w:r>
    </w:p>
    <w:p w:rsidR="006456C5" w:rsidRPr="00C579F7" w:rsidRDefault="006456C5" w:rsidP="008B054E">
      <w:pPr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 xml:space="preserve">                           ФОНД ОПЛАТЫ ТРУДА </w:t>
      </w:r>
    </w:p>
    <w:p w:rsidR="00AB7CE9" w:rsidRDefault="00AB7CE9" w:rsidP="008B054E">
      <w:pPr>
        <w:jc w:val="center"/>
        <w:rPr>
          <w:b/>
          <w:color w:val="0070C0"/>
          <w:sz w:val="28"/>
        </w:rPr>
      </w:pPr>
    </w:p>
    <w:p w:rsidR="001D1D5D" w:rsidRPr="00C579F7" w:rsidRDefault="001D1D5D" w:rsidP="008B054E">
      <w:pPr>
        <w:jc w:val="center"/>
        <w:rPr>
          <w:b/>
          <w:color w:val="0070C0"/>
          <w:sz w:val="28"/>
        </w:rPr>
      </w:pPr>
    </w:p>
    <w:p w:rsidR="006456C5" w:rsidRPr="00C579F7" w:rsidRDefault="006456C5" w:rsidP="006456C5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 xml:space="preserve">9.1. Численность работников и фонд оплаты труда </w:t>
      </w:r>
    </w:p>
    <w:p w:rsidR="006456C5" w:rsidRPr="00C579F7" w:rsidRDefault="006456C5" w:rsidP="006456C5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крупных и средних организаций и предприятий</w:t>
      </w:r>
    </w:p>
    <w:p w:rsidR="00AB7CE9" w:rsidRPr="001D5903" w:rsidRDefault="00AB7CE9" w:rsidP="006456C5">
      <w:pPr>
        <w:ind w:firstLine="567"/>
        <w:jc w:val="center"/>
        <w:rPr>
          <w:b/>
          <w:color w:val="FF0000"/>
          <w:sz w:val="28"/>
        </w:rPr>
      </w:pPr>
    </w:p>
    <w:p w:rsidR="00E84EB9" w:rsidRPr="001B18EF" w:rsidRDefault="00E84EB9" w:rsidP="00E84EB9">
      <w:pPr>
        <w:pStyle w:val="31"/>
        <w:ind w:firstLine="567"/>
        <w:rPr>
          <w:szCs w:val="24"/>
        </w:rPr>
      </w:pPr>
      <w:r w:rsidRPr="001B18EF">
        <w:rPr>
          <w:b/>
          <w:bCs/>
          <w:szCs w:val="24"/>
        </w:rPr>
        <w:t>Средняя численность</w:t>
      </w:r>
      <w:r w:rsidRPr="001B18EF">
        <w:rPr>
          <w:b/>
          <w:szCs w:val="24"/>
        </w:rPr>
        <w:t xml:space="preserve"> всех работников крупных и средних организаций и предприятий</w:t>
      </w:r>
      <w:r w:rsidRPr="001B18EF">
        <w:rPr>
          <w:szCs w:val="24"/>
        </w:rPr>
        <w:t xml:space="preserve"> Колпашевского района за 9 месяцев 2016 года уменьшилась на                  94 человека по сравнению с соответствующим периодом 2015 года и составила             6 348 человек, а с начала 2016 года уменьшилась на 88 человек.</w:t>
      </w:r>
    </w:p>
    <w:p w:rsidR="00E84EB9" w:rsidRDefault="00E84EB9" w:rsidP="00E84EB9">
      <w:pPr>
        <w:pStyle w:val="21"/>
        <w:ind w:firstLine="567"/>
      </w:pPr>
      <w:r w:rsidRPr="001B18EF">
        <w:t>Численность и фонд оплаты труда работников крупных и средних организаций и предприятий представлена в таблице 1</w:t>
      </w:r>
      <w:r w:rsidR="00703509">
        <w:t>4</w:t>
      </w:r>
      <w:r w:rsidRPr="001B18EF">
        <w:t>.</w:t>
      </w:r>
    </w:p>
    <w:p w:rsidR="001D1D5D" w:rsidRPr="001B18EF" w:rsidRDefault="001D1D5D" w:rsidP="00E84EB9">
      <w:pPr>
        <w:pStyle w:val="21"/>
        <w:ind w:firstLine="567"/>
      </w:pPr>
    </w:p>
    <w:p w:rsidR="00E84EB9" w:rsidRPr="00B62923" w:rsidRDefault="00E84EB9" w:rsidP="00E84EB9">
      <w:pPr>
        <w:ind w:firstLine="567"/>
        <w:jc w:val="both"/>
        <w:rPr>
          <w:b/>
          <w:color w:val="0070C0"/>
          <w:sz w:val="22"/>
          <w:szCs w:val="22"/>
        </w:rPr>
      </w:pPr>
      <w:r w:rsidRPr="00B62923">
        <w:rPr>
          <w:b/>
          <w:color w:val="0070C0"/>
          <w:sz w:val="22"/>
          <w:szCs w:val="22"/>
        </w:rPr>
        <w:lastRenderedPageBreak/>
        <w:t>Таблица 1</w:t>
      </w:r>
      <w:r w:rsidR="00703509">
        <w:rPr>
          <w:b/>
          <w:color w:val="0070C0"/>
          <w:sz w:val="22"/>
          <w:szCs w:val="22"/>
        </w:rPr>
        <w:t>4</w:t>
      </w:r>
      <w:r w:rsidRPr="00B62923">
        <w:rPr>
          <w:b/>
          <w:color w:val="0070C0"/>
          <w:sz w:val="22"/>
          <w:szCs w:val="22"/>
        </w:rPr>
        <w:t>. Численность и фонд оплаты труда работников крупных и средних организаций и предприятий.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Крупные и средние организации и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Январь - сентябрь</w:t>
            </w:r>
          </w:p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Январь - сентябрь</w:t>
            </w:r>
          </w:p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1B18EF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1B18EF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6 348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6 442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98,5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в том числе: среднесписочная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6 038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6 084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99,2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101,9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256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83,9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b/>
                <w:bCs/>
                <w:sz w:val="23"/>
                <w:szCs w:val="23"/>
              </w:rPr>
            </w:pPr>
            <w:r w:rsidRPr="001B18EF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2 081 625,2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2 040 793,3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1B18EF">
              <w:rPr>
                <w:b/>
                <w:sz w:val="23"/>
                <w:szCs w:val="23"/>
              </w:rPr>
              <w:t>102,0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2 049 991,2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1 997 768,2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102,6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8 524,9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7 233,8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117,8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1B18EF" w:rsidRDefault="00E84EB9" w:rsidP="00341579">
            <w:pPr>
              <w:ind w:firstLine="34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23 109,1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35 791,3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1B18EF" w:rsidRDefault="00E84EB9" w:rsidP="00341579">
            <w:pPr>
              <w:jc w:val="right"/>
              <w:rPr>
                <w:sz w:val="23"/>
                <w:szCs w:val="23"/>
              </w:rPr>
            </w:pPr>
            <w:r w:rsidRPr="001B18EF">
              <w:rPr>
                <w:sz w:val="23"/>
                <w:szCs w:val="23"/>
              </w:rPr>
              <w:t>64,6</w:t>
            </w:r>
          </w:p>
        </w:tc>
      </w:tr>
    </w:tbl>
    <w:p w:rsidR="00E84EB9" w:rsidRPr="0054304E" w:rsidRDefault="00E84EB9" w:rsidP="00E84EB9">
      <w:pPr>
        <w:pStyle w:val="21"/>
        <w:ind w:firstLine="567"/>
      </w:pPr>
      <w:r w:rsidRPr="0054304E">
        <w:rPr>
          <w:b/>
        </w:rPr>
        <w:t>Среднесписочная численность работников (без внешних совместителей)</w:t>
      </w:r>
      <w:r w:rsidRPr="0054304E">
        <w:t xml:space="preserve"> по крупным и средним организациям за анализируемый период времени составила                    </w:t>
      </w:r>
      <w:r w:rsidRPr="0054304E">
        <w:rPr>
          <w:b/>
        </w:rPr>
        <w:t>6 038 человек</w:t>
      </w:r>
      <w:r w:rsidRPr="0054304E">
        <w:t>, что ниже значения показателя за соответствующий период прошлого года на 0,8% или на 46 человек.</w:t>
      </w:r>
    </w:p>
    <w:p w:rsidR="00E84EB9" w:rsidRPr="0054304E" w:rsidRDefault="00E84EB9" w:rsidP="00E84EB9">
      <w:pPr>
        <w:pStyle w:val="21"/>
        <w:ind w:firstLine="567"/>
        <w:rPr>
          <w:szCs w:val="24"/>
        </w:rPr>
      </w:pPr>
      <w:r w:rsidRPr="0054304E">
        <w:rPr>
          <w:szCs w:val="24"/>
        </w:rPr>
        <w:t>Численность внешних совместителей, увеличилась на 1 человека и составила 54 человека. Численность работников, выполнявших работы по договорам подряда за 9 месяцев 2016 года уменьшилась по сравнению с соответствующим периодом 2015 года на 49 человек и составила 256 человек.</w:t>
      </w:r>
    </w:p>
    <w:p w:rsidR="00E84EB9" w:rsidRPr="0054304E" w:rsidRDefault="00E84EB9" w:rsidP="00E84EB9">
      <w:pPr>
        <w:pStyle w:val="31"/>
        <w:ind w:firstLine="567"/>
        <w:rPr>
          <w:szCs w:val="24"/>
        </w:rPr>
      </w:pPr>
      <w:r w:rsidRPr="0054304E">
        <w:rPr>
          <w:szCs w:val="24"/>
        </w:rPr>
        <w:t>Информация о средней численности всех работников крупных и средних организаций и предприятий по видам экономической деятельности представлена в таблице 1</w:t>
      </w:r>
      <w:r w:rsidR="00703509">
        <w:rPr>
          <w:szCs w:val="24"/>
        </w:rPr>
        <w:t>5</w:t>
      </w:r>
      <w:r w:rsidRPr="0054304E">
        <w:rPr>
          <w:szCs w:val="24"/>
        </w:rPr>
        <w:t>.</w:t>
      </w:r>
    </w:p>
    <w:p w:rsidR="00E84EB9" w:rsidRPr="00B62923" w:rsidRDefault="00703509" w:rsidP="00E84EB9">
      <w:pPr>
        <w:ind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Таблица 15</w:t>
      </w:r>
      <w:r w:rsidR="00E84EB9" w:rsidRPr="00B62923">
        <w:rPr>
          <w:b/>
          <w:color w:val="0070C0"/>
          <w:sz w:val="22"/>
          <w:szCs w:val="22"/>
        </w:rPr>
        <w:t>. Среднесписочная численность всех работников крупных и средних организаций и предприятий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5"/>
        <w:gridCol w:w="1134"/>
        <w:gridCol w:w="1134"/>
        <w:gridCol w:w="1134"/>
        <w:gridCol w:w="1195"/>
        <w:gridCol w:w="1073"/>
      </w:tblGrid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54304E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9 месяцев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54304E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54304E">
              <w:rPr>
                <w:b/>
                <w:sz w:val="18"/>
                <w:szCs w:val="18"/>
              </w:rPr>
              <w:t>в</w:t>
            </w:r>
            <w:proofErr w:type="gramEnd"/>
            <w:r w:rsidRPr="0054304E">
              <w:rPr>
                <w:b/>
                <w:sz w:val="18"/>
                <w:szCs w:val="18"/>
              </w:rPr>
              <w:t xml:space="preserve"> общей </w:t>
            </w:r>
            <w:proofErr w:type="spellStart"/>
            <w:r w:rsidRPr="0054304E">
              <w:rPr>
                <w:b/>
                <w:sz w:val="18"/>
                <w:szCs w:val="18"/>
              </w:rPr>
              <w:t>числен-ности</w:t>
            </w:r>
            <w:proofErr w:type="spellEnd"/>
            <w:r w:rsidRPr="0054304E">
              <w:rPr>
                <w:b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9 месяцев 2015 года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jc w:val="center"/>
              <w:rPr>
                <w:b/>
                <w:sz w:val="18"/>
                <w:szCs w:val="18"/>
              </w:rPr>
            </w:pPr>
            <w:r w:rsidRPr="0054304E">
              <w:rPr>
                <w:b/>
                <w:sz w:val="18"/>
                <w:szCs w:val="18"/>
              </w:rPr>
              <w:t xml:space="preserve">Доля </w:t>
            </w:r>
            <w:proofErr w:type="gramStart"/>
            <w:r w:rsidRPr="0054304E">
              <w:rPr>
                <w:b/>
                <w:sz w:val="18"/>
                <w:szCs w:val="18"/>
              </w:rPr>
              <w:t>в</w:t>
            </w:r>
            <w:proofErr w:type="gramEnd"/>
            <w:r w:rsidRPr="0054304E">
              <w:rPr>
                <w:b/>
                <w:sz w:val="18"/>
                <w:szCs w:val="18"/>
              </w:rPr>
              <w:t xml:space="preserve"> общей </w:t>
            </w:r>
            <w:proofErr w:type="spellStart"/>
            <w:r w:rsidRPr="0054304E">
              <w:rPr>
                <w:b/>
                <w:sz w:val="18"/>
                <w:szCs w:val="18"/>
              </w:rPr>
              <w:t>числен-ности</w:t>
            </w:r>
            <w:proofErr w:type="spellEnd"/>
            <w:r w:rsidRPr="0054304E">
              <w:rPr>
                <w:b/>
                <w:sz w:val="18"/>
                <w:szCs w:val="18"/>
              </w:rPr>
              <w:t>, %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jc w:val="center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pStyle w:val="a7"/>
              <w:jc w:val="center"/>
              <w:rPr>
                <w:color w:val="auto"/>
                <w:sz w:val="22"/>
                <w:szCs w:val="22"/>
              </w:rPr>
            </w:pPr>
            <w:r w:rsidRPr="0054304E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jc w:val="center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54304E" w:rsidRDefault="00E84EB9" w:rsidP="00341579">
            <w:pPr>
              <w:jc w:val="center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6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54304E" w:rsidRDefault="00E84EB9" w:rsidP="00341579">
            <w:pPr>
              <w:rPr>
                <w:b/>
                <w:bCs/>
                <w:sz w:val="22"/>
                <w:szCs w:val="22"/>
              </w:rPr>
            </w:pPr>
            <w:r w:rsidRPr="0054304E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6 348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6 442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54304E">
              <w:rPr>
                <w:b/>
                <w:sz w:val="22"/>
                <w:szCs w:val="22"/>
              </w:rPr>
              <w:t>98,5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193,1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L. Госу</w:t>
            </w:r>
            <w:r>
              <w:rPr>
                <w:sz w:val="22"/>
                <w:szCs w:val="22"/>
              </w:rPr>
              <w:t>дарственное</w:t>
            </w:r>
            <w:r w:rsidRPr="00B67375">
              <w:rPr>
                <w:sz w:val="22"/>
                <w:szCs w:val="22"/>
              </w:rPr>
              <w:t xml:space="preserve"> управление и обеспечение военной безопасности; обязательное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1 029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lastRenderedPageBreak/>
              <w:t>Раздел N. Здравоохранение и предоставление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1 602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99,3</w:t>
            </w:r>
          </w:p>
        </w:tc>
      </w:tr>
      <w:tr w:rsidR="00E84EB9" w:rsidRPr="001D5903" w:rsidTr="00341579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7375" w:rsidRDefault="00E84EB9" w:rsidP="00341579">
            <w:pPr>
              <w:rPr>
                <w:sz w:val="22"/>
                <w:szCs w:val="22"/>
              </w:rPr>
            </w:pPr>
            <w:r w:rsidRPr="00B67375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54304E" w:rsidRDefault="00E84EB9" w:rsidP="00341579">
            <w:pPr>
              <w:jc w:val="right"/>
              <w:rPr>
                <w:sz w:val="22"/>
                <w:szCs w:val="22"/>
              </w:rPr>
            </w:pPr>
            <w:r w:rsidRPr="0054304E">
              <w:rPr>
                <w:sz w:val="22"/>
                <w:szCs w:val="22"/>
              </w:rPr>
              <w:t>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</w:tr>
    </w:tbl>
    <w:p w:rsidR="00E84EB9" w:rsidRPr="001D527D" w:rsidRDefault="00E84EB9" w:rsidP="00E84EB9">
      <w:pPr>
        <w:pStyle w:val="31"/>
        <w:tabs>
          <w:tab w:val="left" w:pos="709"/>
        </w:tabs>
        <w:ind w:firstLine="567"/>
      </w:pPr>
      <w:r w:rsidRPr="001D527D">
        <w:rPr>
          <w:szCs w:val="24"/>
        </w:rPr>
        <w:t>За 9 месяцев 2016 года по сравнению с аналогичным периодом 2015 года н</w:t>
      </w:r>
      <w:r w:rsidRPr="001D527D">
        <w:t xml:space="preserve">аиболее значительное </w:t>
      </w:r>
      <w:r w:rsidRPr="004C6132">
        <w:rPr>
          <w:b/>
        </w:rPr>
        <w:t>сокращение численности</w:t>
      </w:r>
      <w:r w:rsidRPr="001D527D">
        <w:t xml:space="preserve"> наблюдается по </w:t>
      </w:r>
      <w:r>
        <w:t xml:space="preserve">следующим </w:t>
      </w:r>
      <w:r w:rsidRPr="001D527D">
        <w:t xml:space="preserve">разделам: </w:t>
      </w:r>
    </w:p>
    <w:p w:rsidR="00E84EB9" w:rsidRDefault="00E84EB9" w:rsidP="00E84EB9">
      <w:pPr>
        <w:pStyle w:val="31"/>
        <w:tabs>
          <w:tab w:val="left" w:pos="709"/>
        </w:tabs>
        <w:ind w:firstLine="567"/>
      </w:pPr>
      <w:r w:rsidRPr="00890D3F">
        <w:t xml:space="preserve">- «Транспорт и связь» - на </w:t>
      </w:r>
      <w:r>
        <w:t>78</w:t>
      </w:r>
      <w:r w:rsidRPr="00890D3F">
        <w:t xml:space="preserve"> работников, что</w:t>
      </w:r>
      <w:r w:rsidRPr="00C62922">
        <w:t xml:space="preserve"> обусловл</w:t>
      </w:r>
      <w:r>
        <w:t>ено</w:t>
      </w:r>
      <w:r w:rsidRPr="00C62922">
        <w:t xml:space="preserve"> в основном</w:t>
      </w:r>
      <w:r>
        <w:t>,</w:t>
      </w:r>
      <w:r w:rsidRPr="00C62922">
        <w:t xml:space="preserve"> </w:t>
      </w:r>
      <w:r w:rsidRPr="0033760C">
        <w:rPr>
          <w:color w:val="FF0000"/>
        </w:rPr>
        <w:t xml:space="preserve"> </w:t>
      </w:r>
      <w:r w:rsidRPr="00C62922">
        <w:t>введением процедуры банкротства</w:t>
      </w:r>
      <w:r>
        <w:t xml:space="preserve"> </w:t>
      </w:r>
      <w:r w:rsidRPr="00EB33D7">
        <w:t xml:space="preserve">в ООО «Авиапредприятие «Томск Авиа», а также с планомерной передачей части работ по управлению воздушным движением и обслуживанию аэронавигационной техники в </w:t>
      </w:r>
      <w:proofErr w:type="gramStart"/>
      <w:r w:rsidRPr="00EB33D7">
        <w:t>г</w:t>
      </w:r>
      <w:proofErr w:type="gramEnd"/>
      <w:r w:rsidRPr="00EB33D7">
        <w:t>. Томск;</w:t>
      </w:r>
    </w:p>
    <w:p w:rsidR="00E84EB9" w:rsidRDefault="00E84EB9" w:rsidP="00E84EB9">
      <w:pPr>
        <w:pStyle w:val="31"/>
        <w:tabs>
          <w:tab w:val="left" w:pos="709"/>
        </w:tabs>
        <w:ind w:firstLine="567"/>
        <w:rPr>
          <w:szCs w:val="24"/>
        </w:rPr>
      </w:pPr>
      <w:r>
        <w:rPr>
          <w:szCs w:val="24"/>
        </w:rPr>
        <w:t xml:space="preserve">- </w:t>
      </w:r>
      <w:r w:rsidRPr="00AB6F72">
        <w:rPr>
          <w:szCs w:val="24"/>
        </w:rPr>
        <w:t xml:space="preserve">«Государственное управление и обеспечение военной безопасности, социальное страхование» – </w:t>
      </w:r>
      <w:r w:rsidR="007C3FFD">
        <w:rPr>
          <w:szCs w:val="24"/>
        </w:rPr>
        <w:t xml:space="preserve">на </w:t>
      </w:r>
      <w:r>
        <w:rPr>
          <w:szCs w:val="24"/>
        </w:rPr>
        <w:t>37</w:t>
      </w:r>
      <w:r w:rsidRPr="00AB6F72">
        <w:rPr>
          <w:szCs w:val="24"/>
        </w:rPr>
        <w:t xml:space="preserve"> человек</w:t>
      </w:r>
      <w:r>
        <w:rPr>
          <w:szCs w:val="24"/>
        </w:rPr>
        <w:t>, в основном по виду деятельности «предоставление государством услуг обществу в целом» по ряду организаций. Сокращение численности осуществляется с целью оптимизации расходов государственных бюджетных организаций;</w:t>
      </w:r>
    </w:p>
    <w:p w:rsidR="00E84EB9" w:rsidRDefault="00E84EB9" w:rsidP="00E84EB9">
      <w:pPr>
        <w:pStyle w:val="31"/>
        <w:tabs>
          <w:tab w:val="left" w:pos="709"/>
        </w:tabs>
        <w:ind w:firstLine="567"/>
        <w:rPr>
          <w:color w:val="000000" w:themeColor="text1"/>
        </w:rPr>
      </w:pPr>
      <w:r>
        <w:rPr>
          <w:color w:val="000000" w:themeColor="text1"/>
        </w:rPr>
        <w:t xml:space="preserve">- «Обрабатывающие производства» - 17 человек, в том числе 15 человек по виду деятельности «производство летательных аппаратов, включая космические» по причине сокращения численности работников в связи с </w:t>
      </w:r>
      <w:r w:rsidRPr="00C62922">
        <w:t>введением процедуры банкротства</w:t>
      </w:r>
      <w:r>
        <w:t xml:space="preserve"> </w:t>
      </w:r>
      <w:r w:rsidRPr="00EB33D7">
        <w:t>в ООО «Авиапредприятие «Томск Авиа»</w:t>
      </w:r>
      <w:r>
        <w:rPr>
          <w:color w:val="000000" w:themeColor="text1"/>
        </w:rPr>
        <w:t>;</w:t>
      </w:r>
    </w:p>
    <w:p w:rsidR="00E84EB9" w:rsidRDefault="00E84EB9" w:rsidP="00E84EB9">
      <w:pPr>
        <w:pStyle w:val="31"/>
        <w:tabs>
          <w:tab w:val="left" w:pos="709"/>
        </w:tabs>
        <w:ind w:firstLine="567"/>
      </w:pPr>
      <w:r>
        <w:t xml:space="preserve">Одновременно наблюдается </w:t>
      </w:r>
      <w:r w:rsidRPr="004C6132">
        <w:rPr>
          <w:b/>
        </w:rPr>
        <w:t>увеличение численности</w:t>
      </w:r>
      <w:r>
        <w:t xml:space="preserve"> работников по следующим видам деятельности:</w:t>
      </w:r>
    </w:p>
    <w:p w:rsidR="00E84EB9" w:rsidRDefault="00E84EB9" w:rsidP="00E84EB9">
      <w:pPr>
        <w:pStyle w:val="31"/>
        <w:tabs>
          <w:tab w:val="left" w:pos="709"/>
        </w:tabs>
        <w:ind w:firstLine="567"/>
        <w:rPr>
          <w:szCs w:val="24"/>
        </w:rPr>
      </w:pPr>
      <w:proofErr w:type="gramStart"/>
      <w:r>
        <w:t>- «</w:t>
      </w:r>
      <w:r w:rsidRPr="00F529CA">
        <w:t>Предоставление прочих коммунальных, социальных и персональных услуг</w:t>
      </w:r>
      <w:r>
        <w:t xml:space="preserve">» на 42 человека, </w:t>
      </w:r>
      <w:r>
        <w:rPr>
          <w:szCs w:val="24"/>
        </w:rPr>
        <w:t xml:space="preserve">в том числе по виду деятельности «прочая деятельность в области культуры» на 52 человека по причине реорганизации в форме присоединения во 2 полугодии 2015 года учреждений культуры (сельские </w:t>
      </w:r>
      <w:proofErr w:type="spellStart"/>
      <w:r>
        <w:rPr>
          <w:szCs w:val="24"/>
        </w:rPr>
        <w:t>культурно-досуговые</w:t>
      </w:r>
      <w:proofErr w:type="spellEnd"/>
      <w:r>
        <w:rPr>
          <w:szCs w:val="24"/>
        </w:rPr>
        <w:t xml:space="preserve"> центры присоединены к МБУ «ЦКД»,</w:t>
      </w:r>
      <w:r w:rsidRPr="00773D95">
        <w:t xml:space="preserve"> </w:t>
      </w:r>
      <w:r>
        <w:t>а библиотеки сельских культурно-досуговых центров к МБУ «Библиотека»)</w:t>
      </w:r>
      <w:proofErr w:type="gramEnd"/>
    </w:p>
    <w:p w:rsidR="00E84EB9" w:rsidRDefault="00E84EB9" w:rsidP="00E84EB9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773D95">
        <w:rPr>
          <w:color w:val="auto"/>
          <w:sz w:val="28"/>
          <w:szCs w:val="28"/>
        </w:rPr>
        <w:t>- «Оптовая и розничная торговля; ремонт автотранспортных средств, мотоциклов, бытовых изделий и предметов личного пользования» на 2</w:t>
      </w:r>
      <w:r>
        <w:rPr>
          <w:color w:val="auto"/>
          <w:sz w:val="28"/>
          <w:szCs w:val="28"/>
        </w:rPr>
        <w:t>7</w:t>
      </w:r>
      <w:r w:rsidRPr="00773D95">
        <w:rPr>
          <w:color w:val="auto"/>
          <w:sz w:val="28"/>
          <w:szCs w:val="28"/>
        </w:rPr>
        <w:t xml:space="preserve"> человек за счет открытия</w:t>
      </w:r>
      <w:r>
        <w:rPr>
          <w:color w:val="auto"/>
          <w:sz w:val="28"/>
          <w:szCs w:val="28"/>
        </w:rPr>
        <w:t xml:space="preserve"> в конце 2015 года</w:t>
      </w:r>
      <w:r w:rsidRPr="00957FBE">
        <w:rPr>
          <w:color w:val="auto"/>
          <w:sz w:val="28"/>
        </w:rPr>
        <w:t xml:space="preserve"> на территории Колпашевского района обособленных подразделений иногоро</w:t>
      </w:r>
      <w:r>
        <w:rPr>
          <w:color w:val="auto"/>
          <w:sz w:val="28"/>
        </w:rPr>
        <w:t>дних организаций</w:t>
      </w:r>
      <w:r w:rsidR="004B32BB">
        <w:rPr>
          <w:color w:val="auto"/>
          <w:sz w:val="28"/>
        </w:rPr>
        <w:t>.</w:t>
      </w:r>
    </w:p>
    <w:p w:rsidR="00E84EB9" w:rsidRPr="001D5903" w:rsidRDefault="00E84EB9" w:rsidP="00E84EB9">
      <w:pPr>
        <w:pStyle w:val="31"/>
        <w:tabs>
          <w:tab w:val="left" w:pos="709"/>
        </w:tabs>
        <w:ind w:firstLine="567"/>
        <w:rPr>
          <w:color w:val="FF0000"/>
        </w:rPr>
      </w:pPr>
    </w:p>
    <w:p w:rsidR="00E84EB9" w:rsidRDefault="00E84EB9" w:rsidP="00E84EB9">
      <w:pPr>
        <w:pStyle w:val="31"/>
        <w:tabs>
          <w:tab w:val="left" w:pos="709"/>
        </w:tabs>
        <w:ind w:firstLine="567"/>
      </w:pPr>
      <w:r w:rsidRPr="008F6019">
        <w:rPr>
          <w:b/>
        </w:rPr>
        <w:t>Фонд оплаты труда всех работников крупных и средних</w:t>
      </w:r>
      <w:r w:rsidRPr="008F6019">
        <w:t xml:space="preserve"> организаций и предприятий района за 9 месяцев 2016 года по сравнению с соответствующим периодом 2015 года (</w:t>
      </w:r>
      <w:r w:rsidRPr="008F6019">
        <w:rPr>
          <w:bCs/>
        </w:rPr>
        <w:t xml:space="preserve">2 040 793,3 </w:t>
      </w:r>
      <w:r w:rsidRPr="008F6019">
        <w:t xml:space="preserve">тыс. руб.) увеличился на 40 831,9 тыс. руб. и составил </w:t>
      </w:r>
      <w:r w:rsidRPr="008F6019">
        <w:rPr>
          <w:b/>
        </w:rPr>
        <w:t>2 081 625,2</w:t>
      </w:r>
      <w:r w:rsidRPr="008F6019">
        <w:rPr>
          <w:b/>
          <w:bCs/>
        </w:rPr>
        <w:t xml:space="preserve"> тыс. рублей</w:t>
      </w:r>
      <w:r w:rsidRPr="008F6019">
        <w:t>,  темп роста к соответствующему периоду 2015 года – 102%.</w:t>
      </w:r>
    </w:p>
    <w:p w:rsidR="00E84EB9" w:rsidRPr="006368C4" w:rsidRDefault="00E84EB9" w:rsidP="00E84EB9">
      <w:pPr>
        <w:pStyle w:val="21"/>
        <w:ind w:firstLine="567"/>
        <w:rPr>
          <w:bCs/>
          <w:szCs w:val="24"/>
        </w:rPr>
      </w:pPr>
      <w:r w:rsidRPr="00945B80">
        <w:t xml:space="preserve"> </w:t>
      </w:r>
      <w:r w:rsidR="007C3FFD">
        <w:t>Темп роста ф</w:t>
      </w:r>
      <w:r w:rsidRPr="00945B80">
        <w:rPr>
          <w:bCs/>
          <w:szCs w:val="24"/>
        </w:rPr>
        <w:t>онд</w:t>
      </w:r>
      <w:r w:rsidR="007C3FFD">
        <w:rPr>
          <w:bCs/>
          <w:szCs w:val="24"/>
        </w:rPr>
        <w:t>а</w:t>
      </w:r>
      <w:r w:rsidRPr="00945B80">
        <w:rPr>
          <w:bCs/>
          <w:szCs w:val="24"/>
        </w:rPr>
        <w:t xml:space="preserve"> заработной платы работников списочного состава крупных и средних предприятий составил 102,6%, внешних совместителей – 117,8% к аналогичному периоду 2015 года. Одновременно наблюдается уменьшение фонда начисленной заработной платы работников,</w:t>
      </w:r>
      <w:r w:rsidRPr="006368C4">
        <w:rPr>
          <w:bCs/>
          <w:szCs w:val="24"/>
        </w:rPr>
        <w:t xml:space="preserve"> выполнявших работы по договорам гражданско-правового характера (64,6% к уровню 9 месяцев 2015 года).</w:t>
      </w:r>
    </w:p>
    <w:p w:rsidR="00E84EB9" w:rsidRPr="008F6019" w:rsidRDefault="00E84EB9" w:rsidP="00E84EB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8F6019">
        <w:rPr>
          <w:sz w:val="28"/>
          <w:szCs w:val="28"/>
        </w:rPr>
        <w:lastRenderedPageBreak/>
        <w:t>Фонд оплаты труда и среднесписочная численность работников крупных и средних организаций по видам деятельности представлены в таблице 1</w:t>
      </w:r>
      <w:r w:rsidR="00703509">
        <w:rPr>
          <w:sz w:val="28"/>
          <w:szCs w:val="28"/>
        </w:rPr>
        <w:t>6</w:t>
      </w:r>
      <w:r w:rsidRPr="008F6019">
        <w:rPr>
          <w:sz w:val="28"/>
          <w:szCs w:val="28"/>
        </w:rPr>
        <w:t>.</w:t>
      </w:r>
    </w:p>
    <w:p w:rsidR="00E84EB9" w:rsidRPr="00B62923" w:rsidRDefault="00703509" w:rsidP="00E84EB9">
      <w:pPr>
        <w:ind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Таблица 16</w:t>
      </w:r>
      <w:r w:rsidR="00E84EB9" w:rsidRPr="00B62923">
        <w:rPr>
          <w:b/>
          <w:color w:val="0070C0"/>
          <w:sz w:val="22"/>
          <w:szCs w:val="22"/>
        </w:rPr>
        <w:t>. Фонд оплаты труда и среднесписочная численность работников крупных и средних организаций Колпашевского района по видам экономической деятельности.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709"/>
        <w:gridCol w:w="851"/>
        <w:gridCol w:w="709"/>
        <w:gridCol w:w="850"/>
        <w:gridCol w:w="709"/>
        <w:gridCol w:w="1134"/>
        <w:gridCol w:w="851"/>
        <w:gridCol w:w="1134"/>
        <w:gridCol w:w="850"/>
        <w:gridCol w:w="710"/>
      </w:tblGrid>
      <w:tr w:rsidR="00E84EB9" w:rsidRPr="001D5903" w:rsidTr="0034157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  <w:r w:rsidRPr="008F6019">
              <w:rPr>
                <w:b/>
                <w:color w:val="auto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Среднесписочная численность (без внешних совместителей), чел.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 xml:space="preserve">Фонд оплаты труда всех работников, </w:t>
            </w:r>
          </w:p>
          <w:p w:rsidR="00E84EB9" w:rsidRPr="008F6019" w:rsidRDefault="00E84EB9" w:rsidP="0034157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тыс. рублей</w:t>
            </w:r>
          </w:p>
        </w:tc>
      </w:tr>
      <w:tr w:rsidR="00E84EB9" w:rsidRPr="001D5903" w:rsidTr="00341579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pStyle w:val="a7"/>
              <w:ind w:firstLine="34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9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8F6019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9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16"/>
                <w:szCs w:val="16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jc w:val="center"/>
              <w:rPr>
                <w:b/>
                <w:sz w:val="16"/>
                <w:szCs w:val="16"/>
              </w:rPr>
            </w:pPr>
            <w:r w:rsidRPr="008F6019">
              <w:rPr>
                <w:b/>
                <w:sz w:val="16"/>
                <w:szCs w:val="16"/>
              </w:rPr>
              <w:t xml:space="preserve">Темп </w:t>
            </w:r>
          </w:p>
          <w:p w:rsidR="00E84EB9" w:rsidRPr="008F6019" w:rsidRDefault="00E84EB9" w:rsidP="00341579">
            <w:pPr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16"/>
                <w:szCs w:val="16"/>
              </w:rPr>
              <w:t>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9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8F6019">
              <w:rPr>
                <w:b/>
                <w:sz w:val="16"/>
                <w:szCs w:val="16"/>
              </w:rPr>
              <w:t>Доля</w:t>
            </w:r>
            <w:proofErr w:type="gramEnd"/>
            <w:r w:rsidRPr="008F6019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9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8F6019">
              <w:rPr>
                <w:b/>
                <w:sz w:val="16"/>
                <w:szCs w:val="16"/>
              </w:rPr>
              <w:t>Доля</w:t>
            </w:r>
            <w:proofErr w:type="gramEnd"/>
            <w:r w:rsidRPr="008F6019">
              <w:rPr>
                <w:b/>
                <w:sz w:val="16"/>
                <w:szCs w:val="16"/>
              </w:rPr>
              <w:t xml:space="preserve"> в общем ФОТ, 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F6019">
              <w:rPr>
                <w:b/>
                <w:sz w:val="16"/>
                <w:szCs w:val="16"/>
              </w:rPr>
              <w:t>Темп роста, %</w:t>
            </w:r>
          </w:p>
        </w:tc>
      </w:tr>
      <w:tr w:rsidR="00E84EB9" w:rsidRPr="001D5903" w:rsidTr="00341579"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pStyle w:val="a7"/>
              <w:ind w:firstLine="34"/>
              <w:jc w:val="center"/>
              <w:rPr>
                <w:color w:val="auto"/>
                <w:sz w:val="20"/>
                <w:szCs w:val="20"/>
              </w:rPr>
            </w:pPr>
            <w:r w:rsidRPr="008F6019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8F6019" w:rsidRDefault="00E84EB9" w:rsidP="00341579">
            <w:pPr>
              <w:ind w:firstLine="34"/>
              <w:jc w:val="center"/>
              <w:rPr>
                <w:sz w:val="20"/>
                <w:szCs w:val="20"/>
              </w:rPr>
            </w:pPr>
            <w:r w:rsidRPr="008F6019">
              <w:rPr>
                <w:sz w:val="20"/>
                <w:szCs w:val="20"/>
              </w:rPr>
              <w:t>11</w:t>
            </w:r>
          </w:p>
        </w:tc>
      </w:tr>
      <w:tr w:rsidR="00E84EB9" w:rsidRPr="001D5903" w:rsidTr="00341579">
        <w:trPr>
          <w:trHeight w:val="4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8F6019" w:rsidRDefault="00E84EB9" w:rsidP="00341579">
            <w:pPr>
              <w:rPr>
                <w:b/>
                <w:bCs/>
                <w:sz w:val="20"/>
                <w:szCs w:val="20"/>
              </w:rPr>
            </w:pPr>
            <w:r w:rsidRPr="008F6019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6 038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6 084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2 081 625,2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ind w:hanging="108"/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2 040 793,3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8F6019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8F6019">
              <w:rPr>
                <w:b/>
                <w:sz w:val="20"/>
                <w:szCs w:val="20"/>
              </w:rPr>
              <w:t>102,0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А. 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3 392,5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1 402,7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39 322,1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241 854,0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38 933,0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11 990,9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4 618,1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131,1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366 439,5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34 821,8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41 127,7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59 969,4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452 717,9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463 081,5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</w:tr>
      <w:tr w:rsidR="00E84EB9" w:rsidRPr="001D5903" w:rsidTr="00341579">
        <w:trPr>
          <w:trHeight w:val="2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lastRenderedPageBreak/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1 491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405 191,0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N. 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1 506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378 777,7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374 546,9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E84EB9" w:rsidRPr="001D5903" w:rsidTr="0034157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4C6623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4C6623">
              <w:rPr>
                <w:b/>
                <w:sz w:val="20"/>
                <w:szCs w:val="20"/>
              </w:rPr>
              <w:t>42 194,6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Default="00E84EB9" w:rsidP="003415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115,5</w:t>
            </w:r>
          </w:p>
        </w:tc>
      </w:tr>
    </w:tbl>
    <w:p w:rsidR="00E84EB9" w:rsidRDefault="00E84EB9" w:rsidP="00E84EB9">
      <w:pPr>
        <w:pStyle w:val="21"/>
        <w:ind w:firstLine="567"/>
        <w:rPr>
          <w:bCs/>
          <w:color w:val="FF0000"/>
          <w:szCs w:val="24"/>
        </w:rPr>
      </w:pPr>
    </w:p>
    <w:p w:rsidR="00E84EB9" w:rsidRPr="00EC36E4" w:rsidRDefault="00E84EB9" w:rsidP="00E84EB9">
      <w:pPr>
        <w:pStyle w:val="31"/>
        <w:tabs>
          <w:tab w:val="left" w:pos="709"/>
        </w:tabs>
        <w:ind w:firstLine="567"/>
        <w:rPr>
          <w:szCs w:val="24"/>
        </w:rPr>
      </w:pPr>
      <w:r w:rsidRPr="007D63A3">
        <w:rPr>
          <w:b/>
          <w:szCs w:val="24"/>
        </w:rPr>
        <w:t>Увеличение</w:t>
      </w:r>
      <w:r w:rsidRPr="00EC36E4">
        <w:rPr>
          <w:szCs w:val="24"/>
        </w:rPr>
        <w:t xml:space="preserve"> фонда оплаты по крупным и средним предприятиям в анализируемом периоде по сравнению с аналогичным периодом 2015 года </w:t>
      </w:r>
      <w:r>
        <w:rPr>
          <w:szCs w:val="24"/>
        </w:rPr>
        <w:t xml:space="preserve">наблюдается </w:t>
      </w:r>
      <w:r w:rsidRPr="00EC36E4">
        <w:rPr>
          <w:szCs w:val="24"/>
        </w:rPr>
        <w:t>по видам экономической деятельности:</w:t>
      </w:r>
    </w:p>
    <w:p w:rsidR="00E84EB9" w:rsidRDefault="00E84EB9" w:rsidP="00E84EB9">
      <w:pPr>
        <w:pStyle w:val="31"/>
        <w:tabs>
          <w:tab w:val="left" w:pos="709"/>
        </w:tabs>
        <w:ind w:firstLine="567"/>
        <w:rPr>
          <w:szCs w:val="24"/>
        </w:rPr>
      </w:pPr>
      <w:r>
        <w:t>-</w:t>
      </w:r>
      <w:r w:rsidRPr="00C74484">
        <w:t xml:space="preserve"> </w:t>
      </w:r>
      <w:r>
        <w:t>«</w:t>
      </w:r>
      <w:r w:rsidRPr="00186758">
        <w:t>Производство и распределение электроэнергии, газа и воды</w:t>
      </w:r>
      <w:r>
        <w:rPr>
          <w:szCs w:val="24"/>
        </w:rPr>
        <w:t>» в связи с ростом заработной платы на предприятиях по п</w:t>
      </w:r>
      <w:r w:rsidRPr="00277074">
        <w:rPr>
          <w:szCs w:val="24"/>
        </w:rPr>
        <w:t>роизводств</w:t>
      </w:r>
      <w:r>
        <w:rPr>
          <w:szCs w:val="24"/>
        </w:rPr>
        <w:t xml:space="preserve">у, передаче </w:t>
      </w:r>
      <w:r w:rsidRPr="00277074">
        <w:rPr>
          <w:szCs w:val="24"/>
        </w:rPr>
        <w:t>и распределени</w:t>
      </w:r>
      <w:r>
        <w:rPr>
          <w:szCs w:val="24"/>
        </w:rPr>
        <w:t>ю</w:t>
      </w:r>
      <w:r w:rsidRPr="00277074">
        <w:rPr>
          <w:szCs w:val="24"/>
        </w:rPr>
        <w:t xml:space="preserve"> электроэнергии</w:t>
      </w:r>
      <w:r>
        <w:rPr>
          <w:szCs w:val="24"/>
        </w:rPr>
        <w:t>;</w:t>
      </w:r>
      <w:r w:rsidRPr="00277074">
        <w:rPr>
          <w:szCs w:val="24"/>
        </w:rPr>
        <w:t xml:space="preserve"> </w:t>
      </w:r>
    </w:p>
    <w:p w:rsidR="00E84EB9" w:rsidRDefault="00E84EB9" w:rsidP="00E84EB9">
      <w:pPr>
        <w:pStyle w:val="31"/>
        <w:tabs>
          <w:tab w:val="left" w:pos="709"/>
        </w:tabs>
        <w:ind w:firstLine="567"/>
      </w:pPr>
      <w:r>
        <w:t xml:space="preserve">- </w:t>
      </w:r>
      <w:r w:rsidRPr="00C74484">
        <w:t>«Транспорт и связь» -</w:t>
      </w:r>
      <w:r w:rsidRPr="00A811DB">
        <w:rPr>
          <w:szCs w:val="24"/>
        </w:rPr>
        <w:t xml:space="preserve"> </w:t>
      </w:r>
      <w:r>
        <w:rPr>
          <w:szCs w:val="24"/>
        </w:rPr>
        <w:t xml:space="preserve">в </w:t>
      </w:r>
      <w:r w:rsidR="001E5CF3">
        <w:rPr>
          <w:szCs w:val="24"/>
        </w:rPr>
        <w:t>связи с ростом заработной платы на предприятии, занимающемся перевозками пассажиров и грузов, а</w:t>
      </w:r>
      <w:r>
        <w:t xml:space="preserve"> также по виду деятельности «транспортирование по трубопроводам» в связи с увеличением численности работ</w:t>
      </w:r>
      <w:r w:rsidR="001E5CF3">
        <w:t>ников</w:t>
      </w:r>
      <w:r>
        <w:t xml:space="preserve"> на н</w:t>
      </w:r>
      <w:r w:rsidRPr="00A64F54">
        <w:t>ефтеперекачивающ</w:t>
      </w:r>
      <w:r>
        <w:t>ей</w:t>
      </w:r>
      <w:r w:rsidRPr="00A64F54">
        <w:t xml:space="preserve"> станци</w:t>
      </w:r>
      <w:r>
        <w:t>и</w:t>
      </w:r>
      <w:r w:rsidRPr="00A64F54">
        <w:t xml:space="preserve"> </w:t>
      </w:r>
      <w:r>
        <w:t>«</w:t>
      </w:r>
      <w:proofErr w:type="spellStart"/>
      <w:r w:rsidRPr="00A6465E">
        <w:t>Первомайка</w:t>
      </w:r>
      <w:proofErr w:type="spellEnd"/>
      <w:r w:rsidRPr="00A6465E">
        <w:t>».</w:t>
      </w:r>
    </w:p>
    <w:p w:rsidR="00E84EB9" w:rsidRDefault="00E84EB9" w:rsidP="00E84EB9">
      <w:pPr>
        <w:pStyle w:val="a7"/>
        <w:tabs>
          <w:tab w:val="left" w:pos="0"/>
        </w:tabs>
        <w:ind w:firstLine="709"/>
        <w:rPr>
          <w:color w:val="auto"/>
          <w:sz w:val="28"/>
        </w:rPr>
      </w:pPr>
      <w:r w:rsidRPr="00773D95">
        <w:rPr>
          <w:color w:val="auto"/>
          <w:sz w:val="28"/>
          <w:szCs w:val="28"/>
        </w:rPr>
        <w:t>- «Оптовая и розничная торговля; ремонт автотранспортных средств, мотоциклов, бытовых изделий и предметов личного пользования» за счет открытия</w:t>
      </w:r>
      <w:r>
        <w:rPr>
          <w:color w:val="auto"/>
          <w:sz w:val="28"/>
          <w:szCs w:val="28"/>
        </w:rPr>
        <w:t xml:space="preserve"> в конце 2015 года</w:t>
      </w:r>
      <w:r w:rsidRPr="00957FBE">
        <w:rPr>
          <w:color w:val="auto"/>
          <w:sz w:val="28"/>
        </w:rPr>
        <w:t xml:space="preserve"> на территории Колпашевского района обособленных подразделений иногоро</w:t>
      </w:r>
      <w:r>
        <w:rPr>
          <w:color w:val="auto"/>
          <w:sz w:val="28"/>
        </w:rPr>
        <w:t xml:space="preserve">дних </w:t>
      </w:r>
      <w:r w:rsidR="001E5CF3">
        <w:rPr>
          <w:color w:val="auto"/>
          <w:sz w:val="28"/>
        </w:rPr>
        <w:t xml:space="preserve">торговых </w:t>
      </w:r>
      <w:r>
        <w:rPr>
          <w:color w:val="auto"/>
          <w:sz w:val="28"/>
        </w:rPr>
        <w:t>организаций</w:t>
      </w:r>
      <w:r w:rsidRPr="00957FBE">
        <w:rPr>
          <w:color w:val="auto"/>
          <w:sz w:val="28"/>
        </w:rPr>
        <w:t>.</w:t>
      </w:r>
    </w:p>
    <w:p w:rsidR="00E84EB9" w:rsidRPr="004E29AF" w:rsidRDefault="00E84EB9" w:rsidP="00E84EB9">
      <w:pPr>
        <w:pStyle w:val="21"/>
        <w:ind w:firstLine="567"/>
        <w:rPr>
          <w:szCs w:val="24"/>
        </w:rPr>
      </w:pPr>
      <w:r w:rsidRPr="00EC36E4">
        <w:rPr>
          <w:szCs w:val="24"/>
        </w:rPr>
        <w:t xml:space="preserve">Одновременно наблюдается </w:t>
      </w:r>
      <w:r w:rsidRPr="007D63A3">
        <w:rPr>
          <w:b/>
          <w:szCs w:val="24"/>
        </w:rPr>
        <w:t>уменьшение</w:t>
      </w:r>
      <w:r w:rsidRPr="004E29AF">
        <w:rPr>
          <w:szCs w:val="24"/>
        </w:rPr>
        <w:t xml:space="preserve"> фонда оплаты труда по некоторым видам деятельности</w:t>
      </w:r>
      <w:r>
        <w:rPr>
          <w:szCs w:val="24"/>
        </w:rPr>
        <w:t xml:space="preserve"> по итогам 9 месяцев</w:t>
      </w:r>
      <w:r w:rsidRPr="004E29AF">
        <w:rPr>
          <w:szCs w:val="24"/>
        </w:rPr>
        <w:t xml:space="preserve"> 2016 года </w:t>
      </w:r>
      <w:r>
        <w:rPr>
          <w:szCs w:val="24"/>
        </w:rPr>
        <w:t>в</w:t>
      </w:r>
      <w:r w:rsidRPr="004E29AF">
        <w:rPr>
          <w:szCs w:val="24"/>
        </w:rPr>
        <w:t xml:space="preserve"> сравнени</w:t>
      </w:r>
      <w:r>
        <w:rPr>
          <w:szCs w:val="24"/>
        </w:rPr>
        <w:t>и</w:t>
      </w:r>
      <w:r w:rsidRPr="004E29AF">
        <w:rPr>
          <w:szCs w:val="24"/>
        </w:rPr>
        <w:t xml:space="preserve"> с аналогичным периодом 2015 года</w:t>
      </w:r>
      <w:r>
        <w:rPr>
          <w:szCs w:val="24"/>
        </w:rPr>
        <w:t>:</w:t>
      </w:r>
      <w:r w:rsidRPr="004E29AF">
        <w:rPr>
          <w:szCs w:val="24"/>
        </w:rPr>
        <w:t xml:space="preserve"> </w:t>
      </w:r>
    </w:p>
    <w:p w:rsidR="00E84EB9" w:rsidRPr="00186758" w:rsidRDefault="00E84EB9" w:rsidP="00E84EB9">
      <w:pPr>
        <w:ind w:firstLine="567"/>
        <w:jc w:val="both"/>
        <w:rPr>
          <w:sz w:val="28"/>
          <w:szCs w:val="28"/>
        </w:rPr>
      </w:pPr>
      <w:r w:rsidRPr="00186758">
        <w:rPr>
          <w:sz w:val="28"/>
          <w:szCs w:val="28"/>
        </w:rPr>
        <w:t xml:space="preserve">- по виду деятельности: «Государственное управление и обеспечение военной </w:t>
      </w:r>
      <w:r w:rsidRPr="002959E9">
        <w:rPr>
          <w:sz w:val="28"/>
          <w:szCs w:val="28"/>
        </w:rPr>
        <w:t>безопасности, социальное страхование» по причине сокращения численности работников. Сокращение численности осуществляется с целью оптимизации расходов государственных бюджетных организаций;</w:t>
      </w:r>
    </w:p>
    <w:p w:rsidR="00E84EB9" w:rsidRDefault="00E84EB9" w:rsidP="00E84EB9">
      <w:pPr>
        <w:ind w:firstLine="567"/>
        <w:jc w:val="both"/>
        <w:rPr>
          <w:sz w:val="28"/>
          <w:szCs w:val="28"/>
        </w:rPr>
      </w:pPr>
      <w:r w:rsidRPr="00186758">
        <w:rPr>
          <w:sz w:val="28"/>
          <w:szCs w:val="28"/>
        </w:rPr>
        <w:t>- по виду деятельности «Финансовая деятельность» по причине</w:t>
      </w:r>
      <w:r>
        <w:rPr>
          <w:sz w:val="28"/>
          <w:szCs w:val="28"/>
        </w:rPr>
        <w:t xml:space="preserve"> сокращения численности работников банков;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 xml:space="preserve">Структура фонда оплаты труда по крупным и средним организациям Колпашевского района  за  </w:t>
      </w:r>
      <w:r w:rsidR="00011F9D">
        <w:rPr>
          <w:szCs w:val="24"/>
        </w:rPr>
        <w:t xml:space="preserve">январь - сентябрь  </w:t>
      </w:r>
      <w:r w:rsidRPr="00013330">
        <w:rPr>
          <w:szCs w:val="24"/>
        </w:rPr>
        <w:t>2016 года свидетельствует о том, что наибольшая доля в фонде оплаты труда по крупным и средним организациям всех работников Колпашевского района приходится на такие виды деятельности: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 xml:space="preserve">- «Государственное управление и обеспечение военной безопасности, социальное страхование» – 21,7% (9 месяцев 2015 года – 22,7%), 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 xml:space="preserve">-  «Образование» – 19,5% (9 месяцев 2015 года – 19,9%), 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>- «Здравоохранение и предоставление социальных услуг» – 18,2% (9 месяцев 2015 года – 18,3%),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>- «Транспорт и связь» - 17,6% (9 месяцев 2015 года – 17,2%).</w:t>
      </w:r>
    </w:p>
    <w:p w:rsidR="00E84EB9" w:rsidRPr="00013330" w:rsidRDefault="00E84EB9" w:rsidP="00E84EB9">
      <w:pPr>
        <w:pStyle w:val="21"/>
        <w:ind w:firstLine="567"/>
        <w:rPr>
          <w:szCs w:val="24"/>
        </w:rPr>
      </w:pPr>
      <w:r w:rsidRPr="00013330">
        <w:rPr>
          <w:szCs w:val="24"/>
        </w:rPr>
        <w:t xml:space="preserve">За 9 месяцев 2016 года фонд оплаты труда всех работников крупных и средних организаций и предприятий в промышленности (разделы </w:t>
      </w:r>
      <w:r w:rsidRPr="00013330">
        <w:rPr>
          <w:szCs w:val="24"/>
          <w:lang w:val="en-US"/>
        </w:rPr>
        <w:t>C</w:t>
      </w:r>
      <w:r w:rsidRPr="00013330">
        <w:rPr>
          <w:szCs w:val="24"/>
        </w:rPr>
        <w:t xml:space="preserve">, </w:t>
      </w:r>
      <w:r w:rsidRPr="00013330">
        <w:rPr>
          <w:szCs w:val="24"/>
          <w:lang w:val="en-US"/>
        </w:rPr>
        <w:t>D</w:t>
      </w:r>
      <w:r w:rsidRPr="00013330">
        <w:rPr>
          <w:szCs w:val="24"/>
        </w:rPr>
        <w:t xml:space="preserve">, </w:t>
      </w:r>
      <w:r w:rsidRPr="00013330">
        <w:rPr>
          <w:szCs w:val="24"/>
          <w:lang w:val="en-US"/>
        </w:rPr>
        <w:t>E</w:t>
      </w:r>
      <w:r w:rsidRPr="00013330">
        <w:rPr>
          <w:szCs w:val="24"/>
        </w:rPr>
        <w:t xml:space="preserve"> по «чистым» видам </w:t>
      </w:r>
      <w:r w:rsidRPr="00013330">
        <w:rPr>
          <w:szCs w:val="24"/>
        </w:rPr>
        <w:lastRenderedPageBreak/>
        <w:t>деятельности) увеличился по сравнению с соответствующим периодом 2015 год</w:t>
      </w:r>
      <w:r w:rsidR="00011F9D">
        <w:rPr>
          <w:szCs w:val="24"/>
        </w:rPr>
        <w:t>а (261 195,1 тыс. руб.) на 8,2%</w:t>
      </w:r>
      <w:r w:rsidRPr="00013330">
        <w:rPr>
          <w:szCs w:val="24"/>
        </w:rPr>
        <w:t xml:space="preserve"> и составил 282 578,8 тыс. рублей.</w:t>
      </w:r>
    </w:p>
    <w:p w:rsidR="00E84EB9" w:rsidRDefault="00E84EB9" w:rsidP="00E84EB9">
      <w:pPr>
        <w:ind w:firstLine="567"/>
        <w:jc w:val="center"/>
        <w:rPr>
          <w:b/>
          <w:color w:val="0070C0"/>
          <w:sz w:val="28"/>
        </w:rPr>
      </w:pPr>
    </w:p>
    <w:p w:rsidR="00703509" w:rsidRPr="00C579F7" w:rsidRDefault="00703509" w:rsidP="00E84EB9">
      <w:pPr>
        <w:ind w:firstLine="567"/>
        <w:jc w:val="center"/>
        <w:rPr>
          <w:b/>
          <w:color w:val="0070C0"/>
          <w:sz w:val="28"/>
        </w:rPr>
      </w:pP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9.2. Численность работников и фонд оплаты труда</w:t>
      </w:r>
    </w:p>
    <w:p w:rsidR="00E84EB9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малых предприятий</w:t>
      </w:r>
    </w:p>
    <w:p w:rsidR="00703509" w:rsidRPr="00C579F7" w:rsidRDefault="00703509" w:rsidP="00E84EB9">
      <w:pPr>
        <w:ind w:firstLine="567"/>
        <w:jc w:val="center"/>
        <w:rPr>
          <w:b/>
          <w:color w:val="0070C0"/>
          <w:sz w:val="28"/>
        </w:rPr>
      </w:pPr>
    </w:p>
    <w:p w:rsidR="00E84EB9" w:rsidRPr="009B1FBD" w:rsidRDefault="00E84EB9" w:rsidP="00E84EB9">
      <w:pPr>
        <w:pStyle w:val="21"/>
        <w:ind w:firstLine="567"/>
        <w:rPr>
          <w:szCs w:val="24"/>
        </w:rPr>
      </w:pPr>
      <w:r w:rsidRPr="009B1FBD">
        <w:rPr>
          <w:b/>
          <w:szCs w:val="24"/>
        </w:rPr>
        <w:t>Средняя численность всех работников малых предприятий</w:t>
      </w:r>
      <w:r w:rsidRPr="009B1FBD">
        <w:rPr>
          <w:szCs w:val="24"/>
        </w:rPr>
        <w:t xml:space="preserve"> в Колпашевском районе за 9 месяцев 2016 года  по сравнению с соответствующим периодом 2015 года  (1 046 человек) уменьшилась на 7 человек и составила </w:t>
      </w:r>
      <w:r w:rsidRPr="009B1FBD">
        <w:rPr>
          <w:b/>
          <w:szCs w:val="24"/>
        </w:rPr>
        <w:t>1 039 человек</w:t>
      </w:r>
      <w:r w:rsidRPr="009B1FBD">
        <w:rPr>
          <w:szCs w:val="24"/>
        </w:rPr>
        <w:t>. Темп роста – 99,3% к уровню 9 месяцев 2015 года</w:t>
      </w:r>
      <w:r>
        <w:rPr>
          <w:szCs w:val="24"/>
        </w:rPr>
        <w:t>.</w:t>
      </w:r>
      <w:r w:rsidRPr="009B1FBD">
        <w:rPr>
          <w:szCs w:val="24"/>
        </w:rPr>
        <w:t xml:space="preserve"> </w:t>
      </w:r>
    </w:p>
    <w:p w:rsidR="00E84EB9" w:rsidRPr="009B1FBD" w:rsidRDefault="00E84EB9" w:rsidP="00E84EB9">
      <w:pPr>
        <w:pStyle w:val="21"/>
        <w:ind w:firstLine="567"/>
        <w:rPr>
          <w:szCs w:val="24"/>
        </w:rPr>
      </w:pPr>
      <w:r w:rsidRPr="009B1FBD">
        <w:rPr>
          <w:szCs w:val="24"/>
        </w:rPr>
        <w:t>Информация о численности и начисленном фонде оплаты труда работников малых предприятий представлен</w:t>
      </w:r>
      <w:r>
        <w:rPr>
          <w:szCs w:val="24"/>
        </w:rPr>
        <w:t>а</w:t>
      </w:r>
      <w:r w:rsidRPr="009B1FBD">
        <w:rPr>
          <w:szCs w:val="24"/>
        </w:rPr>
        <w:t xml:space="preserve"> в таблице 1</w:t>
      </w:r>
      <w:r w:rsidR="00703509">
        <w:rPr>
          <w:szCs w:val="24"/>
        </w:rPr>
        <w:t>7</w:t>
      </w:r>
      <w:r w:rsidRPr="009B1FBD">
        <w:rPr>
          <w:szCs w:val="24"/>
        </w:rPr>
        <w:t>.</w:t>
      </w:r>
    </w:p>
    <w:p w:rsidR="00E84EB9" w:rsidRPr="00B62923" w:rsidRDefault="00E84EB9" w:rsidP="00E84EB9">
      <w:pPr>
        <w:ind w:firstLine="567"/>
        <w:jc w:val="both"/>
        <w:rPr>
          <w:b/>
          <w:color w:val="0070C0"/>
          <w:sz w:val="22"/>
          <w:szCs w:val="22"/>
        </w:rPr>
      </w:pPr>
      <w:r w:rsidRPr="00B62923">
        <w:rPr>
          <w:b/>
          <w:color w:val="0070C0"/>
          <w:sz w:val="22"/>
          <w:szCs w:val="22"/>
        </w:rPr>
        <w:t>Таблица 1</w:t>
      </w:r>
      <w:r w:rsidR="00703509">
        <w:rPr>
          <w:b/>
          <w:color w:val="0070C0"/>
          <w:sz w:val="22"/>
          <w:szCs w:val="22"/>
        </w:rPr>
        <w:t>7</w:t>
      </w:r>
      <w:r w:rsidRPr="00B62923">
        <w:rPr>
          <w:b/>
          <w:color w:val="0070C0"/>
          <w:sz w:val="22"/>
          <w:szCs w:val="22"/>
        </w:rPr>
        <w:t xml:space="preserve">. Численность и фонд оплаты труда малых предприятий. 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559"/>
        <w:gridCol w:w="1701"/>
        <w:gridCol w:w="1559"/>
      </w:tblGrid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B619B7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B619B7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9 месяцев 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B619B7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9 месяцев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B619B7" w:rsidRDefault="00E84EB9" w:rsidP="00341579">
            <w:pPr>
              <w:ind w:firstLine="34"/>
              <w:jc w:val="center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Темп роста, %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jc w:val="both"/>
              <w:rPr>
                <w:b/>
                <w:bCs/>
                <w:sz w:val="23"/>
                <w:szCs w:val="23"/>
              </w:rPr>
            </w:pPr>
            <w:r w:rsidRPr="00B619B7">
              <w:rPr>
                <w:b/>
                <w:bCs/>
                <w:sz w:val="23"/>
                <w:szCs w:val="23"/>
              </w:rPr>
              <w:t>Средняя численность (всего),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1 039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1 046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99,3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в том числе: 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902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97,7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внешние совместители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116,7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работники, выполнявшие работы по договорам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106,9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b/>
                <w:bCs/>
                <w:sz w:val="23"/>
                <w:szCs w:val="23"/>
              </w:rPr>
            </w:pPr>
            <w:r w:rsidRPr="00B619B7">
              <w:rPr>
                <w:b/>
                <w:bCs/>
                <w:sz w:val="23"/>
                <w:szCs w:val="23"/>
              </w:rPr>
              <w:t>Фонд оплаты труда, тыс. руб.,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135 908,2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136 161,8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b/>
                <w:sz w:val="23"/>
                <w:szCs w:val="23"/>
              </w:rPr>
            </w:pPr>
            <w:r w:rsidRPr="00B619B7">
              <w:rPr>
                <w:b/>
                <w:sz w:val="23"/>
                <w:szCs w:val="23"/>
              </w:rPr>
              <w:t>99,8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в том числе: списочного состава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123 993,6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125 527,6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98,8</w:t>
            </w:r>
          </w:p>
        </w:tc>
      </w:tr>
      <w:tr w:rsidR="00E84EB9" w:rsidRPr="001D5903" w:rsidTr="0034157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по внешним совместителям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2 375,2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3 009,5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78,9</w:t>
            </w:r>
          </w:p>
        </w:tc>
      </w:tr>
      <w:tr w:rsidR="00E84EB9" w:rsidRPr="001D5903" w:rsidTr="00341579">
        <w:trPr>
          <w:trHeight w:val="26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B619B7" w:rsidRDefault="00E84EB9" w:rsidP="00341579">
            <w:pPr>
              <w:ind w:firstLine="34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по договорам подряда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9 539,4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7 624,7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B619B7" w:rsidRDefault="00E84EB9" w:rsidP="00341579">
            <w:pPr>
              <w:jc w:val="right"/>
              <w:rPr>
                <w:sz w:val="23"/>
                <w:szCs w:val="23"/>
              </w:rPr>
            </w:pPr>
            <w:r w:rsidRPr="00B619B7">
              <w:rPr>
                <w:sz w:val="23"/>
                <w:szCs w:val="23"/>
              </w:rPr>
              <w:t>125,1</w:t>
            </w:r>
          </w:p>
        </w:tc>
      </w:tr>
    </w:tbl>
    <w:p w:rsidR="00E84EB9" w:rsidRPr="00A73CFF" w:rsidRDefault="00E84EB9" w:rsidP="00E84EB9">
      <w:pPr>
        <w:pStyle w:val="21"/>
        <w:ind w:firstLine="567"/>
        <w:rPr>
          <w:szCs w:val="24"/>
        </w:rPr>
      </w:pPr>
      <w:r w:rsidRPr="00A73CFF">
        <w:rPr>
          <w:szCs w:val="24"/>
        </w:rPr>
        <w:t xml:space="preserve">Средняя численность списочного состава (без внешних совместителей) за </w:t>
      </w:r>
      <w:r>
        <w:rPr>
          <w:szCs w:val="24"/>
        </w:rPr>
        <w:t>9 месяцев</w:t>
      </w:r>
      <w:r w:rsidRPr="00A73CFF">
        <w:rPr>
          <w:szCs w:val="24"/>
        </w:rPr>
        <w:t xml:space="preserve"> 2016 года уменьшилась на </w:t>
      </w:r>
      <w:r>
        <w:rPr>
          <w:szCs w:val="24"/>
        </w:rPr>
        <w:t>2</w:t>
      </w:r>
      <w:r w:rsidRPr="00A73CFF">
        <w:rPr>
          <w:szCs w:val="24"/>
        </w:rPr>
        <w:t>,</w:t>
      </w:r>
      <w:r>
        <w:rPr>
          <w:szCs w:val="24"/>
        </w:rPr>
        <w:t>3</w:t>
      </w:r>
      <w:r w:rsidRPr="00A73CFF">
        <w:rPr>
          <w:szCs w:val="24"/>
        </w:rPr>
        <w:t xml:space="preserve">% (или на </w:t>
      </w:r>
      <w:r>
        <w:rPr>
          <w:szCs w:val="24"/>
        </w:rPr>
        <w:t>21</w:t>
      </w:r>
      <w:r w:rsidRPr="00A73CFF">
        <w:rPr>
          <w:szCs w:val="24"/>
        </w:rPr>
        <w:t xml:space="preserve"> человека) и составила 8</w:t>
      </w:r>
      <w:r>
        <w:rPr>
          <w:szCs w:val="24"/>
        </w:rPr>
        <w:t>81</w:t>
      </w:r>
      <w:r w:rsidRPr="00A73CFF">
        <w:rPr>
          <w:szCs w:val="24"/>
        </w:rPr>
        <w:t xml:space="preserve"> человек. Численность внешних совместителей и работников, выполнявших работы по договорам подряда </w:t>
      </w:r>
      <w:r>
        <w:rPr>
          <w:szCs w:val="24"/>
        </w:rPr>
        <w:t>увеличилась</w:t>
      </w:r>
      <w:r w:rsidRPr="00A73CFF">
        <w:rPr>
          <w:szCs w:val="24"/>
        </w:rPr>
        <w:t xml:space="preserve"> незначительно.</w:t>
      </w:r>
    </w:p>
    <w:p w:rsidR="00E84EB9" w:rsidRPr="00A73CFF" w:rsidRDefault="00E84EB9" w:rsidP="00E84EB9">
      <w:pPr>
        <w:pStyle w:val="21"/>
        <w:ind w:firstLine="567"/>
        <w:rPr>
          <w:szCs w:val="24"/>
        </w:rPr>
      </w:pPr>
      <w:r w:rsidRPr="00011F9D">
        <w:rPr>
          <w:b/>
          <w:szCs w:val="24"/>
        </w:rPr>
        <w:t>Фонд оплаты труда работников малых предприятий</w:t>
      </w:r>
      <w:r w:rsidRPr="00A73CFF">
        <w:rPr>
          <w:szCs w:val="24"/>
        </w:rPr>
        <w:t xml:space="preserve"> </w:t>
      </w:r>
      <w:r>
        <w:rPr>
          <w:szCs w:val="24"/>
        </w:rPr>
        <w:t>снизился</w:t>
      </w:r>
      <w:r w:rsidRPr="00A73CFF">
        <w:rPr>
          <w:szCs w:val="24"/>
        </w:rPr>
        <w:t xml:space="preserve"> на 0,</w:t>
      </w:r>
      <w:r>
        <w:rPr>
          <w:szCs w:val="24"/>
        </w:rPr>
        <w:t>2</w:t>
      </w:r>
      <w:r w:rsidRPr="00A73CFF">
        <w:rPr>
          <w:szCs w:val="24"/>
        </w:rPr>
        <w:t xml:space="preserve">% и составил </w:t>
      </w:r>
      <w:r w:rsidRPr="00011F9D">
        <w:rPr>
          <w:b/>
          <w:szCs w:val="24"/>
        </w:rPr>
        <w:t>135 908,2 тыс. рублей.</w:t>
      </w:r>
      <w:r w:rsidRPr="00A73CFF">
        <w:rPr>
          <w:szCs w:val="24"/>
        </w:rPr>
        <w:t xml:space="preserve"> </w:t>
      </w:r>
    </w:p>
    <w:p w:rsidR="00E84EB9" w:rsidRDefault="00E84EB9" w:rsidP="00E84EB9">
      <w:pPr>
        <w:pStyle w:val="31"/>
        <w:ind w:firstLine="567"/>
        <w:rPr>
          <w:szCs w:val="24"/>
        </w:rPr>
      </w:pPr>
      <w:r w:rsidRPr="00BC636B">
        <w:rPr>
          <w:szCs w:val="24"/>
        </w:rPr>
        <w:t xml:space="preserve">Наибольшее </w:t>
      </w:r>
      <w:r w:rsidRPr="00BC636B">
        <w:rPr>
          <w:b/>
          <w:szCs w:val="24"/>
        </w:rPr>
        <w:t>снижение</w:t>
      </w:r>
      <w:r w:rsidRPr="00BC636B">
        <w:rPr>
          <w:szCs w:val="24"/>
        </w:rPr>
        <w:t xml:space="preserve"> численности</w:t>
      </w:r>
      <w:r>
        <w:rPr>
          <w:szCs w:val="24"/>
        </w:rPr>
        <w:t xml:space="preserve"> работников списочного состава</w:t>
      </w:r>
      <w:r w:rsidRPr="00BC636B">
        <w:rPr>
          <w:szCs w:val="24"/>
        </w:rPr>
        <w:t xml:space="preserve"> и фонда оплаты труда наблюдается по следующим видам деятельности:</w:t>
      </w:r>
    </w:p>
    <w:p w:rsidR="00E84EB9" w:rsidRPr="00BC636B" w:rsidRDefault="00E84EB9" w:rsidP="00E84EB9">
      <w:pPr>
        <w:pStyle w:val="31"/>
        <w:ind w:firstLine="567"/>
        <w:rPr>
          <w:color w:val="FF0000"/>
          <w:szCs w:val="24"/>
        </w:rPr>
      </w:pPr>
      <w:r w:rsidRPr="007630AC">
        <w:rPr>
          <w:szCs w:val="24"/>
        </w:rPr>
        <w:t>- «</w:t>
      </w:r>
      <w:r>
        <w:rPr>
          <w:szCs w:val="24"/>
        </w:rPr>
        <w:t>Р</w:t>
      </w:r>
      <w:r w:rsidRPr="007630AC">
        <w:rPr>
          <w:szCs w:val="24"/>
        </w:rPr>
        <w:t>озничная торговля, кроме торговли автотранспортными средствами и мотоциклами» – на 19 человек, фонда оплаты труда – на 17,9</w:t>
      </w:r>
      <w:r>
        <w:rPr>
          <w:szCs w:val="24"/>
        </w:rPr>
        <w:t>%;</w:t>
      </w:r>
      <w:r w:rsidRPr="00BC636B">
        <w:rPr>
          <w:color w:val="FF0000"/>
          <w:szCs w:val="24"/>
        </w:rPr>
        <w:t xml:space="preserve">  </w:t>
      </w:r>
    </w:p>
    <w:p w:rsidR="00E84EB9" w:rsidRPr="00BC636B" w:rsidRDefault="00E84EB9" w:rsidP="00E84EB9">
      <w:pPr>
        <w:pStyle w:val="31"/>
        <w:ind w:firstLine="567"/>
        <w:rPr>
          <w:color w:val="FF0000"/>
          <w:szCs w:val="24"/>
        </w:rPr>
      </w:pPr>
      <w:r w:rsidRPr="007630AC">
        <w:rPr>
          <w:szCs w:val="24"/>
        </w:rPr>
        <w:t>- «Производство, передача и распределение электроэнергии, газа, пара и горячей воды» – на 13 человек, фонда оплаты труда – на 1,8%</w:t>
      </w:r>
      <w:r>
        <w:rPr>
          <w:szCs w:val="24"/>
        </w:rPr>
        <w:t>;</w:t>
      </w:r>
      <w:r w:rsidRPr="00BC636B">
        <w:rPr>
          <w:color w:val="FF0000"/>
          <w:szCs w:val="24"/>
        </w:rPr>
        <w:t xml:space="preserve">  </w:t>
      </w:r>
    </w:p>
    <w:p w:rsidR="00E84EB9" w:rsidRPr="007630AC" w:rsidRDefault="00E84EB9" w:rsidP="00E84EB9">
      <w:pPr>
        <w:pStyle w:val="31"/>
        <w:ind w:firstLine="567"/>
        <w:rPr>
          <w:szCs w:val="24"/>
        </w:rPr>
      </w:pPr>
      <w:r w:rsidRPr="007630AC">
        <w:rPr>
          <w:szCs w:val="24"/>
        </w:rPr>
        <w:t xml:space="preserve">- «Представление прочих видов услуг» – на 14 человек, фонда оплаты труда – на 0,5%.  </w:t>
      </w:r>
    </w:p>
    <w:p w:rsidR="00E84EB9" w:rsidRPr="007630AC" w:rsidRDefault="00E84EB9" w:rsidP="00E84EB9">
      <w:pPr>
        <w:pStyle w:val="31"/>
        <w:ind w:firstLine="567"/>
        <w:rPr>
          <w:szCs w:val="24"/>
        </w:rPr>
      </w:pPr>
      <w:r w:rsidRPr="007630AC">
        <w:rPr>
          <w:szCs w:val="24"/>
        </w:rPr>
        <w:t xml:space="preserve">Наибольший </w:t>
      </w:r>
      <w:r w:rsidRPr="007630AC">
        <w:rPr>
          <w:b/>
          <w:szCs w:val="24"/>
        </w:rPr>
        <w:t>рост</w:t>
      </w:r>
      <w:r w:rsidRPr="007630AC">
        <w:rPr>
          <w:szCs w:val="24"/>
        </w:rPr>
        <w:t xml:space="preserve"> численности </w:t>
      </w:r>
      <w:r>
        <w:rPr>
          <w:szCs w:val="24"/>
        </w:rPr>
        <w:t xml:space="preserve">работников </w:t>
      </w:r>
      <w:r w:rsidRPr="007630AC">
        <w:rPr>
          <w:szCs w:val="24"/>
        </w:rPr>
        <w:t>и фонда оплаты труда наблюдается по следующим видам деятельности:</w:t>
      </w:r>
    </w:p>
    <w:p w:rsidR="00E84EB9" w:rsidRPr="007630AC" w:rsidRDefault="00E84EB9" w:rsidP="00E84EB9">
      <w:pPr>
        <w:pStyle w:val="31"/>
        <w:ind w:firstLine="567"/>
        <w:rPr>
          <w:szCs w:val="24"/>
        </w:rPr>
      </w:pPr>
      <w:r w:rsidRPr="007630AC">
        <w:rPr>
          <w:szCs w:val="24"/>
        </w:rPr>
        <w:t>- «Производство пищевых продуктов, включая напитки» - на 15 человек, фонда оплаты труда на 51,3%;</w:t>
      </w:r>
    </w:p>
    <w:p w:rsidR="00E84EB9" w:rsidRPr="007630AC" w:rsidRDefault="00E84EB9" w:rsidP="00E84EB9">
      <w:pPr>
        <w:pStyle w:val="31"/>
        <w:ind w:firstLine="567"/>
        <w:rPr>
          <w:szCs w:val="24"/>
        </w:rPr>
      </w:pPr>
      <w:r w:rsidRPr="007630AC">
        <w:rPr>
          <w:szCs w:val="24"/>
        </w:rPr>
        <w:t>- «Сбор, очистка и распределение воды» - на 12 человек, фонда оплаты труда на 10,9%</w:t>
      </w:r>
      <w:r>
        <w:rPr>
          <w:szCs w:val="24"/>
        </w:rPr>
        <w:t>.</w:t>
      </w:r>
    </w:p>
    <w:p w:rsidR="0072366A" w:rsidRDefault="0072366A" w:rsidP="00E84EB9">
      <w:pPr>
        <w:jc w:val="center"/>
        <w:rPr>
          <w:b/>
          <w:color w:val="0070C0"/>
          <w:sz w:val="28"/>
        </w:rPr>
      </w:pPr>
    </w:p>
    <w:p w:rsidR="001E5CF3" w:rsidRDefault="001E5CF3" w:rsidP="00E84EB9">
      <w:pPr>
        <w:jc w:val="center"/>
        <w:rPr>
          <w:b/>
          <w:color w:val="0070C0"/>
          <w:sz w:val="28"/>
        </w:rPr>
      </w:pPr>
    </w:p>
    <w:p w:rsidR="00E84EB9" w:rsidRPr="00C579F7" w:rsidRDefault="00E84EB9" w:rsidP="00E84EB9">
      <w:pPr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lastRenderedPageBreak/>
        <w:t>9.3. Численность работников и фонд оплаты труда</w:t>
      </w:r>
    </w:p>
    <w:p w:rsidR="00E84EB9" w:rsidRPr="00C579F7" w:rsidRDefault="00E84EB9" w:rsidP="00E84EB9">
      <w:pPr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по полному кругу организаций и предприятий</w:t>
      </w:r>
    </w:p>
    <w:p w:rsidR="00E84EB9" w:rsidRPr="001D5903" w:rsidRDefault="00E84EB9" w:rsidP="00E84EB9">
      <w:pPr>
        <w:jc w:val="center"/>
        <w:rPr>
          <w:b/>
          <w:color w:val="FF0000"/>
          <w:sz w:val="28"/>
        </w:rPr>
      </w:pPr>
    </w:p>
    <w:p w:rsidR="00E84EB9" w:rsidRPr="00787FE8" w:rsidRDefault="00E84EB9" w:rsidP="00E84EB9">
      <w:pPr>
        <w:pStyle w:val="31"/>
        <w:tabs>
          <w:tab w:val="left" w:pos="709"/>
        </w:tabs>
        <w:ind w:firstLine="567"/>
      </w:pPr>
      <w:r w:rsidRPr="00787FE8">
        <w:rPr>
          <w:b/>
          <w:bCs/>
        </w:rPr>
        <w:t xml:space="preserve">Средняя численность всех работников полного круга </w:t>
      </w:r>
      <w:r w:rsidRPr="00787FE8">
        <w:t xml:space="preserve">отчитавшихся организаций и предприятий </w:t>
      </w:r>
      <w:r w:rsidRPr="00787FE8">
        <w:rPr>
          <w:bCs/>
        </w:rPr>
        <w:t>района за 9 месяцев 2016 года по сравнению с соответствующим периодом  2015 года (7 488 человек)</w:t>
      </w:r>
      <w:r w:rsidRPr="00787FE8">
        <w:rPr>
          <w:b/>
          <w:bCs/>
        </w:rPr>
        <w:t xml:space="preserve"> </w:t>
      </w:r>
      <w:r w:rsidRPr="00787FE8">
        <w:t>составила</w:t>
      </w:r>
      <w:r w:rsidRPr="00787FE8">
        <w:rPr>
          <w:b/>
          <w:bCs/>
        </w:rPr>
        <w:t xml:space="preserve"> 7 387 человек</w:t>
      </w:r>
      <w:r w:rsidRPr="00787FE8">
        <w:t>, темп роста к соответствующему периоду 2015 года составил 98,7%.</w:t>
      </w:r>
    </w:p>
    <w:p w:rsidR="00E84EB9" w:rsidRPr="00AA102A" w:rsidRDefault="00E84EB9" w:rsidP="00E84EB9">
      <w:pPr>
        <w:pStyle w:val="21"/>
        <w:ind w:firstLine="567"/>
        <w:rPr>
          <w:bCs/>
        </w:rPr>
      </w:pPr>
      <w:r w:rsidRPr="00AA102A">
        <w:rPr>
          <w:b/>
        </w:rPr>
        <w:t xml:space="preserve">Среднесписочная численность работников </w:t>
      </w:r>
      <w:r w:rsidRPr="00AA102A">
        <w:rPr>
          <w:bCs/>
        </w:rPr>
        <w:t xml:space="preserve">(без внешних совместителей) по полному кругу предприятий и организаций района за 9 месяцев 2016 года по сравнению с соответствующим периодом 2015 года (6 986 человек) уменьшилась на 67 человек (или на 1%) и составила </w:t>
      </w:r>
      <w:r w:rsidRPr="00AA102A">
        <w:rPr>
          <w:b/>
          <w:bCs/>
        </w:rPr>
        <w:t>6 919 человек</w:t>
      </w:r>
      <w:r w:rsidRPr="00AA102A">
        <w:rPr>
          <w:bCs/>
        </w:rPr>
        <w:t xml:space="preserve">. </w:t>
      </w:r>
    </w:p>
    <w:p w:rsidR="00E84EB9" w:rsidRPr="00AA102A" w:rsidRDefault="00E84EB9" w:rsidP="00E84EB9">
      <w:pPr>
        <w:pStyle w:val="21"/>
        <w:ind w:firstLine="567"/>
        <w:rPr>
          <w:bCs/>
        </w:rPr>
      </w:pPr>
      <w:r w:rsidRPr="00AA102A">
        <w:rPr>
          <w:b/>
        </w:rPr>
        <w:t>Фонд оплаты труда работников всех</w:t>
      </w:r>
      <w:r w:rsidRPr="00AA102A">
        <w:rPr>
          <w:bCs/>
        </w:rPr>
        <w:t xml:space="preserve"> анализируемых организаций и предприятий, включая малые, за 9 месяцев 2016 года составил </w:t>
      </w:r>
      <w:r w:rsidRPr="00AA102A">
        <w:rPr>
          <w:b/>
          <w:bCs/>
        </w:rPr>
        <w:t>2 217 533,4</w:t>
      </w:r>
      <w:r w:rsidRPr="00AA102A">
        <w:rPr>
          <w:bCs/>
        </w:rPr>
        <w:t xml:space="preserve"> </w:t>
      </w:r>
      <w:r w:rsidRPr="00AA102A">
        <w:rPr>
          <w:b/>
        </w:rPr>
        <w:t>тыс.</w:t>
      </w:r>
      <w:r>
        <w:rPr>
          <w:b/>
        </w:rPr>
        <w:t xml:space="preserve"> </w:t>
      </w:r>
      <w:r w:rsidRPr="00AA102A">
        <w:rPr>
          <w:b/>
        </w:rPr>
        <w:t>руб</w:t>
      </w:r>
      <w:r w:rsidR="00011F9D">
        <w:rPr>
          <w:b/>
        </w:rPr>
        <w:t xml:space="preserve">лей </w:t>
      </w:r>
      <w:r w:rsidRPr="00AA102A">
        <w:rPr>
          <w:bCs/>
        </w:rPr>
        <w:t>(9 месяцев  2015 года – 2 176 955,1 тыс. руб</w:t>
      </w:r>
      <w:r w:rsidR="00011F9D">
        <w:rPr>
          <w:bCs/>
        </w:rPr>
        <w:t>лей</w:t>
      </w:r>
      <w:r w:rsidRPr="00AA102A">
        <w:rPr>
          <w:bCs/>
        </w:rPr>
        <w:t>), темп роста – 101,9% к соответствующему периоду прошлого года.</w:t>
      </w:r>
    </w:p>
    <w:p w:rsidR="00E84EB9" w:rsidRDefault="00703509" w:rsidP="00E84EB9">
      <w:pPr>
        <w:pStyle w:val="21"/>
        <w:ind w:firstLine="567"/>
      </w:pPr>
      <w:r>
        <w:rPr>
          <w:bCs/>
        </w:rPr>
        <w:t>Ниже в таблице 18</w:t>
      </w:r>
      <w:r w:rsidR="00E84EB9" w:rsidRPr="00AA102A">
        <w:rPr>
          <w:bCs/>
        </w:rPr>
        <w:t xml:space="preserve"> представлены данные о среднесписочной ч</w:t>
      </w:r>
      <w:r w:rsidR="00E84EB9" w:rsidRPr="00AA102A">
        <w:t>исленности работников (без внешних совместителей) и фонде оплаты труда всех работников, в разрезе видов экономической деятельности</w:t>
      </w:r>
      <w:r w:rsidR="00E84EB9">
        <w:t>.</w:t>
      </w:r>
    </w:p>
    <w:p w:rsidR="00E84EB9" w:rsidRPr="00B62923" w:rsidRDefault="00703509" w:rsidP="00E84EB9">
      <w:pPr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 w:rsidR="00E84EB9" w:rsidRPr="00B62923">
        <w:rPr>
          <w:b/>
          <w:color w:val="0070C0"/>
          <w:sz w:val="22"/>
          <w:szCs w:val="22"/>
        </w:rPr>
        <w:t>Таблица 1</w:t>
      </w:r>
      <w:r>
        <w:rPr>
          <w:b/>
          <w:color w:val="0070C0"/>
          <w:sz w:val="22"/>
          <w:szCs w:val="22"/>
        </w:rPr>
        <w:t>8</w:t>
      </w:r>
      <w:r w:rsidR="00E84EB9" w:rsidRPr="00B62923">
        <w:rPr>
          <w:b/>
          <w:color w:val="0070C0"/>
          <w:sz w:val="22"/>
          <w:szCs w:val="22"/>
        </w:rPr>
        <w:t xml:space="preserve">. Среднесписочная численность работников (без внешних совместителей) и фонд </w:t>
      </w:r>
      <w:proofErr w:type="gramStart"/>
      <w:r w:rsidR="00E84EB9" w:rsidRPr="00B62923">
        <w:rPr>
          <w:b/>
          <w:color w:val="0070C0"/>
          <w:sz w:val="22"/>
          <w:szCs w:val="22"/>
        </w:rPr>
        <w:t>оплаты труда всех работников полного круга организаций</w:t>
      </w:r>
      <w:proofErr w:type="gramEnd"/>
      <w:r w:rsidR="00E84EB9" w:rsidRPr="00B62923">
        <w:rPr>
          <w:b/>
          <w:color w:val="0070C0"/>
          <w:sz w:val="22"/>
          <w:szCs w:val="22"/>
        </w:rPr>
        <w:t xml:space="preserve"> и предприятий Колпашевского района по видам экономической деятельности, человек.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709"/>
        <w:gridCol w:w="851"/>
        <w:gridCol w:w="709"/>
        <w:gridCol w:w="850"/>
        <w:gridCol w:w="851"/>
        <w:gridCol w:w="1276"/>
        <w:gridCol w:w="708"/>
        <w:gridCol w:w="1134"/>
        <w:gridCol w:w="709"/>
        <w:gridCol w:w="851"/>
      </w:tblGrid>
      <w:tr w:rsidR="00E84EB9" w:rsidRPr="00AA102A" w:rsidTr="0070350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pStyle w:val="a7"/>
              <w:ind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703509">
              <w:rPr>
                <w:b/>
                <w:color w:val="auto"/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Среднесписочная численность (без внешних совместителей), чел.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 xml:space="preserve">Фонд оплаты труда всех работников, </w:t>
            </w:r>
          </w:p>
          <w:p w:rsidR="00E84EB9" w:rsidRPr="00703509" w:rsidRDefault="00E84EB9" w:rsidP="00341579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тыс. рублей</w:t>
            </w:r>
          </w:p>
        </w:tc>
      </w:tr>
      <w:tr w:rsidR="00E84EB9" w:rsidRPr="00AA102A" w:rsidTr="00703509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pStyle w:val="a7"/>
              <w:ind w:firstLine="34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9 месяцев 2016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9 месяцев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 xml:space="preserve">Темп </w:t>
            </w:r>
          </w:p>
          <w:p w:rsidR="00E84EB9" w:rsidRPr="00703509" w:rsidRDefault="00E84EB9" w:rsidP="00341579">
            <w:pPr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роста,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9 месяцев 2016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703509">
              <w:rPr>
                <w:b/>
                <w:sz w:val="18"/>
                <w:szCs w:val="18"/>
              </w:rPr>
              <w:t>Доля</w:t>
            </w:r>
            <w:proofErr w:type="gramEnd"/>
            <w:r w:rsidRPr="00703509">
              <w:rPr>
                <w:b/>
                <w:sz w:val="18"/>
                <w:szCs w:val="18"/>
              </w:rPr>
              <w:t xml:space="preserve"> в общем ФОТ,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9 месяцев 2015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703509">
              <w:rPr>
                <w:b/>
                <w:sz w:val="18"/>
                <w:szCs w:val="18"/>
              </w:rPr>
              <w:t>Доля</w:t>
            </w:r>
            <w:proofErr w:type="gramEnd"/>
            <w:r w:rsidRPr="00703509">
              <w:rPr>
                <w:b/>
                <w:sz w:val="18"/>
                <w:szCs w:val="18"/>
              </w:rPr>
              <w:t xml:space="preserve"> в общем ФОТ,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703509" w:rsidRDefault="00E84EB9" w:rsidP="00341579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703509">
              <w:rPr>
                <w:b/>
                <w:sz w:val="18"/>
                <w:szCs w:val="18"/>
              </w:rPr>
              <w:t>Темп роста, %</w:t>
            </w:r>
          </w:p>
        </w:tc>
      </w:tr>
      <w:tr w:rsidR="00E84EB9" w:rsidRPr="00AA102A" w:rsidTr="00703509">
        <w:trPr>
          <w:trHeight w:val="174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pStyle w:val="a7"/>
              <w:ind w:firstLine="34"/>
              <w:jc w:val="center"/>
              <w:rPr>
                <w:color w:val="auto"/>
                <w:sz w:val="20"/>
                <w:szCs w:val="20"/>
              </w:rPr>
            </w:pPr>
            <w:r w:rsidRPr="00C811FA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84EB9" w:rsidRPr="00C811FA" w:rsidRDefault="00E84EB9" w:rsidP="00341579">
            <w:pPr>
              <w:ind w:firstLine="34"/>
              <w:jc w:val="center"/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11</w:t>
            </w:r>
          </w:p>
        </w:tc>
      </w:tr>
      <w:tr w:rsidR="00E84EB9" w:rsidRPr="00AA102A" w:rsidTr="00703509">
        <w:trPr>
          <w:trHeight w:val="2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AA102A" w:rsidRDefault="00E84EB9" w:rsidP="00341579">
            <w:pPr>
              <w:rPr>
                <w:b/>
                <w:bCs/>
                <w:sz w:val="20"/>
                <w:szCs w:val="20"/>
              </w:rPr>
            </w:pPr>
            <w:r w:rsidRPr="00AA102A">
              <w:rPr>
                <w:b/>
                <w:bCs/>
                <w:sz w:val="20"/>
                <w:szCs w:val="20"/>
              </w:rPr>
              <w:t>Всего по району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6 919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6 986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2 217 533,4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2 176 955,1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101,9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А. 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3 392,5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3 317,2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102,3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С. 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1 402,7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5 462,3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25,7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D. Обрабатывающие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4,96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5,10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57 994,4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51 981,1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111,6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269 158,2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12,14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246 525,6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109,2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F.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39 023,0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33 932,0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115,0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G. Оптовая и розничная торговля; ремонт автотранспортны</w:t>
            </w:r>
            <w:r w:rsidRPr="00C811FA">
              <w:rPr>
                <w:sz w:val="20"/>
                <w:szCs w:val="20"/>
              </w:rPr>
              <w:lastRenderedPageBreak/>
              <w:t>х средств, мотоциклов, бытовых изделий и предметов личного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lastRenderedPageBreak/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29 619,5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28 130,2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105,3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lastRenderedPageBreak/>
              <w:t>Раздел Н. Гостиницы и рестораны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4 804,5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3 736,5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0,17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128,6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I. 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889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392 825,9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375 996,0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17,27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104,5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J. Финансовая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34 821,8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41 127,7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84,7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5,04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5,24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100 545,4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100 948,1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99,6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14,76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452 717,9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463 081,5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21,27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97,8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М.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21,55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405 191,0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407 071,2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99,5</w:t>
            </w:r>
          </w:p>
        </w:tc>
      </w:tr>
      <w:tr w:rsidR="00E84EB9" w:rsidRPr="00AA102A" w:rsidTr="00703509">
        <w:trPr>
          <w:trHeight w:val="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N. Здравоохранение и предоставление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1528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22,08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21,84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380 870,7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376 321,0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17,29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101,2</w:t>
            </w:r>
          </w:p>
        </w:tc>
      </w:tr>
      <w:tr w:rsidR="00E84EB9" w:rsidRPr="00AA102A" w:rsidTr="007035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C811FA" w:rsidRDefault="00E84EB9" w:rsidP="00341579">
            <w:pPr>
              <w:rPr>
                <w:sz w:val="20"/>
                <w:szCs w:val="20"/>
              </w:rPr>
            </w:pPr>
            <w:r w:rsidRPr="00C811FA">
              <w:rPr>
                <w:sz w:val="20"/>
                <w:szCs w:val="20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916FAC"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3,57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2,93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916FAC" w:rsidRDefault="00E84EB9" w:rsidP="00341579">
            <w:pPr>
              <w:jc w:val="right"/>
              <w:rPr>
                <w:sz w:val="20"/>
                <w:szCs w:val="20"/>
              </w:rPr>
            </w:pPr>
            <w:r w:rsidRPr="00916FAC">
              <w:rPr>
                <w:sz w:val="20"/>
                <w:szCs w:val="20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b/>
                <w:sz w:val="20"/>
                <w:szCs w:val="20"/>
              </w:rPr>
            </w:pPr>
            <w:r w:rsidRPr="00AA102A">
              <w:rPr>
                <w:b/>
                <w:sz w:val="20"/>
                <w:szCs w:val="20"/>
              </w:rPr>
              <w:t>45 165,9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39 324,7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AA102A" w:rsidRDefault="00E84EB9" w:rsidP="00341579">
            <w:pPr>
              <w:jc w:val="right"/>
              <w:rPr>
                <w:sz w:val="20"/>
                <w:szCs w:val="20"/>
              </w:rPr>
            </w:pPr>
            <w:r w:rsidRPr="00AA102A">
              <w:rPr>
                <w:sz w:val="20"/>
                <w:szCs w:val="20"/>
              </w:rPr>
              <w:t>114,9</w:t>
            </w:r>
          </w:p>
        </w:tc>
      </w:tr>
    </w:tbl>
    <w:p w:rsidR="00E84EB9" w:rsidRDefault="00E84EB9" w:rsidP="00E84EB9">
      <w:pPr>
        <w:pStyle w:val="21"/>
        <w:ind w:firstLine="567"/>
        <w:rPr>
          <w:bCs/>
          <w:color w:val="FF0000"/>
        </w:rPr>
      </w:pPr>
    </w:p>
    <w:p w:rsidR="00E84EB9" w:rsidRPr="00E95282" w:rsidRDefault="00E84EB9" w:rsidP="00E84EB9">
      <w:pPr>
        <w:pStyle w:val="21"/>
        <w:ind w:firstLine="567"/>
      </w:pPr>
      <w:r w:rsidRPr="00E95282">
        <w:rPr>
          <w:bCs/>
        </w:rPr>
        <w:t xml:space="preserve">Структура среднесписочной численности работников (без внешних совместителей) свидетельствует о том, что в общей численности работников по району наибольшая доля работников приходится на «бюджетную сферу» (58%). Так, доля работников  по виду деятельности </w:t>
      </w:r>
      <w:r w:rsidRPr="00E95282">
        <w:t>«здравоохранение и предоставление соц. услуг» в общей численности за 9 мес</w:t>
      </w:r>
      <w:r>
        <w:t>яцев</w:t>
      </w:r>
      <w:r w:rsidRPr="00E95282">
        <w:t xml:space="preserve"> 2016 года составляет 22,1%, «образование» - 21,6%, «государственное управление и обеспечение военной безопасности; социальное страхование» -14,3%.</w:t>
      </w:r>
    </w:p>
    <w:p w:rsidR="00E84EB9" w:rsidRPr="00CD343A" w:rsidRDefault="00E84EB9" w:rsidP="00E84EB9">
      <w:pPr>
        <w:ind w:firstLine="567"/>
        <w:jc w:val="both"/>
        <w:rPr>
          <w:sz w:val="28"/>
          <w:szCs w:val="28"/>
        </w:rPr>
      </w:pPr>
      <w:r w:rsidRPr="00CD343A">
        <w:rPr>
          <w:sz w:val="28"/>
          <w:szCs w:val="28"/>
        </w:rPr>
        <w:t xml:space="preserve">Соответственно, на долю указанных выше видов деятельности приходится более половины (55,9%) фонда оплаты труда всех работников. </w:t>
      </w:r>
    </w:p>
    <w:p w:rsidR="00E84EB9" w:rsidRDefault="00E84EB9" w:rsidP="00E84EB9">
      <w:pPr>
        <w:ind w:firstLine="567"/>
        <w:jc w:val="both"/>
        <w:rPr>
          <w:sz w:val="28"/>
          <w:szCs w:val="28"/>
        </w:rPr>
      </w:pPr>
      <w:r w:rsidRPr="00CD343A">
        <w:rPr>
          <w:sz w:val="28"/>
          <w:szCs w:val="28"/>
        </w:rPr>
        <w:lastRenderedPageBreak/>
        <w:t xml:space="preserve">За анализируемый период наблюдается </w:t>
      </w:r>
      <w:r w:rsidRPr="00CD343A">
        <w:rPr>
          <w:b/>
          <w:sz w:val="28"/>
          <w:szCs w:val="28"/>
        </w:rPr>
        <w:t>увеличение</w:t>
      </w:r>
      <w:r w:rsidRPr="00CD343A">
        <w:rPr>
          <w:sz w:val="28"/>
          <w:szCs w:val="28"/>
        </w:rPr>
        <w:t xml:space="preserve"> фонда оплаты труда по отношению к уровню 9 мес. 2015 года</w:t>
      </w:r>
      <w:r>
        <w:rPr>
          <w:sz w:val="28"/>
          <w:szCs w:val="28"/>
        </w:rPr>
        <w:t>:</w:t>
      </w:r>
    </w:p>
    <w:p w:rsidR="00E84EB9" w:rsidRDefault="00E84EB9" w:rsidP="00E84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D343A">
        <w:rPr>
          <w:sz w:val="28"/>
          <w:szCs w:val="28"/>
        </w:rPr>
        <w:t xml:space="preserve"> по разделу «Производство, передача и распределение электроэнергии, газа и воды» (109,2%), </w:t>
      </w:r>
      <w:r>
        <w:rPr>
          <w:sz w:val="28"/>
          <w:szCs w:val="28"/>
        </w:rPr>
        <w:t xml:space="preserve">доля ФОТ по этому виду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общем ФОТ составляет 12,1%;</w:t>
      </w:r>
    </w:p>
    <w:p w:rsidR="00E84EB9" w:rsidRPr="00CD343A" w:rsidRDefault="00E84EB9" w:rsidP="00E84E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343A">
        <w:rPr>
          <w:sz w:val="28"/>
          <w:szCs w:val="28"/>
        </w:rPr>
        <w:t xml:space="preserve">по разделу «Транспорт и связь» (104,5%), </w:t>
      </w:r>
      <w:r>
        <w:rPr>
          <w:sz w:val="28"/>
          <w:szCs w:val="28"/>
        </w:rPr>
        <w:t xml:space="preserve">доля ФОТ по этому виду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 в общем ФОТ составляет 17,7%.</w:t>
      </w:r>
    </w:p>
    <w:p w:rsidR="00E84EB9" w:rsidRPr="007C6DAF" w:rsidRDefault="00E84EB9" w:rsidP="00E84EB9">
      <w:pPr>
        <w:pStyle w:val="21"/>
        <w:ind w:firstLine="567"/>
      </w:pPr>
      <w:r w:rsidRPr="007C6DAF">
        <w:t xml:space="preserve">Одновременно наблюдается </w:t>
      </w:r>
      <w:r w:rsidRPr="007C6DAF">
        <w:rPr>
          <w:b/>
        </w:rPr>
        <w:t>уменьшение</w:t>
      </w:r>
      <w:r w:rsidRPr="007C6DAF">
        <w:t xml:space="preserve"> фонда оплаты труда по разделам:</w:t>
      </w:r>
    </w:p>
    <w:p w:rsidR="00E84EB9" w:rsidRPr="007C6DAF" w:rsidRDefault="00E84EB9" w:rsidP="00E84EB9">
      <w:pPr>
        <w:ind w:firstLine="567"/>
        <w:jc w:val="both"/>
        <w:rPr>
          <w:sz w:val="28"/>
          <w:szCs w:val="28"/>
        </w:rPr>
      </w:pPr>
      <w:r w:rsidRPr="007C6DAF">
        <w:rPr>
          <w:sz w:val="28"/>
          <w:szCs w:val="28"/>
        </w:rPr>
        <w:t xml:space="preserve">-  «Государственное управление и обеспечение военной безопасности, социальное страхование» (97,8%), доля ФОТ по этому виду </w:t>
      </w:r>
      <w:proofErr w:type="gramStart"/>
      <w:r w:rsidRPr="007C6DAF">
        <w:rPr>
          <w:sz w:val="28"/>
          <w:szCs w:val="28"/>
        </w:rPr>
        <w:t>деятельности</w:t>
      </w:r>
      <w:proofErr w:type="gramEnd"/>
      <w:r w:rsidRPr="007C6DAF">
        <w:rPr>
          <w:sz w:val="28"/>
          <w:szCs w:val="28"/>
        </w:rPr>
        <w:t xml:space="preserve"> в общем ФОТ составляет 20,4%.</w:t>
      </w:r>
    </w:p>
    <w:p w:rsidR="00E84EB9" w:rsidRDefault="00E84EB9" w:rsidP="00E84EB9">
      <w:pPr>
        <w:ind w:firstLine="567"/>
        <w:jc w:val="both"/>
        <w:rPr>
          <w:sz w:val="28"/>
          <w:szCs w:val="28"/>
        </w:rPr>
      </w:pPr>
      <w:r w:rsidRPr="007C6DAF">
        <w:rPr>
          <w:sz w:val="28"/>
          <w:szCs w:val="28"/>
        </w:rPr>
        <w:t xml:space="preserve">- «Финансовая деятельность» (84,7%), доля ФОТ по этому виду </w:t>
      </w:r>
      <w:proofErr w:type="gramStart"/>
      <w:r w:rsidRPr="007C6DAF">
        <w:rPr>
          <w:sz w:val="28"/>
          <w:szCs w:val="28"/>
        </w:rPr>
        <w:t>деятельности</w:t>
      </w:r>
      <w:proofErr w:type="gramEnd"/>
      <w:r w:rsidRPr="007C6DAF">
        <w:rPr>
          <w:sz w:val="28"/>
          <w:szCs w:val="28"/>
        </w:rPr>
        <w:t xml:space="preserve"> в общем ФОТ составляет 1,6%.</w:t>
      </w:r>
    </w:p>
    <w:p w:rsidR="00E84EB9" w:rsidRPr="007C6DAF" w:rsidRDefault="00E84EB9" w:rsidP="00E84EB9">
      <w:pPr>
        <w:ind w:firstLine="567"/>
        <w:jc w:val="both"/>
        <w:rPr>
          <w:sz w:val="28"/>
          <w:szCs w:val="28"/>
        </w:rPr>
      </w:pPr>
    </w:p>
    <w:p w:rsidR="00E84EB9" w:rsidRPr="007C6DAF" w:rsidRDefault="00E84EB9" w:rsidP="00E84EB9">
      <w:pPr>
        <w:pStyle w:val="21"/>
        <w:ind w:firstLine="567"/>
        <w:rPr>
          <w:bCs/>
        </w:rPr>
      </w:pPr>
      <w:r w:rsidRPr="007C6DAF">
        <w:rPr>
          <w:b/>
        </w:rPr>
        <w:t>Фонд оплаты труда работников списочного состава (без внешних совместителей)</w:t>
      </w:r>
      <w:r w:rsidRPr="007C6DAF">
        <w:rPr>
          <w:bCs/>
        </w:rPr>
        <w:t xml:space="preserve"> анализируемых организаций и предприятий, включая малые, за                   9 месяцев 2016 года составил </w:t>
      </w:r>
      <w:r w:rsidRPr="007C6DAF">
        <w:rPr>
          <w:b/>
          <w:bCs/>
        </w:rPr>
        <w:t>2 173 984,8</w:t>
      </w:r>
      <w:r w:rsidRPr="007C6DAF">
        <w:rPr>
          <w:bCs/>
        </w:rPr>
        <w:t xml:space="preserve"> </w:t>
      </w:r>
      <w:r w:rsidRPr="007C6DAF">
        <w:rPr>
          <w:b/>
        </w:rPr>
        <w:t xml:space="preserve">тыс. руб. </w:t>
      </w:r>
      <w:r w:rsidRPr="007C6DAF">
        <w:rPr>
          <w:bCs/>
        </w:rPr>
        <w:t>(9 месяцев 2015 года –                  2 123 295,8 тыс. руб.), темп роста – 102,4% к соответствующему периоду прошлого года.</w:t>
      </w:r>
    </w:p>
    <w:p w:rsidR="00E84EB9" w:rsidRPr="001D5903" w:rsidRDefault="00E84EB9" w:rsidP="00E84EB9">
      <w:pPr>
        <w:pStyle w:val="21"/>
        <w:ind w:firstLine="567"/>
        <w:rPr>
          <w:bCs/>
          <w:color w:val="FF0000"/>
        </w:rPr>
      </w:pPr>
    </w:p>
    <w:p w:rsidR="00E84EB9" w:rsidRPr="001D5903" w:rsidRDefault="00E84EB9" w:rsidP="00E84EB9">
      <w:pPr>
        <w:pStyle w:val="21"/>
        <w:ind w:firstLine="567"/>
        <w:rPr>
          <w:color w:val="FF0000"/>
        </w:rPr>
      </w:pPr>
    </w:p>
    <w:p w:rsidR="00E84EB9" w:rsidRPr="00C579F7" w:rsidRDefault="00E84EB9" w:rsidP="00E84EB9">
      <w:pPr>
        <w:pStyle w:val="7"/>
        <w:ind w:left="720" w:firstLine="567"/>
        <w:rPr>
          <w:bCs w:val="0"/>
          <w:color w:val="0070C0"/>
          <w:szCs w:val="24"/>
        </w:rPr>
      </w:pPr>
      <w:r w:rsidRPr="00C579F7">
        <w:rPr>
          <w:bCs w:val="0"/>
          <w:noProof/>
          <w:color w:val="0070C0"/>
          <w:szCs w:val="24"/>
        </w:rPr>
        <w:drawing>
          <wp:inline distT="0" distB="0" distL="0" distR="0">
            <wp:extent cx="838200" cy="600075"/>
            <wp:effectExtent l="19050" t="0" r="0" b="0"/>
            <wp:docPr id="2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Cs w:val="0"/>
          <w:color w:val="0070C0"/>
          <w:szCs w:val="24"/>
        </w:rPr>
        <w:t xml:space="preserve"> 10. СРЕДНЕМЕСЯЧНАЯ ЗАРАБОТНАЯ ПЛАТА</w:t>
      </w:r>
    </w:p>
    <w:p w:rsidR="00E84EB9" w:rsidRDefault="00E84EB9" w:rsidP="00E84EB9">
      <w:pPr>
        <w:ind w:firstLine="567"/>
        <w:rPr>
          <w:color w:val="0070C0"/>
        </w:rPr>
      </w:pPr>
    </w:p>
    <w:p w:rsidR="0072366A" w:rsidRPr="00C579F7" w:rsidRDefault="0072366A" w:rsidP="00E84EB9">
      <w:pPr>
        <w:ind w:firstLine="567"/>
        <w:rPr>
          <w:color w:val="0070C0"/>
        </w:rPr>
      </w:pPr>
    </w:p>
    <w:p w:rsidR="00E84EB9" w:rsidRPr="00C579F7" w:rsidRDefault="00E84EB9" w:rsidP="00E84EB9">
      <w:pPr>
        <w:pStyle w:val="7"/>
        <w:ind w:firstLine="567"/>
        <w:jc w:val="center"/>
        <w:rPr>
          <w:bCs w:val="0"/>
          <w:color w:val="0070C0"/>
          <w:szCs w:val="24"/>
        </w:rPr>
      </w:pPr>
      <w:bookmarkStart w:id="4" w:name="З_плата_крупных"/>
      <w:bookmarkStart w:id="5" w:name="Инвестиции"/>
      <w:bookmarkEnd w:id="4"/>
      <w:bookmarkEnd w:id="5"/>
      <w:r w:rsidRPr="00C579F7">
        <w:rPr>
          <w:bCs w:val="0"/>
          <w:color w:val="0070C0"/>
          <w:szCs w:val="24"/>
        </w:rPr>
        <w:t>10.1. Среднемесячная заработная плата работников</w:t>
      </w:r>
    </w:p>
    <w:p w:rsidR="00E84EB9" w:rsidRPr="00C579F7" w:rsidRDefault="00E84EB9" w:rsidP="00E84EB9">
      <w:pPr>
        <w:pStyle w:val="7"/>
        <w:ind w:firstLine="567"/>
        <w:jc w:val="center"/>
        <w:rPr>
          <w:bCs w:val="0"/>
          <w:color w:val="0070C0"/>
          <w:szCs w:val="24"/>
        </w:rPr>
      </w:pPr>
      <w:r w:rsidRPr="00C579F7">
        <w:rPr>
          <w:bCs w:val="0"/>
          <w:color w:val="0070C0"/>
          <w:szCs w:val="24"/>
        </w:rPr>
        <w:t xml:space="preserve">крупных и средних организаций и предприятий </w:t>
      </w:r>
    </w:p>
    <w:p w:rsidR="00E84EB9" w:rsidRDefault="00E84EB9" w:rsidP="00E84EB9">
      <w:pPr>
        <w:rPr>
          <w:color w:val="FF0000"/>
        </w:rPr>
      </w:pPr>
    </w:p>
    <w:p w:rsidR="0072366A" w:rsidRPr="001D5903" w:rsidRDefault="0072366A" w:rsidP="00E84EB9">
      <w:pPr>
        <w:rPr>
          <w:color w:val="FF0000"/>
        </w:rPr>
      </w:pPr>
    </w:p>
    <w:p w:rsidR="00E84EB9" w:rsidRPr="00A35680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A35680">
        <w:rPr>
          <w:b/>
          <w:color w:val="auto"/>
          <w:sz w:val="28"/>
          <w:szCs w:val="28"/>
        </w:rPr>
        <w:t>Среднемесячная заработная плата работников крупных и средних организаций и предприятий всех работников</w:t>
      </w:r>
      <w:r w:rsidRPr="00A35680">
        <w:rPr>
          <w:color w:val="auto"/>
          <w:sz w:val="28"/>
          <w:szCs w:val="28"/>
        </w:rPr>
        <w:t xml:space="preserve"> в Колпашевском районе за 9 месяцев 2016 года составила </w:t>
      </w:r>
      <w:r w:rsidRPr="00A35680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>6 435,36</w:t>
      </w:r>
      <w:r w:rsidRPr="00A35680">
        <w:rPr>
          <w:b/>
          <w:color w:val="auto"/>
          <w:sz w:val="28"/>
          <w:szCs w:val="28"/>
        </w:rPr>
        <w:t xml:space="preserve"> руб</w:t>
      </w:r>
      <w:r w:rsidR="0063193A">
        <w:rPr>
          <w:b/>
          <w:color w:val="auto"/>
          <w:sz w:val="28"/>
          <w:szCs w:val="28"/>
        </w:rPr>
        <w:t>лей</w:t>
      </w:r>
      <w:r w:rsidRPr="00A35680">
        <w:rPr>
          <w:b/>
          <w:color w:val="auto"/>
          <w:sz w:val="28"/>
          <w:szCs w:val="28"/>
        </w:rPr>
        <w:t xml:space="preserve"> </w:t>
      </w:r>
      <w:r w:rsidRPr="00A35680">
        <w:rPr>
          <w:color w:val="auto"/>
          <w:sz w:val="28"/>
          <w:szCs w:val="28"/>
        </w:rPr>
        <w:t xml:space="preserve">или </w:t>
      </w:r>
      <w:r w:rsidRPr="00A35680">
        <w:rPr>
          <w:b/>
          <w:color w:val="auto"/>
          <w:sz w:val="28"/>
          <w:szCs w:val="28"/>
        </w:rPr>
        <w:t>10</w:t>
      </w:r>
      <w:r>
        <w:rPr>
          <w:b/>
          <w:color w:val="auto"/>
          <w:sz w:val="28"/>
          <w:szCs w:val="28"/>
        </w:rPr>
        <w:t>3</w:t>
      </w:r>
      <w:r w:rsidRPr="00A35680">
        <w:rPr>
          <w:b/>
          <w:color w:val="auto"/>
          <w:sz w:val="28"/>
          <w:szCs w:val="28"/>
        </w:rPr>
        <w:t>,</w:t>
      </w:r>
      <w:r>
        <w:rPr>
          <w:b/>
          <w:color w:val="auto"/>
          <w:sz w:val="28"/>
          <w:szCs w:val="28"/>
        </w:rPr>
        <w:t>5</w:t>
      </w:r>
      <w:r w:rsidRPr="00A35680">
        <w:rPr>
          <w:b/>
          <w:color w:val="auto"/>
          <w:sz w:val="28"/>
          <w:szCs w:val="28"/>
        </w:rPr>
        <w:t>%</w:t>
      </w:r>
      <w:r w:rsidRPr="00A35680">
        <w:rPr>
          <w:color w:val="auto"/>
          <w:sz w:val="28"/>
          <w:szCs w:val="28"/>
        </w:rPr>
        <w:t xml:space="preserve"> к уровню соответствующего периода 2015 года (за 9 месяцев 2015 года по аналогичному кругу отчитавшихся организаций и предприятий она составляла 3</w:t>
      </w:r>
      <w:r>
        <w:rPr>
          <w:color w:val="auto"/>
          <w:sz w:val="28"/>
          <w:szCs w:val="28"/>
        </w:rPr>
        <w:t>5</w:t>
      </w:r>
      <w:r w:rsidRPr="00A35680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199</w:t>
      </w:r>
      <w:r w:rsidRPr="00A3568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>44</w:t>
      </w:r>
      <w:r w:rsidRPr="00A35680">
        <w:rPr>
          <w:color w:val="auto"/>
          <w:sz w:val="28"/>
          <w:szCs w:val="28"/>
        </w:rPr>
        <w:t xml:space="preserve"> руб</w:t>
      </w:r>
      <w:r w:rsidR="0063193A">
        <w:rPr>
          <w:color w:val="auto"/>
          <w:sz w:val="28"/>
          <w:szCs w:val="28"/>
        </w:rPr>
        <w:t>лей</w:t>
      </w:r>
      <w:r w:rsidRPr="00A35680">
        <w:rPr>
          <w:color w:val="auto"/>
          <w:sz w:val="28"/>
          <w:szCs w:val="28"/>
        </w:rPr>
        <w:t>).</w:t>
      </w:r>
    </w:p>
    <w:p w:rsidR="00E84EB9" w:rsidRPr="001D5903" w:rsidRDefault="00E84EB9" w:rsidP="00E84EB9">
      <w:pPr>
        <w:pStyle w:val="a7"/>
        <w:ind w:firstLine="567"/>
        <w:rPr>
          <w:sz w:val="28"/>
          <w:szCs w:val="28"/>
        </w:rPr>
      </w:pPr>
      <w:proofErr w:type="gramStart"/>
      <w:r w:rsidRPr="00EC304A">
        <w:rPr>
          <w:b/>
          <w:color w:val="auto"/>
          <w:sz w:val="28"/>
        </w:rPr>
        <w:t xml:space="preserve">Среднемесячная заработная плата </w:t>
      </w:r>
      <w:r w:rsidR="0063193A">
        <w:rPr>
          <w:b/>
          <w:color w:val="auto"/>
          <w:sz w:val="28"/>
        </w:rPr>
        <w:t xml:space="preserve">списочного состава </w:t>
      </w:r>
      <w:r w:rsidRPr="00EC304A">
        <w:rPr>
          <w:b/>
          <w:color w:val="auto"/>
          <w:sz w:val="28"/>
        </w:rPr>
        <w:t>работников крупных и средних организаций и предприятий</w:t>
      </w:r>
      <w:r w:rsidRPr="00EC304A">
        <w:rPr>
          <w:color w:val="auto"/>
          <w:sz w:val="28"/>
        </w:rPr>
        <w:t xml:space="preserve"> (без внешних совместителей) в Колпашевском районе за 9 месяцев 2016 года составила </w:t>
      </w:r>
      <w:r w:rsidRPr="00EC304A">
        <w:rPr>
          <w:b/>
          <w:color w:val="auto"/>
          <w:sz w:val="28"/>
        </w:rPr>
        <w:t xml:space="preserve">38 306,01 руб. </w:t>
      </w:r>
      <w:r w:rsidRPr="00EC304A">
        <w:rPr>
          <w:color w:val="auto"/>
          <w:sz w:val="28"/>
        </w:rPr>
        <w:t xml:space="preserve">или </w:t>
      </w:r>
      <w:r w:rsidRPr="00EC304A">
        <w:rPr>
          <w:b/>
          <w:color w:val="auto"/>
          <w:sz w:val="28"/>
        </w:rPr>
        <w:t>102,8%</w:t>
      </w:r>
      <w:r w:rsidRPr="00EC304A">
        <w:rPr>
          <w:color w:val="auto"/>
          <w:sz w:val="28"/>
        </w:rPr>
        <w:t xml:space="preserve"> к уровню 9 месяцев 2015 года (37 270,68 руб.) по аналогичному кругу отчитавшихся организаций и предприятий, но </w:t>
      </w:r>
      <w:r w:rsidRPr="00EC304A">
        <w:rPr>
          <w:b/>
          <w:color w:val="auto"/>
          <w:sz w:val="28"/>
        </w:rPr>
        <w:t>ниже значения</w:t>
      </w:r>
      <w:r w:rsidR="00B5389A">
        <w:rPr>
          <w:b/>
          <w:color w:val="auto"/>
          <w:sz w:val="28"/>
        </w:rPr>
        <w:t xml:space="preserve"> по Томской области</w:t>
      </w:r>
      <w:r w:rsidRPr="00EC304A">
        <w:rPr>
          <w:color w:val="auto"/>
          <w:sz w:val="28"/>
        </w:rPr>
        <w:t>.</w:t>
      </w:r>
      <w:proofErr w:type="gramEnd"/>
      <w:r w:rsidRPr="001D5903">
        <w:rPr>
          <w:sz w:val="28"/>
          <w:szCs w:val="28"/>
        </w:rPr>
        <w:t xml:space="preserve"> </w:t>
      </w:r>
      <w:r w:rsidRPr="00EC304A">
        <w:rPr>
          <w:color w:val="auto"/>
          <w:sz w:val="28"/>
          <w:szCs w:val="28"/>
        </w:rPr>
        <w:t xml:space="preserve">За январь-сентябрь 2016 года средняя заработная плата по кругу крупных и средних предприятий по Томской области (без внешних совместителей) составила </w:t>
      </w:r>
      <w:r w:rsidRPr="00EC304A">
        <w:rPr>
          <w:b/>
          <w:color w:val="auto"/>
          <w:sz w:val="28"/>
          <w:szCs w:val="28"/>
        </w:rPr>
        <w:t>40 016,70 руб</w:t>
      </w:r>
      <w:r>
        <w:rPr>
          <w:b/>
          <w:color w:val="auto"/>
          <w:sz w:val="28"/>
          <w:szCs w:val="28"/>
        </w:rPr>
        <w:t>.</w:t>
      </w:r>
      <w:r w:rsidRPr="00EC304A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EC304A">
        <w:rPr>
          <w:color w:val="auto"/>
          <w:sz w:val="28"/>
          <w:szCs w:val="28"/>
        </w:rPr>
        <w:t>Каргасокском</w:t>
      </w:r>
      <w:proofErr w:type="spellEnd"/>
      <w:r w:rsidRPr="00EC304A">
        <w:rPr>
          <w:color w:val="auto"/>
          <w:sz w:val="28"/>
          <w:szCs w:val="28"/>
        </w:rPr>
        <w:t xml:space="preserve">, </w:t>
      </w:r>
      <w:proofErr w:type="spellStart"/>
      <w:r w:rsidRPr="00EC304A">
        <w:rPr>
          <w:color w:val="auto"/>
          <w:sz w:val="28"/>
          <w:szCs w:val="28"/>
        </w:rPr>
        <w:t>Парабельском</w:t>
      </w:r>
      <w:proofErr w:type="spellEnd"/>
      <w:r w:rsidRPr="00EC304A">
        <w:rPr>
          <w:color w:val="auto"/>
          <w:sz w:val="28"/>
          <w:szCs w:val="28"/>
        </w:rPr>
        <w:t xml:space="preserve"> районах, в городах Томск, Кедровый, Стрежевой.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EB9" w:rsidRDefault="00E84EB9" w:rsidP="00E84EB9">
      <w:pPr>
        <w:pStyle w:val="a7"/>
        <w:ind w:firstLine="567"/>
        <w:rPr>
          <w:color w:val="auto"/>
          <w:sz w:val="28"/>
          <w:szCs w:val="28"/>
        </w:rPr>
      </w:pPr>
      <w:r w:rsidRPr="00EC304A">
        <w:rPr>
          <w:color w:val="auto"/>
          <w:sz w:val="28"/>
          <w:szCs w:val="28"/>
        </w:rPr>
        <w:lastRenderedPageBreak/>
        <w:t>Среди 19-ти городов и районов Томской области Колпашевский район за                           9 месяцев 2016 года занимает 7-е место по величине средней заработной платы (без внешних совместителей).</w:t>
      </w:r>
    </w:p>
    <w:p w:rsidR="00E84EB9" w:rsidRPr="00EC304A" w:rsidRDefault="00E84EB9" w:rsidP="00E84EB9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EC304A">
        <w:rPr>
          <w:color w:val="auto"/>
          <w:sz w:val="28"/>
        </w:rPr>
        <w:t>Ниже приведены данные Томскстата за 9 месяцев 2016 года о среднемесячной заработной плате работников крупных и средних организаций и предприятий Колпашевского района (без внешних совместителей) по видам деятельности</w:t>
      </w:r>
      <w:r w:rsidRPr="00EC304A">
        <w:rPr>
          <w:color w:val="auto"/>
          <w:sz w:val="28"/>
          <w:szCs w:val="28"/>
        </w:rPr>
        <w:t xml:space="preserve"> (таблица </w:t>
      </w:r>
      <w:r w:rsidR="00887F02">
        <w:rPr>
          <w:color w:val="auto"/>
          <w:sz w:val="28"/>
          <w:szCs w:val="28"/>
        </w:rPr>
        <w:t>19</w:t>
      </w:r>
      <w:r w:rsidRPr="00EC304A">
        <w:rPr>
          <w:color w:val="auto"/>
          <w:sz w:val="28"/>
          <w:szCs w:val="28"/>
        </w:rPr>
        <w:t>).</w:t>
      </w:r>
    </w:p>
    <w:p w:rsidR="00E84EB9" w:rsidRPr="001D7FA6" w:rsidRDefault="0072366A" w:rsidP="00887F02">
      <w:pPr>
        <w:jc w:val="both"/>
        <w:rPr>
          <w:sz w:val="22"/>
          <w:szCs w:val="22"/>
        </w:rPr>
      </w:pPr>
      <w:r>
        <w:rPr>
          <w:b/>
          <w:color w:val="0070C0"/>
          <w:sz w:val="22"/>
          <w:szCs w:val="22"/>
        </w:rPr>
        <w:tab/>
      </w:r>
      <w:r w:rsidR="00E84EB9" w:rsidRPr="00B62923">
        <w:rPr>
          <w:b/>
          <w:color w:val="0070C0"/>
          <w:sz w:val="22"/>
          <w:szCs w:val="22"/>
        </w:rPr>
        <w:t xml:space="preserve">Таблица </w:t>
      </w:r>
      <w:r w:rsidR="00887F02">
        <w:rPr>
          <w:b/>
          <w:color w:val="0070C0"/>
          <w:sz w:val="22"/>
          <w:szCs w:val="22"/>
        </w:rPr>
        <w:t>19</w:t>
      </w:r>
      <w:r w:rsidR="00E84EB9" w:rsidRPr="00B62923">
        <w:rPr>
          <w:b/>
          <w:color w:val="0070C0"/>
          <w:sz w:val="22"/>
          <w:szCs w:val="22"/>
        </w:rPr>
        <w:t>. Среднемесячная заработная плата работников крупных и средних организаций и предприятий Колпашевского района (без внешних совме</w:t>
      </w:r>
      <w:r w:rsidR="00887F02">
        <w:rPr>
          <w:b/>
          <w:color w:val="0070C0"/>
          <w:sz w:val="22"/>
          <w:szCs w:val="22"/>
        </w:rPr>
        <w:t>стителей) по видам деятельности,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559"/>
        <w:gridCol w:w="1559"/>
        <w:gridCol w:w="1559"/>
      </w:tblGrid>
      <w:tr w:rsidR="00E84EB9" w:rsidRPr="001D5903" w:rsidTr="00011F9D">
        <w:trPr>
          <w:cantSplit/>
          <w:trHeight w:val="4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EC304A" w:rsidRDefault="00E84EB9" w:rsidP="00341579">
            <w:pPr>
              <w:pStyle w:val="a7"/>
              <w:ind w:firstLine="34"/>
              <w:jc w:val="center"/>
              <w:rPr>
                <w:b/>
                <w:color w:val="auto"/>
                <w:sz w:val="22"/>
                <w:szCs w:val="22"/>
              </w:rPr>
            </w:pPr>
            <w:r w:rsidRPr="00EC304A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EC304A" w:rsidRDefault="00E84EB9" w:rsidP="00341579">
            <w:pPr>
              <w:ind w:left="113" w:right="113" w:firstLine="34"/>
              <w:jc w:val="center"/>
              <w:rPr>
                <w:b/>
                <w:sz w:val="22"/>
                <w:szCs w:val="22"/>
              </w:rPr>
            </w:pPr>
            <w:r w:rsidRPr="00EC304A">
              <w:rPr>
                <w:b/>
                <w:sz w:val="22"/>
                <w:szCs w:val="22"/>
              </w:rPr>
              <w:t>9 месяцев 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EC304A" w:rsidRDefault="00E84EB9" w:rsidP="00341579">
            <w:pPr>
              <w:jc w:val="center"/>
              <w:rPr>
                <w:b/>
                <w:sz w:val="22"/>
                <w:szCs w:val="22"/>
              </w:rPr>
            </w:pPr>
            <w:r w:rsidRPr="00EC304A">
              <w:rPr>
                <w:b/>
                <w:sz w:val="22"/>
                <w:szCs w:val="22"/>
              </w:rPr>
              <w:t>9 месяцев 2015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EB9" w:rsidRPr="00EC304A" w:rsidRDefault="00E84EB9" w:rsidP="00341579">
            <w:pPr>
              <w:jc w:val="center"/>
              <w:rPr>
                <w:b/>
                <w:sz w:val="22"/>
                <w:szCs w:val="22"/>
              </w:rPr>
            </w:pPr>
            <w:r w:rsidRPr="00EC304A">
              <w:rPr>
                <w:b/>
                <w:sz w:val="22"/>
                <w:szCs w:val="22"/>
              </w:rPr>
              <w:t xml:space="preserve">Темп роста </w:t>
            </w:r>
          </w:p>
          <w:p w:rsidR="00E84EB9" w:rsidRPr="00EC304A" w:rsidRDefault="00E84EB9" w:rsidP="00341579">
            <w:pPr>
              <w:jc w:val="center"/>
              <w:rPr>
                <w:b/>
                <w:sz w:val="22"/>
                <w:szCs w:val="22"/>
              </w:rPr>
            </w:pPr>
            <w:r w:rsidRPr="00EC304A">
              <w:rPr>
                <w:b/>
                <w:sz w:val="22"/>
                <w:szCs w:val="22"/>
              </w:rPr>
              <w:t>(%)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b/>
                <w:bCs/>
                <w:sz w:val="22"/>
                <w:szCs w:val="22"/>
              </w:rPr>
            </w:pPr>
            <w:r w:rsidRPr="00D9744D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D9744D">
              <w:rPr>
                <w:b/>
                <w:sz w:val="22"/>
                <w:szCs w:val="22"/>
              </w:rPr>
              <w:t>38 306,0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D9744D">
              <w:rPr>
                <w:b/>
                <w:sz w:val="22"/>
                <w:szCs w:val="22"/>
              </w:rPr>
              <w:t>37 270,7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b/>
                <w:sz w:val="22"/>
                <w:szCs w:val="22"/>
              </w:rPr>
            </w:pPr>
            <w:r w:rsidRPr="00D9744D">
              <w:rPr>
                <w:b/>
                <w:sz w:val="22"/>
                <w:szCs w:val="22"/>
              </w:rPr>
              <w:t>102,8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А. Сельское хозяйство, охота и лесное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25 129,6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24 030,4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104,6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С.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49 618,5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54 518,2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91,0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21 522,8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18 069,0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119,1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48 892,0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44 579,4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109,7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45 173,1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58 428,6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77,3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23 737,0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25 948,4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91,5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Н. Гостиницы и рестораны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30 020,3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24 460,4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122,7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59 223,7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51 907,5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114,1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J. Финансовая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39 191,9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40 091,4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97,8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К. Операции с недвижимым имуществом, аренда и представление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51 493,1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48 206,3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106,8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L. Государственное управление и обеспечение военной безопасности; обязательное социальное страхование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50 598,9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49 646,7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101,9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30 087,0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29 768,7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101,1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N. Здравоохранение и предоставление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27 254,2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26 909,6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101,3</w:t>
            </w:r>
          </w:p>
        </w:tc>
      </w:tr>
      <w:tr w:rsidR="00E84EB9" w:rsidRPr="001D5903" w:rsidTr="00011F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B9" w:rsidRPr="00D9744D" w:rsidRDefault="00E84EB9" w:rsidP="00341579">
            <w:pPr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20</w:t>
            </w:r>
            <w:r w:rsidR="00011F9D">
              <w:rPr>
                <w:sz w:val="22"/>
                <w:szCs w:val="22"/>
              </w:rPr>
              <w:t xml:space="preserve"> </w:t>
            </w:r>
            <w:r w:rsidRPr="00D9744D">
              <w:rPr>
                <w:sz w:val="22"/>
                <w:szCs w:val="22"/>
              </w:rPr>
              <w:t>923,4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22</w:t>
            </w:r>
            <w:r w:rsidR="00011F9D">
              <w:rPr>
                <w:sz w:val="22"/>
                <w:szCs w:val="22"/>
              </w:rPr>
              <w:t xml:space="preserve"> </w:t>
            </w:r>
            <w:r w:rsidRPr="00D9744D">
              <w:rPr>
                <w:sz w:val="22"/>
                <w:szCs w:val="22"/>
              </w:rPr>
              <w:t>722,5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EB9" w:rsidRPr="00D9744D" w:rsidRDefault="00E84EB9" w:rsidP="00341579">
            <w:pPr>
              <w:jc w:val="right"/>
              <w:rPr>
                <w:sz w:val="22"/>
                <w:szCs w:val="22"/>
              </w:rPr>
            </w:pPr>
            <w:r w:rsidRPr="00D9744D">
              <w:rPr>
                <w:sz w:val="22"/>
                <w:szCs w:val="22"/>
              </w:rPr>
              <w:t>92,1</w:t>
            </w:r>
          </w:p>
        </w:tc>
      </w:tr>
    </w:tbl>
    <w:p w:rsidR="0072366A" w:rsidRDefault="0072366A" w:rsidP="00E84EB9">
      <w:pPr>
        <w:ind w:firstLine="567"/>
        <w:jc w:val="both"/>
        <w:rPr>
          <w:bCs/>
          <w:sz w:val="28"/>
          <w:szCs w:val="28"/>
        </w:rPr>
      </w:pP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 xml:space="preserve">Из таблицы </w:t>
      </w:r>
      <w:r w:rsidR="00AD6D10">
        <w:rPr>
          <w:bCs/>
          <w:sz w:val="28"/>
          <w:szCs w:val="28"/>
        </w:rPr>
        <w:t>19</w:t>
      </w:r>
      <w:r w:rsidR="002872E2">
        <w:rPr>
          <w:bCs/>
          <w:sz w:val="28"/>
          <w:szCs w:val="28"/>
        </w:rPr>
        <w:t xml:space="preserve"> </w:t>
      </w:r>
      <w:r w:rsidRPr="00D9744D">
        <w:rPr>
          <w:bCs/>
          <w:sz w:val="28"/>
          <w:szCs w:val="28"/>
        </w:rPr>
        <w:t xml:space="preserve">следует, что выше среднего значения по району достигнута среднемесячная заработная плата работников по </w:t>
      </w:r>
      <w:r>
        <w:rPr>
          <w:bCs/>
          <w:sz w:val="28"/>
          <w:szCs w:val="28"/>
        </w:rPr>
        <w:t>таким видам экономической деятельности, как</w:t>
      </w:r>
      <w:r w:rsidRPr="00D9744D">
        <w:rPr>
          <w:bCs/>
          <w:sz w:val="28"/>
          <w:szCs w:val="28"/>
        </w:rPr>
        <w:t>:</w:t>
      </w: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>- «Транспорт и связь» (59 223,7 руб.),</w:t>
      </w:r>
    </w:p>
    <w:p w:rsidR="00E84EB9" w:rsidRPr="00D9744D" w:rsidRDefault="00E84EB9" w:rsidP="00E84EB9">
      <w:pPr>
        <w:ind w:firstLine="567"/>
        <w:jc w:val="both"/>
        <w:rPr>
          <w:sz w:val="28"/>
          <w:szCs w:val="28"/>
        </w:rPr>
      </w:pPr>
      <w:r w:rsidRPr="00D9744D">
        <w:rPr>
          <w:bCs/>
          <w:sz w:val="28"/>
          <w:szCs w:val="28"/>
        </w:rPr>
        <w:t>- «</w:t>
      </w:r>
      <w:r w:rsidRPr="00D9744D">
        <w:rPr>
          <w:sz w:val="28"/>
          <w:szCs w:val="28"/>
        </w:rPr>
        <w:t>Операции с недвижимым имуществом, аренда и представление услуг» (51 493,1 руб.)</w:t>
      </w:r>
    </w:p>
    <w:p w:rsidR="00E84EB9" w:rsidRPr="00D9744D" w:rsidRDefault="00E84EB9" w:rsidP="00E84EB9">
      <w:pPr>
        <w:ind w:firstLine="567"/>
        <w:jc w:val="both"/>
        <w:rPr>
          <w:sz w:val="28"/>
          <w:szCs w:val="28"/>
        </w:rPr>
      </w:pPr>
      <w:r w:rsidRPr="00D9744D">
        <w:rPr>
          <w:sz w:val="28"/>
          <w:szCs w:val="28"/>
        </w:rPr>
        <w:t>- «Государственное управление и обеспечение военной безопасности; обязательное социальное страхование» (50 598,9 руб.)</w:t>
      </w: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Pr="00D9744D">
        <w:rPr>
          <w:sz w:val="28"/>
          <w:szCs w:val="28"/>
        </w:rPr>
        <w:t>«</w:t>
      </w:r>
      <w:r w:rsidRPr="00D9744D">
        <w:rPr>
          <w:bCs/>
          <w:sz w:val="28"/>
          <w:szCs w:val="28"/>
        </w:rPr>
        <w:t>Строительство</w:t>
      </w:r>
      <w:r w:rsidRPr="00D9744D">
        <w:rPr>
          <w:sz w:val="28"/>
          <w:szCs w:val="28"/>
        </w:rPr>
        <w:t>»</w:t>
      </w:r>
      <w:r w:rsidRPr="00D9744D">
        <w:rPr>
          <w:bCs/>
          <w:sz w:val="28"/>
          <w:szCs w:val="28"/>
        </w:rPr>
        <w:t xml:space="preserve"> (45 173,1 руб.),  </w:t>
      </w: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Pr="00D9744D">
        <w:rPr>
          <w:sz w:val="28"/>
          <w:szCs w:val="28"/>
        </w:rPr>
        <w:t>«</w:t>
      </w:r>
      <w:r w:rsidRPr="00D9744D">
        <w:rPr>
          <w:bCs/>
          <w:sz w:val="28"/>
          <w:szCs w:val="28"/>
        </w:rPr>
        <w:t>Добыча полезных ископаемых</w:t>
      </w:r>
      <w:r w:rsidRPr="00D9744D">
        <w:rPr>
          <w:sz w:val="28"/>
          <w:szCs w:val="28"/>
        </w:rPr>
        <w:t>»</w:t>
      </w:r>
      <w:r w:rsidRPr="00D9744D">
        <w:rPr>
          <w:bCs/>
          <w:sz w:val="28"/>
          <w:szCs w:val="28"/>
        </w:rPr>
        <w:t xml:space="preserve"> (49 618,5 руб.), </w:t>
      </w: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Pr="00D9744D">
        <w:rPr>
          <w:sz w:val="28"/>
          <w:szCs w:val="28"/>
        </w:rPr>
        <w:t xml:space="preserve">«Производство и распределение электроэнергии, газа и воды» (48 892,0 руб.), </w:t>
      </w:r>
    </w:p>
    <w:p w:rsidR="00E84EB9" w:rsidRPr="00D9744D" w:rsidRDefault="00E84EB9" w:rsidP="00E84EB9">
      <w:pPr>
        <w:ind w:firstLine="567"/>
        <w:jc w:val="both"/>
        <w:rPr>
          <w:sz w:val="28"/>
          <w:szCs w:val="28"/>
        </w:rPr>
      </w:pPr>
      <w:r w:rsidRPr="00D9744D">
        <w:rPr>
          <w:bCs/>
          <w:sz w:val="28"/>
          <w:szCs w:val="28"/>
        </w:rPr>
        <w:t xml:space="preserve">- </w:t>
      </w:r>
      <w:r w:rsidRPr="00D9744D">
        <w:rPr>
          <w:sz w:val="28"/>
          <w:szCs w:val="28"/>
        </w:rPr>
        <w:t>«Строительство» (45 173,1 руб.),</w:t>
      </w:r>
    </w:p>
    <w:p w:rsidR="00E84EB9" w:rsidRPr="00D9744D" w:rsidRDefault="00E84EB9" w:rsidP="00E84EB9">
      <w:pPr>
        <w:ind w:firstLine="567"/>
        <w:jc w:val="both"/>
        <w:rPr>
          <w:sz w:val="28"/>
          <w:szCs w:val="28"/>
        </w:rPr>
      </w:pPr>
      <w:r w:rsidRPr="00D9744D">
        <w:rPr>
          <w:sz w:val="28"/>
          <w:szCs w:val="28"/>
        </w:rPr>
        <w:t>- «Финансовая деятельность» (39 191,9 руб.)</w:t>
      </w:r>
    </w:p>
    <w:p w:rsidR="00E84EB9" w:rsidRPr="00D9744D" w:rsidRDefault="00E84EB9" w:rsidP="00E84EB9">
      <w:pPr>
        <w:ind w:firstLine="567"/>
        <w:jc w:val="both"/>
        <w:rPr>
          <w:sz w:val="28"/>
          <w:szCs w:val="28"/>
        </w:rPr>
      </w:pPr>
    </w:p>
    <w:p w:rsidR="00E84EB9" w:rsidRPr="000910D0" w:rsidRDefault="00E84EB9" w:rsidP="00E84EB9">
      <w:pPr>
        <w:pStyle w:val="a7"/>
        <w:ind w:firstLine="567"/>
        <w:rPr>
          <w:b/>
          <w:color w:val="auto"/>
          <w:sz w:val="28"/>
        </w:rPr>
      </w:pPr>
      <w:r w:rsidRPr="000910D0">
        <w:rPr>
          <w:b/>
          <w:bCs/>
          <w:color w:val="auto"/>
          <w:sz w:val="28"/>
        </w:rPr>
        <w:lastRenderedPageBreak/>
        <w:t xml:space="preserve">Темп роста реальной среднемесячной заработной платы </w:t>
      </w:r>
      <w:r w:rsidR="002872E2">
        <w:rPr>
          <w:b/>
          <w:bCs/>
          <w:color w:val="auto"/>
          <w:sz w:val="28"/>
        </w:rPr>
        <w:t xml:space="preserve">1 работника списочного состава (без внешних совместителей) </w:t>
      </w:r>
      <w:r w:rsidR="002872E2" w:rsidRPr="002872E2">
        <w:rPr>
          <w:bCs/>
          <w:color w:val="auto"/>
          <w:sz w:val="28"/>
        </w:rPr>
        <w:t xml:space="preserve">крупных и средних предприятий и организаций </w:t>
      </w:r>
      <w:r w:rsidRPr="002872E2">
        <w:rPr>
          <w:color w:val="auto"/>
          <w:sz w:val="28"/>
        </w:rPr>
        <w:t>к соотве</w:t>
      </w:r>
      <w:r w:rsidRPr="000910D0">
        <w:rPr>
          <w:color w:val="auto"/>
          <w:sz w:val="28"/>
        </w:rPr>
        <w:t xml:space="preserve">тствующему периоду 2015 года с учетом индекса потребительских цен составил </w:t>
      </w:r>
      <w:r w:rsidRPr="000910D0">
        <w:rPr>
          <w:b/>
          <w:color w:val="auto"/>
          <w:sz w:val="28"/>
        </w:rPr>
        <w:t>95,7%.</w:t>
      </w:r>
    </w:p>
    <w:p w:rsidR="00E84EB9" w:rsidRPr="001D5903" w:rsidRDefault="00E84EB9" w:rsidP="00E84EB9">
      <w:pPr>
        <w:pStyle w:val="a7"/>
        <w:ind w:firstLine="567"/>
        <w:rPr>
          <w:sz w:val="28"/>
        </w:rPr>
      </w:pPr>
      <w:proofErr w:type="gramStart"/>
      <w:r w:rsidRPr="00E11EC4">
        <w:rPr>
          <w:b/>
          <w:color w:val="auto"/>
          <w:sz w:val="28"/>
        </w:rPr>
        <w:t>Покупательная способность заработной платы по крупным и средним организациям и предприятиям (без внешних совместителей)</w:t>
      </w:r>
      <w:r w:rsidRPr="00E11EC4">
        <w:rPr>
          <w:color w:val="auto"/>
          <w:sz w:val="28"/>
        </w:rPr>
        <w:t xml:space="preserve"> за 9 месяцев              2016 года составила 3,3 раза (отношение среднемесячной заработной платы к прожиточному минимуму на душу населения Колпашевского района – 11 752 руб.), а на душу трудоспособного населения – 3,1 раза (в расчете на прожиточный минимум за 9 месяцев 2016 года на трудоспособное население – 12 394 руб</w:t>
      </w:r>
      <w:proofErr w:type="gramEnd"/>
      <w:r w:rsidRPr="00E11EC4">
        <w:rPr>
          <w:color w:val="auto"/>
          <w:sz w:val="28"/>
        </w:rPr>
        <w:t xml:space="preserve">.). За </w:t>
      </w:r>
      <w:r w:rsidRPr="00E11EC4">
        <w:rPr>
          <w:bCs/>
          <w:color w:val="auto"/>
          <w:sz w:val="28"/>
        </w:rPr>
        <w:t>9 месяцев 2015 года</w:t>
      </w:r>
      <w:r w:rsidRPr="00E11EC4">
        <w:rPr>
          <w:color w:val="auto"/>
          <w:sz w:val="28"/>
        </w:rPr>
        <w:t xml:space="preserve"> этот показатель составлял значение 3,5 раза в расчёте на прожиточный минимум (10 741 руб.) для всего населения, в расчёте на душу трудоспособного населения – 3,3 раза. Покупательная способность заработной платы по крупным и средним организациям и предприятиям района за 9 месяцев 2016 года снизилась незначительно в сравнении с аналогичными показателями 9 месяцев 2015 года.</w:t>
      </w:r>
    </w:p>
    <w:p w:rsidR="00E84EB9" w:rsidRDefault="00E84EB9" w:rsidP="00E84EB9">
      <w:pPr>
        <w:pStyle w:val="a7"/>
        <w:ind w:firstLine="567"/>
        <w:rPr>
          <w:sz w:val="28"/>
          <w:szCs w:val="28"/>
        </w:rPr>
      </w:pPr>
    </w:p>
    <w:p w:rsidR="0072366A" w:rsidRPr="001D5903" w:rsidRDefault="0072366A" w:rsidP="00E84EB9">
      <w:pPr>
        <w:pStyle w:val="a7"/>
        <w:ind w:firstLine="567"/>
        <w:rPr>
          <w:sz w:val="28"/>
          <w:szCs w:val="28"/>
        </w:rPr>
      </w:pP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10.2. Сведения о просроченной заработной плате</w:t>
      </w:r>
    </w:p>
    <w:p w:rsidR="00E84EB9" w:rsidRPr="00B62923" w:rsidRDefault="00E84EB9" w:rsidP="00E84EB9">
      <w:pPr>
        <w:ind w:firstLine="567"/>
        <w:jc w:val="center"/>
        <w:rPr>
          <w:b/>
          <w:sz w:val="28"/>
        </w:rPr>
      </w:pPr>
    </w:p>
    <w:p w:rsidR="00E84EB9" w:rsidRPr="00B62923" w:rsidRDefault="00E84EB9" w:rsidP="00E84EB9">
      <w:pPr>
        <w:ind w:firstLine="567"/>
        <w:jc w:val="both"/>
        <w:rPr>
          <w:b/>
          <w:bCs/>
          <w:sz w:val="28"/>
          <w:szCs w:val="28"/>
        </w:rPr>
      </w:pPr>
      <w:r w:rsidRPr="00B62923">
        <w:rPr>
          <w:sz w:val="28"/>
          <w:szCs w:val="28"/>
        </w:rPr>
        <w:t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9 месяцев 201</w:t>
      </w:r>
      <w:r>
        <w:rPr>
          <w:sz w:val="28"/>
          <w:szCs w:val="28"/>
        </w:rPr>
        <w:t>6</w:t>
      </w:r>
      <w:r w:rsidRPr="00B62923">
        <w:rPr>
          <w:sz w:val="28"/>
          <w:szCs w:val="28"/>
        </w:rPr>
        <w:t xml:space="preserve"> года </w:t>
      </w:r>
      <w:r w:rsidRPr="00B62923">
        <w:rPr>
          <w:b/>
          <w:sz w:val="28"/>
          <w:szCs w:val="28"/>
        </w:rPr>
        <w:t xml:space="preserve">отсутствует. </w:t>
      </w:r>
      <w:r w:rsidRPr="00B62923">
        <w:rPr>
          <w:sz w:val="28"/>
          <w:szCs w:val="28"/>
        </w:rPr>
        <w:t>За 9 месяцев 201</w:t>
      </w:r>
      <w:r>
        <w:rPr>
          <w:sz w:val="28"/>
          <w:szCs w:val="28"/>
        </w:rPr>
        <w:t>5</w:t>
      </w:r>
      <w:r w:rsidRPr="00B62923">
        <w:rPr>
          <w:sz w:val="28"/>
          <w:szCs w:val="28"/>
        </w:rPr>
        <w:t xml:space="preserve"> года просроченная задолженность также </w:t>
      </w:r>
      <w:r w:rsidRPr="00B62923">
        <w:rPr>
          <w:b/>
          <w:bCs/>
          <w:sz w:val="28"/>
          <w:szCs w:val="28"/>
        </w:rPr>
        <w:t>отсутствовала.</w:t>
      </w:r>
    </w:p>
    <w:p w:rsidR="00E84EB9" w:rsidRDefault="00E84EB9" w:rsidP="00E84EB9">
      <w:pPr>
        <w:ind w:firstLine="567"/>
        <w:jc w:val="both"/>
        <w:rPr>
          <w:b/>
          <w:bCs/>
          <w:color w:val="0070C0"/>
          <w:sz w:val="28"/>
          <w:szCs w:val="28"/>
        </w:rPr>
      </w:pPr>
    </w:p>
    <w:p w:rsidR="0072366A" w:rsidRPr="00C579F7" w:rsidRDefault="0072366A" w:rsidP="00E84EB9">
      <w:pPr>
        <w:ind w:firstLine="567"/>
        <w:jc w:val="both"/>
        <w:rPr>
          <w:b/>
          <w:bCs/>
          <w:color w:val="0070C0"/>
          <w:sz w:val="28"/>
          <w:szCs w:val="28"/>
        </w:rPr>
      </w:pP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 xml:space="preserve">10.3. Среднемесячная заработная плата работников </w:t>
      </w: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малых предприятий</w:t>
      </w:r>
    </w:p>
    <w:p w:rsidR="00E84EB9" w:rsidRPr="006D27F1" w:rsidRDefault="00E84EB9" w:rsidP="00E84EB9">
      <w:pPr>
        <w:ind w:firstLine="567"/>
        <w:jc w:val="center"/>
        <w:rPr>
          <w:b/>
          <w:sz w:val="28"/>
        </w:rPr>
      </w:pPr>
    </w:p>
    <w:p w:rsidR="00E84EB9" w:rsidRPr="001D5903" w:rsidRDefault="00E84EB9" w:rsidP="00E84EB9">
      <w:pPr>
        <w:pStyle w:val="a7"/>
        <w:ind w:firstLine="567"/>
        <w:rPr>
          <w:sz w:val="28"/>
        </w:rPr>
      </w:pPr>
      <w:r w:rsidRPr="006D27F1">
        <w:rPr>
          <w:color w:val="auto"/>
          <w:sz w:val="28"/>
        </w:rPr>
        <w:t xml:space="preserve">За 9 месяцев 2016 года средняя заработная плата </w:t>
      </w:r>
      <w:r w:rsidRPr="006D27F1">
        <w:rPr>
          <w:b/>
          <w:color w:val="auto"/>
          <w:sz w:val="28"/>
        </w:rPr>
        <w:t>работников</w:t>
      </w:r>
      <w:r w:rsidRPr="006D27F1">
        <w:rPr>
          <w:color w:val="auto"/>
          <w:sz w:val="28"/>
        </w:rPr>
        <w:t xml:space="preserve"> </w:t>
      </w:r>
      <w:r w:rsidRPr="006D27F1">
        <w:rPr>
          <w:b/>
          <w:color w:val="auto"/>
          <w:sz w:val="28"/>
        </w:rPr>
        <w:t>малых предприятий</w:t>
      </w:r>
      <w:r w:rsidRPr="006D27F1">
        <w:rPr>
          <w:color w:val="auto"/>
          <w:sz w:val="28"/>
        </w:rPr>
        <w:t xml:space="preserve"> увеличилась на 0,5% к соответствующему периоду 2015 года и </w:t>
      </w:r>
      <w:r w:rsidRPr="000910D0">
        <w:rPr>
          <w:color w:val="auto"/>
          <w:sz w:val="28"/>
        </w:rPr>
        <w:t xml:space="preserve">составила </w:t>
      </w:r>
      <w:r w:rsidRPr="000910D0">
        <w:rPr>
          <w:b/>
          <w:color w:val="auto"/>
          <w:sz w:val="28"/>
        </w:rPr>
        <w:t xml:space="preserve">14 534,08 руб. </w:t>
      </w:r>
      <w:r w:rsidRPr="000910D0">
        <w:rPr>
          <w:bCs/>
          <w:color w:val="auto"/>
          <w:sz w:val="28"/>
        </w:rPr>
        <w:t xml:space="preserve">(9 месяцев 2015 года – </w:t>
      </w:r>
      <w:r w:rsidRPr="000910D0">
        <w:rPr>
          <w:color w:val="auto"/>
          <w:sz w:val="28"/>
        </w:rPr>
        <w:t>14 463,76 руб.)</w:t>
      </w:r>
      <w:r w:rsidRPr="000910D0">
        <w:rPr>
          <w:color w:val="auto"/>
          <w:sz w:val="28"/>
          <w:szCs w:val="28"/>
        </w:rPr>
        <w:t>. Темп р</w:t>
      </w:r>
      <w:r w:rsidRPr="000910D0">
        <w:rPr>
          <w:color w:val="auto"/>
          <w:sz w:val="28"/>
        </w:rPr>
        <w:t>оста реальной среднемесячной заработной платы к соответствующему периоду 2015 года по малым предприятиям, рассчитанный с учётом индекса потребительских цен в Томской области, составил 95,2%.</w:t>
      </w:r>
    </w:p>
    <w:p w:rsidR="00E84EB9" w:rsidRPr="007B364E" w:rsidRDefault="00E84EB9" w:rsidP="00E84EB9">
      <w:pPr>
        <w:pStyle w:val="a7"/>
        <w:ind w:firstLine="567"/>
        <w:rPr>
          <w:color w:val="auto"/>
          <w:sz w:val="28"/>
        </w:rPr>
      </w:pPr>
      <w:r w:rsidRPr="007B364E">
        <w:rPr>
          <w:color w:val="auto"/>
          <w:sz w:val="28"/>
        </w:rPr>
        <w:t>В анализируемом периоде наиболее высокий уровень средней заработной платы отмечается по видам</w:t>
      </w:r>
      <w:r>
        <w:rPr>
          <w:color w:val="auto"/>
          <w:sz w:val="28"/>
        </w:rPr>
        <w:t xml:space="preserve"> деятельности</w:t>
      </w:r>
      <w:r w:rsidRPr="007B364E">
        <w:rPr>
          <w:color w:val="auto"/>
          <w:sz w:val="28"/>
        </w:rPr>
        <w:t>:</w:t>
      </w:r>
    </w:p>
    <w:p w:rsidR="00E84EB9" w:rsidRDefault="00E84EB9" w:rsidP="00E84EB9">
      <w:pPr>
        <w:ind w:firstLine="567"/>
        <w:jc w:val="both"/>
        <w:rPr>
          <w:sz w:val="28"/>
        </w:rPr>
      </w:pPr>
      <w:r w:rsidRPr="00D9744D">
        <w:rPr>
          <w:bCs/>
          <w:sz w:val="28"/>
          <w:szCs w:val="28"/>
        </w:rPr>
        <w:t>- «</w:t>
      </w:r>
      <w:r w:rsidRPr="00D9744D">
        <w:rPr>
          <w:sz w:val="28"/>
          <w:szCs w:val="28"/>
        </w:rPr>
        <w:t>Операции с недвижимым имуществом, аренда и представление услуг» (</w:t>
      </w:r>
      <w:r>
        <w:rPr>
          <w:sz w:val="28"/>
          <w:szCs w:val="28"/>
        </w:rPr>
        <w:t>20</w:t>
      </w:r>
      <w:r w:rsidRPr="00D9744D">
        <w:rPr>
          <w:sz w:val="28"/>
          <w:szCs w:val="28"/>
        </w:rPr>
        <w:t> </w:t>
      </w:r>
      <w:r>
        <w:rPr>
          <w:sz w:val="28"/>
          <w:szCs w:val="28"/>
        </w:rPr>
        <w:t>400</w:t>
      </w:r>
      <w:r w:rsidRPr="00D9744D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9744D">
        <w:rPr>
          <w:sz w:val="28"/>
          <w:szCs w:val="28"/>
        </w:rPr>
        <w:t xml:space="preserve"> руб.)</w:t>
      </w:r>
      <w:r w:rsidRPr="001D5903">
        <w:rPr>
          <w:sz w:val="28"/>
        </w:rPr>
        <w:t>;</w:t>
      </w:r>
    </w:p>
    <w:p w:rsidR="00E84EB9" w:rsidRPr="00D9744D" w:rsidRDefault="00E84EB9" w:rsidP="00E84EB9">
      <w:pPr>
        <w:ind w:firstLine="567"/>
        <w:jc w:val="both"/>
        <w:rPr>
          <w:bCs/>
          <w:sz w:val="28"/>
          <w:szCs w:val="28"/>
        </w:rPr>
      </w:pPr>
      <w:r w:rsidRPr="00D9744D">
        <w:rPr>
          <w:bCs/>
          <w:sz w:val="28"/>
          <w:szCs w:val="28"/>
        </w:rPr>
        <w:t>- «Транспорт и связь» (</w:t>
      </w:r>
      <w:r>
        <w:rPr>
          <w:bCs/>
          <w:sz w:val="28"/>
          <w:szCs w:val="28"/>
        </w:rPr>
        <w:t>19</w:t>
      </w:r>
      <w:r w:rsidRPr="00D9744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676</w:t>
      </w:r>
      <w:r w:rsidRPr="00D9744D">
        <w:rPr>
          <w:bCs/>
          <w:sz w:val="28"/>
          <w:szCs w:val="28"/>
        </w:rPr>
        <w:t>,7 руб.),</w:t>
      </w:r>
    </w:p>
    <w:p w:rsidR="00E84EB9" w:rsidRPr="00EC6A37" w:rsidRDefault="00E84EB9" w:rsidP="00E84EB9">
      <w:pPr>
        <w:ind w:firstLine="567"/>
        <w:jc w:val="both"/>
        <w:rPr>
          <w:bCs/>
          <w:sz w:val="28"/>
          <w:szCs w:val="28"/>
        </w:rPr>
      </w:pPr>
      <w:r w:rsidRPr="00EC6A37">
        <w:rPr>
          <w:bCs/>
          <w:sz w:val="28"/>
          <w:szCs w:val="28"/>
        </w:rPr>
        <w:t xml:space="preserve">- </w:t>
      </w:r>
      <w:r w:rsidRPr="00EC6A37">
        <w:rPr>
          <w:sz w:val="28"/>
          <w:szCs w:val="28"/>
        </w:rPr>
        <w:t xml:space="preserve">«Производство и распределение электроэнергии, газа и воды» (18 166,5 руб.), </w:t>
      </w:r>
    </w:p>
    <w:p w:rsidR="00E84EB9" w:rsidRPr="00EC6A37" w:rsidRDefault="00E84EB9" w:rsidP="00E84EB9">
      <w:pPr>
        <w:pStyle w:val="a7"/>
        <w:ind w:firstLine="567"/>
        <w:rPr>
          <w:color w:val="auto"/>
          <w:sz w:val="28"/>
        </w:rPr>
      </w:pPr>
      <w:r w:rsidRPr="00EC6A37">
        <w:rPr>
          <w:color w:val="auto"/>
          <w:sz w:val="28"/>
          <w:szCs w:val="28"/>
        </w:rPr>
        <w:t xml:space="preserve">По данным статистики по некоторым предприятиям обрабатывающих производств; предприятий, относящихся к видам деятельности «строительство», «оптовая и розничная торговля; ремонт автотранспортных средств, мотоциклов, </w:t>
      </w:r>
      <w:r w:rsidRPr="00EC6A37">
        <w:rPr>
          <w:color w:val="auto"/>
          <w:sz w:val="28"/>
          <w:szCs w:val="28"/>
        </w:rPr>
        <w:lastRenderedPageBreak/>
        <w:t>бытовых изделий и предметов личного пользования», «гостиницы и рестораны», «здравоохранение и предоставление социальных услуг» средняя заработная плата сложилась</w:t>
      </w:r>
      <w:r w:rsidRPr="00EC6A37">
        <w:rPr>
          <w:color w:val="auto"/>
          <w:sz w:val="28"/>
        </w:rPr>
        <w:t xml:space="preserve"> ниже прожиточного минимума. Однако при более подробном анализе выявлено, что такая ситуация отмечается у предприятий, в которых введен режим неполной рабочей недели для сотрудников, либо информация искажается из-за нерегулярного предоставления ими отчетности в Колпашевский городской отдел статистики.</w:t>
      </w:r>
    </w:p>
    <w:p w:rsidR="00E84EB9" w:rsidRPr="006D27F1" w:rsidRDefault="00E84EB9" w:rsidP="00E84EB9">
      <w:pPr>
        <w:pStyle w:val="a7"/>
        <w:ind w:firstLine="567"/>
        <w:rPr>
          <w:color w:val="auto"/>
          <w:sz w:val="28"/>
        </w:rPr>
      </w:pPr>
      <w:r w:rsidRPr="006D27F1">
        <w:rPr>
          <w:color w:val="auto"/>
          <w:sz w:val="28"/>
        </w:rPr>
        <w:t xml:space="preserve">За 9 месяцев 2016 года средняя заработная плата </w:t>
      </w:r>
      <w:r w:rsidRPr="006D27F1">
        <w:rPr>
          <w:b/>
          <w:color w:val="auto"/>
          <w:sz w:val="28"/>
        </w:rPr>
        <w:t>работников</w:t>
      </w:r>
      <w:r w:rsidRPr="006D27F1">
        <w:rPr>
          <w:color w:val="auto"/>
          <w:sz w:val="28"/>
        </w:rPr>
        <w:t xml:space="preserve"> </w:t>
      </w:r>
      <w:r w:rsidRPr="006D27F1">
        <w:rPr>
          <w:b/>
          <w:color w:val="auto"/>
          <w:sz w:val="28"/>
        </w:rPr>
        <w:t>малых предприятий</w:t>
      </w:r>
      <w:r w:rsidRPr="006D27F1">
        <w:rPr>
          <w:color w:val="auto"/>
          <w:sz w:val="28"/>
        </w:rPr>
        <w:t xml:space="preserve"> (без внешних совместителей) увеличилась на 2,2% к соответствующему периоду 2015 года и составила </w:t>
      </w:r>
      <w:r w:rsidRPr="006D27F1">
        <w:rPr>
          <w:b/>
          <w:color w:val="auto"/>
          <w:sz w:val="28"/>
        </w:rPr>
        <w:t xml:space="preserve">17 140,65 руб. </w:t>
      </w:r>
      <w:r w:rsidRPr="006D27F1">
        <w:rPr>
          <w:bCs/>
          <w:color w:val="auto"/>
          <w:sz w:val="28"/>
        </w:rPr>
        <w:t xml:space="preserve">(9 месяцев 2015 года – </w:t>
      </w:r>
      <w:r w:rsidRPr="006D27F1">
        <w:rPr>
          <w:color w:val="auto"/>
          <w:sz w:val="28"/>
        </w:rPr>
        <w:t>16 772,83 руб.)</w:t>
      </w:r>
      <w:r w:rsidRPr="006D27F1">
        <w:rPr>
          <w:color w:val="auto"/>
          <w:sz w:val="28"/>
          <w:szCs w:val="28"/>
        </w:rPr>
        <w:t>.</w:t>
      </w:r>
    </w:p>
    <w:p w:rsidR="00E84EB9" w:rsidRDefault="00E84EB9" w:rsidP="00E84EB9">
      <w:pPr>
        <w:rPr>
          <w:b/>
          <w:color w:val="0070C0"/>
          <w:sz w:val="28"/>
        </w:rPr>
      </w:pPr>
    </w:p>
    <w:p w:rsidR="0072366A" w:rsidRPr="00C579F7" w:rsidRDefault="0072366A" w:rsidP="00E84EB9">
      <w:pPr>
        <w:rPr>
          <w:b/>
          <w:color w:val="0070C0"/>
          <w:sz w:val="28"/>
        </w:rPr>
      </w:pP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10.4. Среднемесячная заработная плата работников</w:t>
      </w:r>
    </w:p>
    <w:p w:rsidR="00E84EB9" w:rsidRPr="00C579F7" w:rsidRDefault="00E84EB9" w:rsidP="00E84EB9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по полному кругу организаций и предприятий</w:t>
      </w:r>
    </w:p>
    <w:p w:rsidR="00E84EB9" w:rsidRPr="001D5903" w:rsidRDefault="00E84EB9" w:rsidP="00E84EB9">
      <w:pPr>
        <w:ind w:firstLine="567"/>
        <w:jc w:val="center"/>
        <w:rPr>
          <w:b/>
          <w:color w:val="FF0000"/>
          <w:sz w:val="28"/>
        </w:rPr>
      </w:pPr>
    </w:p>
    <w:p w:rsidR="00E84EB9" w:rsidRPr="000910D0" w:rsidRDefault="00E84EB9" w:rsidP="00E84EB9">
      <w:pPr>
        <w:ind w:firstLine="567"/>
        <w:jc w:val="both"/>
        <w:rPr>
          <w:bCs/>
          <w:sz w:val="28"/>
          <w:szCs w:val="28"/>
        </w:rPr>
      </w:pPr>
      <w:proofErr w:type="gramStart"/>
      <w:r w:rsidRPr="006D27F1">
        <w:rPr>
          <w:b/>
          <w:sz w:val="28"/>
          <w:szCs w:val="28"/>
        </w:rPr>
        <w:t>Среднемесячная заработная плата работников всех организаций и предприятий района</w:t>
      </w:r>
      <w:r w:rsidRPr="006D27F1">
        <w:rPr>
          <w:sz w:val="28"/>
          <w:szCs w:val="28"/>
        </w:rPr>
        <w:t xml:space="preserve">, включая малые предприятия, представивших сведения в Колпашевский городской отдел статистики за 9 месяцев 2016 года, (из расчёта общего по району фонда оплаты труда и численности всех работников с учётом внешних совместителей и по договорам гражданско-правового характера) составила                  </w:t>
      </w:r>
      <w:r w:rsidRPr="006D27F1">
        <w:rPr>
          <w:b/>
          <w:sz w:val="28"/>
          <w:szCs w:val="28"/>
        </w:rPr>
        <w:t xml:space="preserve">33 354,89 руб. </w:t>
      </w:r>
      <w:r w:rsidRPr="006D27F1">
        <w:rPr>
          <w:bCs/>
          <w:sz w:val="28"/>
          <w:szCs w:val="28"/>
        </w:rPr>
        <w:t>(</w:t>
      </w:r>
      <w:r w:rsidRPr="000910D0">
        <w:rPr>
          <w:bCs/>
          <w:sz w:val="28"/>
          <w:szCs w:val="28"/>
        </w:rPr>
        <w:t>за 9 месяцев 2015 года – 32 302,87 руб.), темп роста к</w:t>
      </w:r>
      <w:proofErr w:type="gramEnd"/>
      <w:r w:rsidRPr="000910D0">
        <w:rPr>
          <w:bCs/>
          <w:sz w:val="28"/>
          <w:szCs w:val="28"/>
        </w:rPr>
        <w:t xml:space="preserve"> соответствующему периоду 2015 года – 103,3%. </w:t>
      </w:r>
      <w:r w:rsidRPr="000910D0">
        <w:rPr>
          <w:b/>
          <w:bCs/>
          <w:sz w:val="28"/>
          <w:szCs w:val="28"/>
        </w:rPr>
        <w:t xml:space="preserve">Темп роста реальной среднемесячной заработной платы </w:t>
      </w:r>
      <w:r w:rsidRPr="000910D0">
        <w:rPr>
          <w:bCs/>
          <w:sz w:val="28"/>
          <w:szCs w:val="28"/>
        </w:rPr>
        <w:t>за 9 месяцев 2016 года, по сравнению с соответствующим периодом 2015 года</w:t>
      </w:r>
      <w:r w:rsidRPr="000910D0">
        <w:rPr>
          <w:sz w:val="28"/>
          <w:szCs w:val="28"/>
        </w:rPr>
        <w:t xml:space="preserve"> </w:t>
      </w:r>
      <w:r w:rsidRPr="000910D0">
        <w:rPr>
          <w:bCs/>
          <w:sz w:val="28"/>
          <w:szCs w:val="28"/>
        </w:rPr>
        <w:t xml:space="preserve">(с учётом </w:t>
      </w:r>
      <w:r w:rsidRPr="000910D0">
        <w:rPr>
          <w:sz w:val="28"/>
          <w:szCs w:val="28"/>
        </w:rPr>
        <w:t>индекса потребительских цен</w:t>
      </w:r>
      <w:r w:rsidRPr="000910D0">
        <w:rPr>
          <w:bCs/>
          <w:sz w:val="28"/>
          <w:szCs w:val="28"/>
        </w:rPr>
        <w:t xml:space="preserve"> –107,4%) составил 96,1%.</w:t>
      </w:r>
    </w:p>
    <w:p w:rsidR="00E84EB9" w:rsidRPr="000910D0" w:rsidRDefault="00E84EB9" w:rsidP="00E84EB9">
      <w:pPr>
        <w:pStyle w:val="a7"/>
        <w:ind w:firstLine="567"/>
        <w:rPr>
          <w:b/>
          <w:color w:val="auto"/>
          <w:sz w:val="28"/>
        </w:rPr>
      </w:pPr>
      <w:r w:rsidRPr="000910D0">
        <w:rPr>
          <w:color w:val="auto"/>
          <w:sz w:val="28"/>
          <w:szCs w:val="28"/>
        </w:rPr>
        <w:t xml:space="preserve">Среднемесячная заработная плата за 9 месяцев 2016 года в расчёте на </w:t>
      </w:r>
      <w:r w:rsidRPr="000910D0">
        <w:rPr>
          <w:b/>
          <w:color w:val="auto"/>
          <w:sz w:val="28"/>
          <w:szCs w:val="28"/>
        </w:rPr>
        <w:t>работников списочного состава</w:t>
      </w:r>
      <w:r w:rsidRPr="000910D0">
        <w:rPr>
          <w:color w:val="auto"/>
          <w:sz w:val="28"/>
          <w:szCs w:val="28"/>
        </w:rPr>
        <w:t xml:space="preserve"> (без внешних совместителей) составила </w:t>
      </w:r>
      <w:r w:rsidRPr="00703509">
        <w:rPr>
          <w:b/>
          <w:color w:val="auto"/>
          <w:sz w:val="28"/>
          <w:szCs w:val="28"/>
        </w:rPr>
        <w:t>35 611,01 руб</w:t>
      </w:r>
      <w:r w:rsidR="00703509">
        <w:rPr>
          <w:b/>
          <w:color w:val="auto"/>
          <w:sz w:val="28"/>
          <w:szCs w:val="28"/>
        </w:rPr>
        <w:t>лей</w:t>
      </w:r>
      <w:r w:rsidRPr="000910D0">
        <w:rPr>
          <w:color w:val="auto"/>
          <w:sz w:val="28"/>
          <w:szCs w:val="28"/>
        </w:rPr>
        <w:t xml:space="preserve"> (за 9 месяцев 2015 года – 34 624,09 руб.), темп</w:t>
      </w:r>
      <w:r w:rsidRPr="000910D0">
        <w:rPr>
          <w:color w:val="auto"/>
          <w:sz w:val="28"/>
        </w:rPr>
        <w:t xml:space="preserve"> роста к соответствующему периоду 2015 года – 102,9</w:t>
      </w:r>
      <w:r w:rsidRPr="000910D0">
        <w:rPr>
          <w:color w:val="auto"/>
          <w:sz w:val="28"/>
          <w:szCs w:val="28"/>
        </w:rPr>
        <w:t xml:space="preserve">%. </w:t>
      </w:r>
      <w:r w:rsidRPr="000910D0">
        <w:rPr>
          <w:b/>
          <w:color w:val="auto"/>
          <w:sz w:val="28"/>
          <w:szCs w:val="28"/>
        </w:rPr>
        <w:t>Темп р</w:t>
      </w:r>
      <w:r w:rsidRPr="000910D0">
        <w:rPr>
          <w:b/>
          <w:bCs/>
          <w:color w:val="auto"/>
          <w:sz w:val="28"/>
        </w:rPr>
        <w:t>оста реальной среднемесячной заработной платы</w:t>
      </w:r>
      <w:r w:rsidRPr="000910D0">
        <w:rPr>
          <w:color w:val="auto"/>
          <w:sz w:val="28"/>
        </w:rPr>
        <w:t xml:space="preserve"> с учетом ИПЦ составил </w:t>
      </w:r>
      <w:r w:rsidRPr="000910D0">
        <w:rPr>
          <w:b/>
          <w:color w:val="auto"/>
          <w:sz w:val="28"/>
        </w:rPr>
        <w:t>95,8%.</w:t>
      </w:r>
    </w:p>
    <w:p w:rsidR="00E84EB9" w:rsidRPr="006D27F1" w:rsidRDefault="00E84EB9" w:rsidP="00E84EB9">
      <w:pPr>
        <w:pStyle w:val="a7"/>
        <w:ind w:firstLine="567"/>
        <w:rPr>
          <w:color w:val="auto"/>
          <w:sz w:val="28"/>
        </w:rPr>
      </w:pPr>
      <w:proofErr w:type="gramStart"/>
      <w:r w:rsidRPr="006D27F1">
        <w:rPr>
          <w:b/>
          <w:color w:val="auto"/>
          <w:sz w:val="28"/>
        </w:rPr>
        <w:t>Покупательная способность заработной платы всех работников по полному кругу организаций и предприятий района</w:t>
      </w:r>
      <w:r w:rsidRPr="006D27F1">
        <w:rPr>
          <w:color w:val="auto"/>
          <w:sz w:val="28"/>
        </w:rPr>
        <w:t xml:space="preserve"> за 9 месяцев 2016 года составляет 2,8 раза (отношение среднемесячной заработной платы к прожиточному минимуму на душу населения Колпашевского района (11 752 руб.), а на душу трудоспособного населения – 2,7 раза. </w:t>
      </w:r>
      <w:proofErr w:type="gramEnd"/>
    </w:p>
    <w:p w:rsidR="00E84EB9" w:rsidRPr="006D27F1" w:rsidRDefault="00E84EB9" w:rsidP="00E84EB9">
      <w:pPr>
        <w:pStyle w:val="a7"/>
        <w:ind w:firstLine="567"/>
        <w:rPr>
          <w:color w:val="auto"/>
          <w:sz w:val="28"/>
        </w:rPr>
      </w:pPr>
      <w:r w:rsidRPr="006D27F1">
        <w:rPr>
          <w:color w:val="auto"/>
          <w:sz w:val="28"/>
        </w:rPr>
        <w:t xml:space="preserve">За 9 месяцев 2015 года значение показателя составляло 2,7 раза – в расчёте на всё население и 2,6 раза – в расчёте на душу трудоспособного населения. </w:t>
      </w:r>
      <w:bookmarkStart w:id="7" w:name="Численность_ФОТ"/>
      <w:bookmarkEnd w:id="7"/>
    </w:p>
    <w:p w:rsidR="00602FF3" w:rsidRDefault="00602FF3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72366A" w:rsidRDefault="0072366A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CD1448" w:rsidRPr="001D5903" w:rsidRDefault="00CD1448" w:rsidP="006456C5">
      <w:pPr>
        <w:pStyle w:val="21"/>
        <w:ind w:firstLine="567"/>
        <w:jc w:val="center"/>
        <w:rPr>
          <w:b/>
          <w:color w:val="FF0000"/>
          <w:szCs w:val="24"/>
        </w:rPr>
      </w:pPr>
    </w:p>
    <w:p w:rsidR="00FA78CA" w:rsidRPr="00C579F7" w:rsidRDefault="00FA78CA" w:rsidP="00FA78CA">
      <w:pPr>
        <w:pStyle w:val="21"/>
        <w:ind w:firstLine="567"/>
        <w:jc w:val="center"/>
        <w:rPr>
          <w:b/>
          <w:color w:val="0070C0"/>
          <w:szCs w:val="24"/>
        </w:rPr>
      </w:pPr>
      <w:r w:rsidRPr="00C579F7">
        <w:rPr>
          <w:b/>
          <w:noProof/>
          <w:color w:val="0070C0"/>
          <w:szCs w:val="24"/>
        </w:rPr>
        <w:lastRenderedPageBreak/>
        <w:drawing>
          <wp:inline distT="0" distB="0" distL="0" distR="0">
            <wp:extent cx="933334" cy="826313"/>
            <wp:effectExtent l="19050" t="0" r="116" b="0"/>
            <wp:docPr id="10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/>
          <w:color w:val="0070C0"/>
          <w:szCs w:val="24"/>
        </w:rPr>
        <w:t>11. ИНВЕСТИЦИИ</w:t>
      </w:r>
    </w:p>
    <w:p w:rsidR="00FA78CA" w:rsidRPr="00C579F7" w:rsidRDefault="00FA78CA" w:rsidP="00FA78CA">
      <w:pPr>
        <w:pStyle w:val="21"/>
        <w:ind w:firstLine="567"/>
        <w:jc w:val="center"/>
        <w:rPr>
          <w:b/>
          <w:color w:val="0070C0"/>
          <w:szCs w:val="24"/>
        </w:rPr>
      </w:pPr>
    </w:p>
    <w:p w:rsidR="00FA78CA" w:rsidRPr="00C579F7" w:rsidRDefault="00FA78CA" w:rsidP="00FA78CA">
      <w:pPr>
        <w:ind w:firstLine="567"/>
        <w:jc w:val="center"/>
        <w:rPr>
          <w:b/>
          <w:color w:val="0070C0"/>
          <w:sz w:val="28"/>
        </w:rPr>
      </w:pPr>
      <w:bookmarkStart w:id="8" w:name="Инвестиции_крупных"/>
      <w:bookmarkEnd w:id="8"/>
      <w:r w:rsidRPr="00C579F7">
        <w:rPr>
          <w:b/>
          <w:color w:val="0070C0"/>
          <w:sz w:val="28"/>
        </w:rPr>
        <w:t>11.1. Инвестиции крупных и средних организаций и предприятий</w:t>
      </w:r>
    </w:p>
    <w:p w:rsidR="00FA78CA" w:rsidRPr="004306C0" w:rsidRDefault="00FA78CA" w:rsidP="00FA78CA">
      <w:pPr>
        <w:ind w:firstLine="567"/>
        <w:jc w:val="center"/>
        <w:rPr>
          <w:b/>
          <w:sz w:val="28"/>
        </w:rPr>
      </w:pPr>
    </w:p>
    <w:p w:rsidR="00FA78CA" w:rsidRPr="004306C0" w:rsidRDefault="00FA78CA" w:rsidP="00FA78CA">
      <w:pPr>
        <w:ind w:firstLine="567"/>
        <w:jc w:val="both"/>
        <w:rPr>
          <w:sz w:val="28"/>
          <w:szCs w:val="28"/>
        </w:rPr>
      </w:pPr>
      <w:r w:rsidRPr="004306C0">
        <w:rPr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за 9 месяцев 2016 года составил </w:t>
      </w:r>
      <w:r w:rsidRPr="004306C0">
        <w:rPr>
          <w:b/>
          <w:sz w:val="28"/>
          <w:szCs w:val="28"/>
        </w:rPr>
        <w:t>148 553 тыс. рублей</w:t>
      </w:r>
      <w:r w:rsidRPr="004306C0">
        <w:rPr>
          <w:sz w:val="28"/>
          <w:szCs w:val="28"/>
        </w:rPr>
        <w:t xml:space="preserve"> и сократился на 45,8% к уровню соответствующего периода 2015 года (274 026 тыс. рублей по уточнённым данным).</w:t>
      </w:r>
    </w:p>
    <w:p w:rsidR="00FA78CA" w:rsidRPr="004306C0" w:rsidRDefault="00FA78CA" w:rsidP="00FA78C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4306C0">
        <w:rPr>
          <w:color w:val="auto"/>
          <w:sz w:val="28"/>
          <w:szCs w:val="28"/>
        </w:rPr>
        <w:t>Среди 19-ти городов и районов Томской области Колпашевский район занимает 9-е место по объёму инвестиций в основной капитал, осуществлённых за 9 месяцев 2016 года (9 мес. 2015г. – 8-е место).</w:t>
      </w:r>
    </w:p>
    <w:p w:rsidR="00FA78CA" w:rsidRPr="00B11976" w:rsidRDefault="00FA78CA" w:rsidP="00FA78CA">
      <w:pPr>
        <w:ind w:firstLine="567"/>
        <w:jc w:val="both"/>
        <w:rPr>
          <w:b/>
          <w:color w:val="0070C0"/>
          <w:sz w:val="20"/>
          <w:szCs w:val="20"/>
        </w:rPr>
      </w:pPr>
      <w:r w:rsidRPr="00B11976">
        <w:rPr>
          <w:b/>
          <w:color w:val="0070C0"/>
          <w:sz w:val="20"/>
          <w:szCs w:val="20"/>
        </w:rPr>
        <w:t>Таблица 2</w:t>
      </w:r>
      <w:r w:rsidR="00377242">
        <w:rPr>
          <w:b/>
          <w:color w:val="0070C0"/>
          <w:sz w:val="20"/>
          <w:szCs w:val="20"/>
        </w:rPr>
        <w:t>0</w:t>
      </w:r>
      <w:r w:rsidRPr="00B11976">
        <w:rPr>
          <w:b/>
          <w:color w:val="0070C0"/>
          <w:sz w:val="20"/>
          <w:szCs w:val="20"/>
        </w:rPr>
        <w:t>. Инвестиции в основной капитал по крупным и средним организациям и предприятиям Колпашевского района по видам экономической деятельности.</w:t>
      </w:r>
    </w:p>
    <w:tbl>
      <w:tblPr>
        <w:tblW w:w="10353" w:type="dxa"/>
        <w:tblInd w:w="103" w:type="dxa"/>
        <w:tblLook w:val="04A0"/>
      </w:tblPr>
      <w:tblGrid>
        <w:gridCol w:w="4825"/>
        <w:gridCol w:w="1134"/>
        <w:gridCol w:w="1134"/>
        <w:gridCol w:w="992"/>
        <w:gridCol w:w="1134"/>
        <w:gridCol w:w="1134"/>
      </w:tblGrid>
      <w:tr w:rsidR="00FA78CA" w:rsidRPr="00692A76" w:rsidTr="007E0C64">
        <w:trPr>
          <w:trHeight w:val="28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Виды экономической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9 месяцев 2016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9 месяцев 2014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Темп роста, %</w:t>
            </w:r>
          </w:p>
        </w:tc>
      </w:tr>
      <w:tr w:rsidR="00FA78CA" w:rsidRPr="00692A76" w:rsidTr="007E0C64">
        <w:trPr>
          <w:trHeight w:val="763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692A76" w:rsidRDefault="00FA78CA" w:rsidP="007E0C64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A78CA" w:rsidRPr="00692A76" w:rsidRDefault="00FA78CA" w:rsidP="007E0C64">
            <w:pPr>
              <w:ind w:firstLine="39"/>
              <w:jc w:val="center"/>
              <w:rPr>
                <w:b/>
                <w:bCs/>
                <w:sz w:val="21"/>
                <w:szCs w:val="21"/>
              </w:rPr>
            </w:pPr>
            <w:r w:rsidRPr="00692A76">
              <w:rPr>
                <w:b/>
                <w:bCs/>
                <w:sz w:val="21"/>
                <w:szCs w:val="21"/>
              </w:rPr>
              <w:t>Доля в общей сумме,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692A76" w:rsidRDefault="00FA78CA" w:rsidP="007E0C64">
            <w:pPr>
              <w:ind w:firstLine="39"/>
              <w:rPr>
                <w:b/>
                <w:bCs/>
                <w:sz w:val="21"/>
                <w:szCs w:val="21"/>
              </w:rPr>
            </w:pPr>
          </w:p>
        </w:tc>
      </w:tr>
      <w:tr w:rsidR="00FA78CA" w:rsidRPr="00692A76" w:rsidTr="007E0C64">
        <w:trPr>
          <w:trHeight w:val="27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3 286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200,0</w:t>
            </w:r>
          </w:p>
        </w:tc>
      </w:tr>
      <w:tr w:rsidR="00FA78CA" w:rsidRPr="00692A76" w:rsidTr="007E0C64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66 920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23 832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280,8</w:t>
            </w:r>
          </w:p>
        </w:tc>
      </w:tr>
      <w:tr w:rsidR="00FA78CA" w:rsidRPr="00692A76" w:rsidTr="007E0C64">
        <w:trPr>
          <w:trHeight w:val="30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G. Оптовая и розничная 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#ДЕЛ/0!</w:t>
            </w:r>
          </w:p>
        </w:tc>
      </w:tr>
      <w:tr w:rsidR="00FA78CA" w:rsidRPr="00692A76" w:rsidTr="007E0C64">
        <w:trPr>
          <w:trHeight w:val="9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213 695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0,6</w:t>
            </w:r>
          </w:p>
        </w:tc>
      </w:tr>
      <w:tr w:rsidR="00FA78CA" w:rsidRPr="00692A76" w:rsidTr="007E0C64">
        <w:trPr>
          <w:trHeight w:val="32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К. Операции с недвижимым имуществом, аренда и предоставление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41 501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5 234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792,9</w:t>
            </w:r>
          </w:p>
        </w:tc>
      </w:tr>
      <w:tr w:rsidR="00FA78CA" w:rsidRPr="00692A76" w:rsidTr="007E0C64">
        <w:trPr>
          <w:trHeight w:val="51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L. Гос</w:t>
            </w:r>
            <w:r>
              <w:rPr>
                <w:sz w:val="22"/>
                <w:szCs w:val="22"/>
              </w:rPr>
              <w:t xml:space="preserve">ударственное </w:t>
            </w:r>
            <w:r w:rsidRPr="00692A76">
              <w:rPr>
                <w:sz w:val="22"/>
                <w:szCs w:val="22"/>
              </w:rPr>
              <w:t>управление и обеспечение военной безопасности; соцстрахование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5 676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18,0</w:t>
            </w:r>
          </w:p>
        </w:tc>
      </w:tr>
      <w:tr w:rsidR="00FA78CA" w:rsidRPr="00692A76" w:rsidTr="007E0C64">
        <w:trPr>
          <w:trHeight w:val="248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10 356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10 126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102,3</w:t>
            </w:r>
          </w:p>
        </w:tc>
      </w:tr>
      <w:tr w:rsidR="00FA78CA" w:rsidRPr="00692A76" w:rsidTr="007E0C64">
        <w:trPr>
          <w:trHeight w:val="23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20 544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11 670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176,0</w:t>
            </w:r>
          </w:p>
        </w:tc>
      </w:tr>
      <w:tr w:rsidR="00FA78CA" w:rsidRPr="00692A76" w:rsidTr="007E0C64">
        <w:trPr>
          <w:trHeight w:val="51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sz w:val="22"/>
                <w:szCs w:val="22"/>
              </w:rPr>
            </w:pPr>
            <w:r w:rsidRPr="00692A76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2 022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2 150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sz w:val="22"/>
                <w:szCs w:val="22"/>
              </w:rPr>
            </w:pPr>
            <w:r w:rsidRPr="002D68F9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94,0</w:t>
            </w:r>
          </w:p>
        </w:tc>
      </w:tr>
      <w:tr w:rsidR="00FA78CA" w:rsidRPr="00692A76" w:rsidTr="007E0C64">
        <w:trPr>
          <w:trHeight w:val="227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692A76" w:rsidRDefault="00FA78CA" w:rsidP="007E0C64">
            <w:pPr>
              <w:rPr>
                <w:b/>
                <w:bCs/>
                <w:sz w:val="22"/>
                <w:szCs w:val="22"/>
              </w:rPr>
            </w:pPr>
            <w:r w:rsidRPr="00692A7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148 553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274 026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2D68F9" w:rsidRDefault="00FA78CA" w:rsidP="007E0C64">
            <w:pPr>
              <w:jc w:val="right"/>
              <w:rPr>
                <w:b/>
                <w:sz w:val="22"/>
                <w:szCs w:val="22"/>
              </w:rPr>
            </w:pPr>
            <w:r w:rsidRPr="002D68F9">
              <w:rPr>
                <w:b/>
                <w:sz w:val="22"/>
                <w:szCs w:val="22"/>
              </w:rPr>
              <w:t>54,2</w:t>
            </w:r>
          </w:p>
        </w:tc>
      </w:tr>
    </w:tbl>
    <w:p w:rsidR="00FA78CA" w:rsidRPr="00D75863" w:rsidRDefault="00FA78CA" w:rsidP="00FA78C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DB45D3">
        <w:rPr>
          <w:color w:val="auto"/>
          <w:sz w:val="28"/>
          <w:szCs w:val="28"/>
        </w:rPr>
        <w:t>Структура инвестиций по видам экономическо</w:t>
      </w:r>
      <w:r w:rsidR="00917353">
        <w:rPr>
          <w:color w:val="auto"/>
          <w:sz w:val="28"/>
          <w:szCs w:val="28"/>
        </w:rPr>
        <w:t xml:space="preserve">й деятельности </w:t>
      </w:r>
      <w:r w:rsidR="00E4563C">
        <w:rPr>
          <w:color w:val="auto"/>
          <w:sz w:val="28"/>
          <w:szCs w:val="28"/>
        </w:rPr>
        <w:t>в текущем году</w:t>
      </w:r>
      <w:r w:rsidRPr="00DB45D3">
        <w:rPr>
          <w:color w:val="auto"/>
          <w:sz w:val="28"/>
          <w:szCs w:val="28"/>
        </w:rPr>
        <w:t xml:space="preserve"> несколько изменилась по сравнению с аналогичным периодом 2015 года. За 9 месяцев 2016 года основной объём инвестиций (45,0%) направлен в вид деятельности «Производство и распределение электроэнергии, газа и воды»</w:t>
      </w:r>
      <w:r>
        <w:rPr>
          <w:color w:val="auto"/>
          <w:sz w:val="28"/>
          <w:szCs w:val="28"/>
        </w:rPr>
        <w:t xml:space="preserve">, что связано, в основном, с проведением ряда модернизационных мероприятий, направленных на улучшение качества </w:t>
      </w:r>
      <w:r w:rsidRPr="005F26B8">
        <w:rPr>
          <w:color w:val="auto"/>
          <w:sz w:val="28"/>
          <w:szCs w:val="28"/>
        </w:rPr>
        <w:t>электроснабжения в Колпашевском районе</w:t>
      </w:r>
      <w:r w:rsidRPr="00D75863">
        <w:rPr>
          <w:color w:val="auto"/>
          <w:sz w:val="28"/>
          <w:szCs w:val="28"/>
        </w:rPr>
        <w:t>, а также в связи с выполнением работ по реконструкции инженерных сетей микрорайона «Звезда» в г</w:t>
      </w:r>
      <w:proofErr w:type="gramStart"/>
      <w:r w:rsidRPr="00D75863">
        <w:rPr>
          <w:color w:val="auto"/>
          <w:sz w:val="28"/>
          <w:szCs w:val="28"/>
        </w:rPr>
        <w:t>.К</w:t>
      </w:r>
      <w:proofErr w:type="gramEnd"/>
      <w:r w:rsidRPr="00D75863">
        <w:rPr>
          <w:color w:val="auto"/>
          <w:sz w:val="28"/>
          <w:szCs w:val="28"/>
        </w:rPr>
        <w:t>олпашево</w:t>
      </w:r>
      <w:r>
        <w:rPr>
          <w:color w:val="auto"/>
          <w:sz w:val="28"/>
          <w:szCs w:val="28"/>
        </w:rPr>
        <w:t xml:space="preserve"> и строительством газораспределительных сетей в рамках продолжения газификации г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>олпашево и с.Тогур</w:t>
      </w:r>
      <w:r w:rsidRPr="00D75863">
        <w:rPr>
          <w:color w:val="auto"/>
          <w:sz w:val="28"/>
          <w:szCs w:val="28"/>
        </w:rPr>
        <w:t>.</w:t>
      </w:r>
    </w:p>
    <w:p w:rsidR="00FA78CA" w:rsidRPr="00AC1F16" w:rsidRDefault="00FA78CA" w:rsidP="00FA78CA">
      <w:pPr>
        <w:ind w:firstLine="567"/>
        <w:jc w:val="both"/>
        <w:rPr>
          <w:sz w:val="28"/>
          <w:szCs w:val="28"/>
        </w:rPr>
      </w:pPr>
      <w:r w:rsidRPr="003359DC">
        <w:rPr>
          <w:sz w:val="28"/>
          <w:szCs w:val="28"/>
        </w:rPr>
        <w:t xml:space="preserve">Также значительный объём инвестиций – 41 501 тыс. рублей (27,9% от общего объёма) </w:t>
      </w:r>
      <w:r w:rsidRPr="00AC1F16">
        <w:rPr>
          <w:sz w:val="28"/>
          <w:szCs w:val="28"/>
        </w:rPr>
        <w:t xml:space="preserve">направлен в вид деятельности «Операции с недвижимым имуществом, </w:t>
      </w:r>
      <w:r w:rsidRPr="00AC1F16">
        <w:rPr>
          <w:sz w:val="28"/>
          <w:szCs w:val="28"/>
        </w:rPr>
        <w:lastRenderedPageBreak/>
        <w:t xml:space="preserve">аренда </w:t>
      </w:r>
      <w:r>
        <w:rPr>
          <w:sz w:val="28"/>
          <w:szCs w:val="28"/>
        </w:rPr>
        <w:t>и предоставление услуг» в связи с завершением в 1 квартале 2016 года строительства здания для размещения магазина в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олпашево</w:t>
      </w:r>
      <w:r w:rsidRPr="00AC1F16">
        <w:rPr>
          <w:sz w:val="28"/>
          <w:szCs w:val="28"/>
        </w:rPr>
        <w:t xml:space="preserve">. </w:t>
      </w:r>
    </w:p>
    <w:p w:rsidR="00FA78CA" w:rsidRPr="003359DC" w:rsidRDefault="00FA78CA" w:rsidP="00FA78CA">
      <w:pPr>
        <w:pStyle w:val="a7"/>
        <w:suppressAutoHyphens/>
        <w:ind w:right="-2" w:firstLine="567"/>
        <w:rPr>
          <w:color w:val="auto"/>
          <w:sz w:val="28"/>
          <w:szCs w:val="28"/>
        </w:rPr>
      </w:pPr>
      <w:r w:rsidRPr="002F5933">
        <w:rPr>
          <w:color w:val="auto"/>
          <w:sz w:val="28"/>
          <w:szCs w:val="28"/>
        </w:rPr>
        <w:t xml:space="preserve">В </w:t>
      </w:r>
      <w:r w:rsidRPr="00105E4D">
        <w:rPr>
          <w:color w:val="auto"/>
          <w:sz w:val="28"/>
          <w:szCs w:val="28"/>
        </w:rPr>
        <w:t>соответствующем периоде 2015 года основной объём приходился на «Транспорт и связь» - 78%</w:t>
      </w:r>
      <w:r w:rsidR="006F6048">
        <w:rPr>
          <w:color w:val="auto"/>
          <w:sz w:val="28"/>
          <w:szCs w:val="28"/>
        </w:rPr>
        <w:t>,</w:t>
      </w:r>
      <w:r w:rsidRPr="00105E4D">
        <w:rPr>
          <w:color w:val="auto"/>
          <w:sz w:val="28"/>
          <w:szCs w:val="28"/>
        </w:rPr>
        <w:t xml:space="preserve"> что связано, в основном, с выполнением работ по реконструкции на участке 15-30 км автомобильной дороги </w:t>
      </w:r>
      <w:r>
        <w:rPr>
          <w:color w:val="auto"/>
          <w:sz w:val="28"/>
          <w:szCs w:val="28"/>
        </w:rPr>
        <w:t>«</w:t>
      </w:r>
      <w:r w:rsidRPr="00105E4D">
        <w:rPr>
          <w:color w:val="auto"/>
          <w:sz w:val="28"/>
          <w:szCs w:val="28"/>
        </w:rPr>
        <w:t xml:space="preserve">Могильный Мыс – </w:t>
      </w:r>
      <w:proofErr w:type="spellStart"/>
      <w:r w:rsidRPr="003359DC">
        <w:rPr>
          <w:color w:val="auto"/>
          <w:sz w:val="28"/>
          <w:szCs w:val="28"/>
        </w:rPr>
        <w:t>Парабель</w:t>
      </w:r>
      <w:proofErr w:type="spellEnd"/>
      <w:r w:rsidRPr="003359DC">
        <w:rPr>
          <w:color w:val="auto"/>
          <w:sz w:val="28"/>
          <w:szCs w:val="28"/>
        </w:rPr>
        <w:t xml:space="preserve"> – </w:t>
      </w:r>
      <w:proofErr w:type="spellStart"/>
      <w:r w:rsidRPr="003359DC">
        <w:rPr>
          <w:color w:val="auto"/>
          <w:sz w:val="28"/>
          <w:szCs w:val="28"/>
        </w:rPr>
        <w:t>Каргасок</w:t>
      </w:r>
      <w:proofErr w:type="spellEnd"/>
      <w:r>
        <w:rPr>
          <w:color w:val="auto"/>
          <w:sz w:val="28"/>
          <w:szCs w:val="28"/>
        </w:rPr>
        <w:t>»</w:t>
      </w:r>
      <w:r w:rsidRPr="003359DC">
        <w:rPr>
          <w:color w:val="auto"/>
          <w:sz w:val="28"/>
          <w:szCs w:val="28"/>
        </w:rPr>
        <w:t xml:space="preserve">, являющейся частью Северной широтной дороги. </w:t>
      </w:r>
    </w:p>
    <w:p w:rsidR="00FA78CA" w:rsidRPr="003359DC" w:rsidRDefault="006F6048" w:rsidP="00FA78CA">
      <w:pPr>
        <w:pStyle w:val="a7"/>
        <w:suppressAutoHyphens/>
        <w:ind w:right="-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3359DC">
        <w:rPr>
          <w:color w:val="auto"/>
          <w:sz w:val="28"/>
          <w:szCs w:val="28"/>
        </w:rPr>
        <w:t xml:space="preserve"> общем объёме инвестиций по Томской области </w:t>
      </w:r>
      <w:r>
        <w:rPr>
          <w:color w:val="auto"/>
          <w:sz w:val="28"/>
          <w:szCs w:val="28"/>
        </w:rPr>
        <w:t>з</w:t>
      </w:r>
      <w:r w:rsidR="00FA78CA" w:rsidRPr="003359DC">
        <w:rPr>
          <w:color w:val="auto"/>
          <w:sz w:val="28"/>
          <w:szCs w:val="28"/>
        </w:rPr>
        <w:t xml:space="preserve">а 9 месяцев 2016 года </w:t>
      </w:r>
      <w:r>
        <w:rPr>
          <w:color w:val="auto"/>
          <w:sz w:val="28"/>
          <w:szCs w:val="28"/>
        </w:rPr>
        <w:t>на</w:t>
      </w:r>
      <w:r w:rsidR="00FA78CA" w:rsidRPr="003359DC">
        <w:rPr>
          <w:color w:val="auto"/>
          <w:sz w:val="28"/>
          <w:szCs w:val="28"/>
        </w:rPr>
        <w:t xml:space="preserve"> Колпашевск</w:t>
      </w:r>
      <w:r>
        <w:rPr>
          <w:color w:val="auto"/>
          <w:sz w:val="28"/>
          <w:szCs w:val="28"/>
        </w:rPr>
        <w:t>ий</w:t>
      </w:r>
      <w:r w:rsidR="00FA78CA" w:rsidRPr="003359DC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приходится</w:t>
      </w:r>
      <w:r w:rsidR="00FA78CA" w:rsidRPr="003359DC">
        <w:rPr>
          <w:color w:val="auto"/>
          <w:sz w:val="28"/>
          <w:szCs w:val="28"/>
        </w:rPr>
        <w:t xml:space="preserve"> 0,3% (9 мес. 2015г. – 0,2%, по итогам 2015 года – 0,6%). </w:t>
      </w:r>
    </w:p>
    <w:p w:rsidR="00FA78CA" w:rsidRPr="003359DC" w:rsidRDefault="00FA78CA" w:rsidP="00FA78CA">
      <w:pPr>
        <w:ind w:right="-2" w:firstLine="567"/>
        <w:jc w:val="both"/>
        <w:rPr>
          <w:sz w:val="28"/>
          <w:szCs w:val="28"/>
        </w:rPr>
      </w:pPr>
      <w:r w:rsidRPr="003359DC">
        <w:rPr>
          <w:sz w:val="28"/>
          <w:szCs w:val="28"/>
        </w:rPr>
        <w:t xml:space="preserve">По данным Томскстата объём инвестиций в основной капитал </w:t>
      </w:r>
      <w:r w:rsidRPr="003359DC">
        <w:rPr>
          <w:b/>
          <w:sz w:val="28"/>
          <w:szCs w:val="28"/>
        </w:rPr>
        <w:t>на душу населения</w:t>
      </w:r>
      <w:r w:rsidRPr="003359DC">
        <w:rPr>
          <w:sz w:val="28"/>
          <w:szCs w:val="28"/>
        </w:rPr>
        <w:t xml:space="preserve"> по Колпашевскому району значительно меньше значения показателя по Томской области: 3 825,2 рублей и 53 415,8 рублей соответственно (9 мес. 2015г. – 1 749,5 рублей и 34 447,4 рублей соответственно). В рейтинге среди 19-ти городов и районов Томской области по данному показателю Колпашевский район переместился на 14-е место (9 мес. 2015г. -13-е место, по итогам 2015 года - 12-е место). </w:t>
      </w:r>
    </w:p>
    <w:p w:rsidR="00FA78CA" w:rsidRPr="003359DC" w:rsidRDefault="00FA78CA" w:rsidP="00FA78CA">
      <w:pPr>
        <w:pStyle w:val="31"/>
        <w:ind w:right="-2" w:firstLine="567"/>
      </w:pPr>
      <w:r w:rsidRPr="003359DC">
        <w:t>Структура инвестиций в основной капитал по формам вложений</w:t>
      </w:r>
      <w:r w:rsidRPr="003359DC">
        <w:rPr>
          <w:szCs w:val="22"/>
        </w:rPr>
        <w:t xml:space="preserve"> отражена в таблице</w:t>
      </w:r>
      <w:r w:rsidRPr="003359DC">
        <w:t xml:space="preserve"> 2</w:t>
      </w:r>
      <w:r w:rsidR="00377242">
        <w:t>1</w:t>
      </w:r>
      <w:r w:rsidRPr="003359DC">
        <w:t xml:space="preserve">. </w:t>
      </w:r>
    </w:p>
    <w:p w:rsidR="00FA78CA" w:rsidRPr="003359DC" w:rsidRDefault="00FA78CA" w:rsidP="00FA78CA">
      <w:pPr>
        <w:pStyle w:val="31"/>
        <w:ind w:right="-2" w:firstLine="567"/>
        <w:rPr>
          <w:b/>
          <w:color w:val="0070C0"/>
          <w:sz w:val="22"/>
          <w:szCs w:val="22"/>
        </w:rPr>
      </w:pPr>
      <w:r w:rsidRPr="003359DC">
        <w:rPr>
          <w:b/>
          <w:color w:val="0070C0"/>
          <w:sz w:val="22"/>
          <w:szCs w:val="22"/>
        </w:rPr>
        <w:t>Таблица 2</w:t>
      </w:r>
      <w:r w:rsidR="00377242">
        <w:rPr>
          <w:b/>
          <w:color w:val="0070C0"/>
          <w:sz w:val="22"/>
          <w:szCs w:val="22"/>
        </w:rPr>
        <w:t>1</w:t>
      </w:r>
      <w:r w:rsidRPr="003359DC">
        <w:rPr>
          <w:b/>
          <w:color w:val="0070C0"/>
          <w:sz w:val="22"/>
          <w:szCs w:val="22"/>
        </w:rPr>
        <w:t>. Инвестиции в основной капитал по крупным и средним организациям и предприятиям Колпашевского района по формам вложения.</w:t>
      </w:r>
    </w:p>
    <w:tbl>
      <w:tblPr>
        <w:tblW w:w="10354" w:type="dxa"/>
        <w:tblInd w:w="103" w:type="dxa"/>
        <w:tblLook w:val="04A0"/>
      </w:tblPr>
      <w:tblGrid>
        <w:gridCol w:w="4825"/>
        <w:gridCol w:w="1276"/>
        <w:gridCol w:w="1418"/>
        <w:gridCol w:w="1417"/>
        <w:gridCol w:w="1418"/>
      </w:tblGrid>
      <w:tr w:rsidR="00FA78CA" w:rsidRPr="002F5933" w:rsidTr="007E0C64">
        <w:trPr>
          <w:trHeight w:val="315"/>
        </w:trPr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Формы инвестиционных вложений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9 мес. 2016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9 мес. 2015 года</w:t>
            </w:r>
          </w:p>
        </w:tc>
      </w:tr>
      <w:tr w:rsidR="00FA78CA" w:rsidRPr="002F5933" w:rsidTr="007E0C64">
        <w:trPr>
          <w:trHeight w:val="833"/>
        </w:trPr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51A">
              <w:rPr>
                <w:b/>
                <w:bCs/>
                <w:i/>
                <w:iCs/>
                <w:sz w:val="22"/>
                <w:szCs w:val="22"/>
              </w:rPr>
              <w:t>Доля в общем объёме,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B2051A" w:rsidRDefault="00FA78CA" w:rsidP="007E0C6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2051A">
              <w:rPr>
                <w:b/>
                <w:bCs/>
                <w:i/>
                <w:iCs/>
                <w:sz w:val="22"/>
                <w:szCs w:val="22"/>
              </w:rPr>
              <w:t>Доля в общем объёме, %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Жилища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 -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 xml:space="preserve">Здания (кроме </w:t>
            </w:r>
            <w:proofErr w:type="gramStart"/>
            <w:r w:rsidRPr="00B2051A">
              <w:rPr>
                <w:sz w:val="22"/>
                <w:szCs w:val="22"/>
              </w:rPr>
              <w:t>жилых</w:t>
            </w:r>
            <w:proofErr w:type="gramEnd"/>
            <w:r w:rsidRPr="00B2051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50 576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2 846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1,0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Сооружения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43 203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217 585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79,4</w:t>
            </w:r>
          </w:p>
        </w:tc>
      </w:tr>
      <w:tr w:rsidR="00FA78CA" w:rsidRPr="002F5933" w:rsidTr="007E0C64">
        <w:trPr>
          <w:trHeight w:val="329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Машины, оборудование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37 609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38 840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14,2</w:t>
            </w:r>
          </w:p>
        </w:tc>
      </w:tr>
      <w:tr w:rsidR="00FA78CA" w:rsidRPr="002F5933" w:rsidTr="007E0C64">
        <w:trPr>
          <w:trHeight w:val="329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7 512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5 570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2,0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5 983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6 995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2,6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sz w:val="22"/>
                <w:szCs w:val="22"/>
              </w:rPr>
            </w:pPr>
            <w:r w:rsidRPr="00B2051A">
              <w:rPr>
                <w:sz w:val="22"/>
                <w:szCs w:val="22"/>
              </w:rPr>
              <w:t>3 670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2,5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3359DC" w:rsidRDefault="00FA78CA" w:rsidP="007E0C64">
            <w:pPr>
              <w:jc w:val="right"/>
              <w:rPr>
                <w:sz w:val="22"/>
                <w:szCs w:val="22"/>
              </w:rPr>
            </w:pPr>
            <w:r w:rsidRPr="003359DC">
              <w:rPr>
                <w:sz w:val="22"/>
                <w:szCs w:val="22"/>
              </w:rPr>
              <w:t>2 190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8CA" w:rsidRPr="00B2051A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B2051A">
              <w:rPr>
                <w:i/>
                <w:sz w:val="22"/>
                <w:szCs w:val="22"/>
              </w:rPr>
              <w:t>0,8</w:t>
            </w:r>
          </w:p>
        </w:tc>
      </w:tr>
      <w:tr w:rsidR="00FA78CA" w:rsidRPr="002F5933" w:rsidTr="007E0C64">
        <w:trPr>
          <w:trHeight w:val="315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B2051A">
              <w:rPr>
                <w:b/>
                <w:bCs/>
                <w:sz w:val="22"/>
                <w:szCs w:val="22"/>
              </w:rPr>
              <w:t>148 553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051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3359DC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274 026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B2051A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B2051A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</w:tbl>
    <w:p w:rsidR="00FA78CA" w:rsidRPr="005373F4" w:rsidRDefault="00FA78CA" w:rsidP="00FA78CA">
      <w:pPr>
        <w:pStyle w:val="a7"/>
        <w:suppressAutoHyphens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анализируемом периоде структура инвестиций по формам вложения несколько изменилась. </w:t>
      </w:r>
      <w:proofErr w:type="gramStart"/>
      <w:r>
        <w:rPr>
          <w:color w:val="auto"/>
          <w:sz w:val="28"/>
          <w:szCs w:val="28"/>
        </w:rPr>
        <w:t>В текущем году</w:t>
      </w:r>
      <w:r w:rsidRPr="003B1E6E">
        <w:rPr>
          <w:color w:val="auto"/>
          <w:sz w:val="28"/>
          <w:szCs w:val="28"/>
        </w:rPr>
        <w:t xml:space="preserve"> основной объём инвестиционных вложений направлен в здания (кроме жилых) – 50 576 тыс. рублей или 34,0% от общего объёма инвестиций (9 мес. 2015г. – 1%), в сооружения - 43 203 тыс. рублей инвестиций или 29,1% от общего объёма (9 мес. 2015г. – 217 585 тыс. </w:t>
      </w:r>
      <w:r w:rsidRPr="00AC1F16">
        <w:rPr>
          <w:color w:val="auto"/>
          <w:sz w:val="28"/>
          <w:szCs w:val="28"/>
        </w:rPr>
        <w:t>рублей.</w:t>
      </w:r>
      <w:proofErr w:type="gramEnd"/>
      <w:r w:rsidRPr="00AC1F16">
        <w:rPr>
          <w:color w:val="auto"/>
          <w:sz w:val="28"/>
          <w:szCs w:val="28"/>
        </w:rPr>
        <w:t xml:space="preserve"> Вложения в машины, </w:t>
      </w:r>
      <w:r w:rsidRPr="00413A24">
        <w:rPr>
          <w:color w:val="auto"/>
          <w:sz w:val="28"/>
          <w:szCs w:val="28"/>
        </w:rPr>
        <w:t xml:space="preserve">оборудование незначительно ниже уровня соответствующего периода прошлого года, при этом доля таких вложений </w:t>
      </w:r>
      <w:r>
        <w:rPr>
          <w:color w:val="auto"/>
          <w:sz w:val="28"/>
          <w:szCs w:val="28"/>
        </w:rPr>
        <w:t xml:space="preserve">в общем объёме инвестиций </w:t>
      </w:r>
      <w:r w:rsidRPr="00413A24">
        <w:rPr>
          <w:color w:val="auto"/>
          <w:sz w:val="28"/>
          <w:szCs w:val="28"/>
        </w:rPr>
        <w:t xml:space="preserve">увеличилась с 14,2% до </w:t>
      </w:r>
      <w:r w:rsidRPr="005373F4">
        <w:rPr>
          <w:color w:val="auto"/>
          <w:sz w:val="28"/>
          <w:szCs w:val="28"/>
        </w:rPr>
        <w:t xml:space="preserve">25,3%. На приобретение транспортных средств направлено 7 512 тыс. рублей или 5,1% от общего объёма. На производственный и хозяйственный инвентарь приходится 4,0%, при этом сумма таких вложений сократилась по сравнению с соответствующим периодом прошлого года на 14,5%. Прочие вложения составили 3670 тыс. рублей, их доля незначительна. В соответствующем периоде прошлого года основная доля инвестиций была направлена в сооружения - </w:t>
      </w:r>
      <w:r w:rsidRPr="005373F4">
        <w:rPr>
          <w:color w:val="auto"/>
          <w:sz w:val="28"/>
          <w:szCs w:val="28"/>
        </w:rPr>
        <w:lastRenderedPageBreak/>
        <w:t xml:space="preserve">79,4% от общего объёма, в связи с выполнением работ по реконструкции на участке 15-30 км  автомобильной дороги «Могильный Мыс – </w:t>
      </w:r>
      <w:proofErr w:type="spellStart"/>
      <w:r w:rsidRPr="005373F4">
        <w:rPr>
          <w:color w:val="auto"/>
          <w:sz w:val="28"/>
          <w:szCs w:val="28"/>
        </w:rPr>
        <w:t>Парабель</w:t>
      </w:r>
      <w:proofErr w:type="spellEnd"/>
      <w:r w:rsidRPr="005373F4">
        <w:rPr>
          <w:color w:val="auto"/>
          <w:sz w:val="28"/>
          <w:szCs w:val="28"/>
        </w:rPr>
        <w:t xml:space="preserve"> – </w:t>
      </w:r>
      <w:proofErr w:type="spellStart"/>
      <w:r w:rsidRPr="005373F4">
        <w:rPr>
          <w:color w:val="auto"/>
          <w:sz w:val="28"/>
          <w:szCs w:val="28"/>
        </w:rPr>
        <w:t>Каргасок</w:t>
      </w:r>
      <w:proofErr w:type="spellEnd"/>
      <w:r w:rsidRPr="005373F4">
        <w:rPr>
          <w:color w:val="auto"/>
          <w:sz w:val="28"/>
          <w:szCs w:val="28"/>
        </w:rPr>
        <w:t>, являющейся частью Северной широтной дороги</w:t>
      </w:r>
      <w:r>
        <w:rPr>
          <w:color w:val="auto"/>
          <w:sz w:val="28"/>
          <w:szCs w:val="28"/>
        </w:rPr>
        <w:t>.</w:t>
      </w:r>
    </w:p>
    <w:p w:rsidR="00FA78CA" w:rsidRPr="008F0C0E" w:rsidRDefault="00FA78CA" w:rsidP="00FA78CA">
      <w:pPr>
        <w:pStyle w:val="31"/>
        <w:ind w:firstLine="567"/>
        <w:rPr>
          <w:szCs w:val="24"/>
        </w:rPr>
      </w:pPr>
      <w:r w:rsidRPr="005373F4">
        <w:rPr>
          <w:szCs w:val="24"/>
        </w:rPr>
        <w:t>Информация по источникам финансирования представлена</w:t>
      </w:r>
      <w:r w:rsidRPr="008F0C0E">
        <w:rPr>
          <w:szCs w:val="24"/>
        </w:rPr>
        <w:t xml:space="preserve"> в таблице 2</w:t>
      </w:r>
      <w:r w:rsidR="00377242">
        <w:rPr>
          <w:szCs w:val="24"/>
        </w:rPr>
        <w:t>2</w:t>
      </w:r>
      <w:r w:rsidRPr="008F0C0E">
        <w:rPr>
          <w:szCs w:val="24"/>
        </w:rPr>
        <w:t>.</w:t>
      </w:r>
    </w:p>
    <w:p w:rsidR="00FA78CA" w:rsidRPr="00996C26" w:rsidRDefault="00FA78CA" w:rsidP="00FA78CA">
      <w:pPr>
        <w:pStyle w:val="31"/>
        <w:ind w:firstLine="567"/>
        <w:rPr>
          <w:b/>
          <w:color w:val="0070C0"/>
          <w:sz w:val="22"/>
          <w:szCs w:val="22"/>
        </w:rPr>
      </w:pPr>
      <w:r w:rsidRPr="00996C26">
        <w:rPr>
          <w:b/>
          <w:color w:val="0070C0"/>
          <w:sz w:val="22"/>
          <w:szCs w:val="22"/>
        </w:rPr>
        <w:t>Таблица 2</w:t>
      </w:r>
      <w:r w:rsidR="00377242">
        <w:rPr>
          <w:b/>
          <w:color w:val="0070C0"/>
          <w:sz w:val="22"/>
          <w:szCs w:val="22"/>
        </w:rPr>
        <w:t>2</w:t>
      </w:r>
      <w:r w:rsidRPr="00996C26">
        <w:rPr>
          <w:b/>
          <w:color w:val="0070C0"/>
          <w:sz w:val="22"/>
          <w:szCs w:val="22"/>
        </w:rPr>
        <w:t>. Инвестиции в основной капитал по крупным и средним организациям Колпашевского района по источникам финансирования.</w:t>
      </w:r>
    </w:p>
    <w:tbl>
      <w:tblPr>
        <w:tblW w:w="10212" w:type="dxa"/>
        <w:tblInd w:w="103" w:type="dxa"/>
        <w:tblLook w:val="04A0"/>
      </w:tblPr>
      <w:tblGrid>
        <w:gridCol w:w="4541"/>
        <w:gridCol w:w="1560"/>
        <w:gridCol w:w="1289"/>
        <w:gridCol w:w="1546"/>
        <w:gridCol w:w="1276"/>
      </w:tblGrid>
      <w:tr w:rsidR="00FA78CA" w:rsidRPr="008F0C0E" w:rsidTr="007E0C64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</w:rPr>
            </w:pPr>
            <w:r w:rsidRPr="008F0C0E">
              <w:rPr>
                <w:b/>
                <w:bCs/>
              </w:rPr>
              <w:t>Источники финансирования инвестиций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9 месяцев 2016 года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ind w:firstLine="39"/>
              <w:jc w:val="center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9 месяцев 2015 года*</w:t>
            </w:r>
          </w:p>
        </w:tc>
      </w:tr>
      <w:tr w:rsidR="00FA78CA" w:rsidRPr="008F0C0E" w:rsidTr="007E0C64">
        <w:trPr>
          <w:trHeight w:val="588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0C0E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8F0C0E" w:rsidRDefault="00FA78CA" w:rsidP="007E0C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0C0E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FA78CA" w:rsidRPr="002F5933" w:rsidTr="007E0C6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Инвестиции в основной капитал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90274D">
              <w:rPr>
                <w:b/>
                <w:bCs/>
                <w:sz w:val="22"/>
                <w:szCs w:val="22"/>
              </w:rPr>
              <w:t>148 553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0274D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4C1F06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4C1F06">
              <w:rPr>
                <w:b/>
                <w:bCs/>
                <w:sz w:val="22"/>
                <w:szCs w:val="22"/>
              </w:rPr>
              <w:t>273 436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4C1F06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4C1F06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FA78CA" w:rsidRPr="002F5933" w:rsidTr="007E0C64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>Собственные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90274D">
              <w:rPr>
                <w:b/>
                <w:bCs/>
                <w:sz w:val="22"/>
                <w:szCs w:val="22"/>
              </w:rPr>
              <w:t>70 699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0274D">
              <w:rPr>
                <w:b/>
                <w:bCs/>
                <w:i/>
                <w:iCs/>
                <w:sz w:val="22"/>
                <w:szCs w:val="22"/>
              </w:rPr>
              <w:t>47,6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593E2B">
              <w:rPr>
                <w:b/>
                <w:bCs/>
                <w:sz w:val="22"/>
                <w:szCs w:val="22"/>
              </w:rPr>
              <w:t>30 511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93E2B">
              <w:rPr>
                <w:b/>
                <w:bCs/>
                <w:i/>
                <w:iCs/>
                <w:sz w:val="22"/>
                <w:szCs w:val="22"/>
              </w:rPr>
              <w:t>11,2</w:t>
            </w:r>
          </w:p>
        </w:tc>
      </w:tr>
      <w:tr w:rsidR="00FA78CA" w:rsidRPr="002F5933" w:rsidTr="007E0C64">
        <w:trPr>
          <w:trHeight w:val="33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b/>
                <w:bCs/>
                <w:sz w:val="22"/>
                <w:szCs w:val="22"/>
              </w:rPr>
            </w:pPr>
            <w:r w:rsidRPr="008F0C0E">
              <w:rPr>
                <w:b/>
                <w:bCs/>
                <w:sz w:val="22"/>
                <w:szCs w:val="22"/>
              </w:rPr>
              <w:t xml:space="preserve">Привлечённые средства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90274D">
              <w:rPr>
                <w:b/>
                <w:bCs/>
                <w:sz w:val="22"/>
                <w:szCs w:val="22"/>
              </w:rPr>
              <w:t>77 854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90274D">
              <w:rPr>
                <w:b/>
                <w:bCs/>
                <w:i/>
                <w:iCs/>
                <w:sz w:val="22"/>
                <w:szCs w:val="22"/>
              </w:rPr>
              <w:t>52,4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593E2B">
              <w:rPr>
                <w:b/>
                <w:bCs/>
                <w:sz w:val="22"/>
                <w:szCs w:val="22"/>
              </w:rPr>
              <w:t>242 925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593E2B">
              <w:rPr>
                <w:b/>
                <w:bCs/>
                <w:i/>
                <w:iCs/>
                <w:sz w:val="22"/>
                <w:szCs w:val="22"/>
              </w:rPr>
              <w:t>88,8</w:t>
            </w:r>
          </w:p>
        </w:tc>
      </w:tr>
      <w:tr w:rsidR="00FA78CA" w:rsidRPr="002F5933" w:rsidTr="007E0C64">
        <w:trPr>
          <w:trHeight w:val="201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sz w:val="22"/>
                <w:szCs w:val="22"/>
              </w:rPr>
            </w:pPr>
            <w:r w:rsidRPr="008F0C0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2F5933" w:rsidRDefault="00FA78CA" w:rsidP="007E0C64">
            <w:pPr>
              <w:jc w:val="right"/>
              <w:rPr>
                <w:color w:val="FF0000"/>
                <w:sz w:val="22"/>
                <w:szCs w:val="22"/>
              </w:rPr>
            </w:pPr>
            <w:r w:rsidRPr="002F593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0274D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90274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2F5933" w:rsidRDefault="00FA78CA" w:rsidP="007E0C64">
            <w:pPr>
              <w:jc w:val="right"/>
              <w:rPr>
                <w:color w:val="FF0000"/>
                <w:sz w:val="22"/>
                <w:szCs w:val="22"/>
              </w:rPr>
            </w:pPr>
            <w:r w:rsidRPr="002F5933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2F5933" w:rsidRDefault="00FA78CA" w:rsidP="007E0C64">
            <w:pPr>
              <w:jc w:val="right"/>
              <w:rPr>
                <w:i/>
                <w:iCs/>
                <w:color w:val="FF0000"/>
                <w:sz w:val="22"/>
                <w:szCs w:val="22"/>
              </w:rPr>
            </w:pPr>
            <w:r w:rsidRPr="002F5933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A78CA" w:rsidRPr="002F5933" w:rsidTr="007E0C64">
        <w:trPr>
          <w:trHeight w:val="16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sz w:val="22"/>
                <w:szCs w:val="22"/>
              </w:rPr>
            </w:pPr>
            <w:r w:rsidRPr="008F0C0E">
              <w:rPr>
                <w:sz w:val="22"/>
                <w:szCs w:val="22"/>
              </w:rPr>
              <w:t xml:space="preserve">     кредиты банков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A23BA1" w:rsidRDefault="00FA78CA" w:rsidP="007E0C64">
            <w:pPr>
              <w:jc w:val="right"/>
              <w:rPr>
                <w:sz w:val="22"/>
                <w:szCs w:val="22"/>
              </w:rPr>
            </w:pPr>
            <w:r w:rsidRPr="00A23BA1">
              <w:rPr>
                <w:sz w:val="22"/>
                <w:szCs w:val="22"/>
              </w:rPr>
              <w:t>1 965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1,3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sz w:val="22"/>
                <w:szCs w:val="22"/>
              </w:rPr>
            </w:pPr>
            <w:r w:rsidRPr="00593E2B">
              <w:rPr>
                <w:sz w:val="22"/>
                <w:szCs w:val="22"/>
              </w:rPr>
              <w:t>2 846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1,1</w:t>
            </w:r>
          </w:p>
        </w:tc>
      </w:tr>
      <w:tr w:rsidR="00FA78CA" w:rsidRPr="002F5933" w:rsidTr="007E0C64">
        <w:trPr>
          <w:trHeight w:val="1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sz w:val="22"/>
                <w:szCs w:val="22"/>
              </w:rPr>
            </w:pPr>
            <w:r w:rsidRPr="008F0C0E">
              <w:rPr>
                <w:sz w:val="22"/>
                <w:szCs w:val="22"/>
              </w:rPr>
              <w:t xml:space="preserve">     бюджетные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A23BA1" w:rsidRDefault="00FA78CA" w:rsidP="007E0C64">
            <w:pPr>
              <w:jc w:val="right"/>
              <w:rPr>
                <w:sz w:val="22"/>
                <w:szCs w:val="22"/>
              </w:rPr>
            </w:pPr>
            <w:r w:rsidRPr="00A23BA1">
              <w:rPr>
                <w:sz w:val="22"/>
                <w:szCs w:val="22"/>
              </w:rPr>
              <w:t>66 068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44,5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sz w:val="22"/>
                <w:szCs w:val="22"/>
              </w:rPr>
            </w:pPr>
            <w:r w:rsidRPr="00593E2B">
              <w:rPr>
                <w:sz w:val="22"/>
                <w:szCs w:val="22"/>
              </w:rPr>
              <w:t>229 150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83,8</w:t>
            </w:r>
          </w:p>
        </w:tc>
      </w:tr>
      <w:tr w:rsidR="00FA78CA" w:rsidRPr="002F5933" w:rsidTr="007E0C64">
        <w:trPr>
          <w:trHeight w:val="2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sz w:val="22"/>
                <w:szCs w:val="22"/>
              </w:rPr>
            </w:pPr>
            <w:r w:rsidRPr="008F0C0E">
              <w:rPr>
                <w:sz w:val="22"/>
                <w:szCs w:val="22"/>
              </w:rPr>
              <w:t xml:space="preserve">     средства внебюджетных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A23BA1" w:rsidRDefault="00FA78CA" w:rsidP="007E0C64">
            <w:pPr>
              <w:jc w:val="right"/>
              <w:rPr>
                <w:sz w:val="22"/>
                <w:szCs w:val="22"/>
              </w:rPr>
            </w:pPr>
            <w:r w:rsidRPr="00A23BA1">
              <w:rPr>
                <w:sz w:val="22"/>
                <w:szCs w:val="22"/>
              </w:rPr>
              <w:t>4 9</w:t>
            </w:r>
            <w:r>
              <w:rPr>
                <w:sz w:val="22"/>
                <w:szCs w:val="22"/>
              </w:rPr>
              <w:t>7</w:t>
            </w:r>
            <w:r w:rsidRPr="00A23BA1">
              <w:rPr>
                <w:sz w:val="22"/>
                <w:szCs w:val="22"/>
              </w:rPr>
              <w:t>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sz w:val="22"/>
                <w:szCs w:val="22"/>
              </w:rPr>
            </w:pPr>
            <w:r w:rsidRPr="00593E2B">
              <w:rPr>
                <w:sz w:val="22"/>
                <w:szCs w:val="22"/>
              </w:rPr>
              <w:t>4 783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1,7</w:t>
            </w:r>
          </w:p>
        </w:tc>
      </w:tr>
      <w:tr w:rsidR="00FA78CA" w:rsidRPr="00593E2B" w:rsidTr="007E0C64">
        <w:trPr>
          <w:trHeight w:val="2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8F0C0E" w:rsidRDefault="00FA78CA" w:rsidP="007E0C64">
            <w:pPr>
              <w:jc w:val="both"/>
              <w:rPr>
                <w:sz w:val="22"/>
                <w:szCs w:val="22"/>
              </w:rPr>
            </w:pPr>
            <w:r w:rsidRPr="008F0C0E">
              <w:rPr>
                <w:sz w:val="22"/>
                <w:szCs w:val="22"/>
              </w:rPr>
              <w:t xml:space="preserve">    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A23BA1" w:rsidRDefault="00FA78CA" w:rsidP="007E0C64">
            <w:pPr>
              <w:jc w:val="right"/>
              <w:rPr>
                <w:sz w:val="22"/>
                <w:szCs w:val="22"/>
              </w:rPr>
            </w:pPr>
            <w:r w:rsidRPr="00A23BA1">
              <w:rPr>
                <w:sz w:val="22"/>
                <w:szCs w:val="22"/>
              </w:rPr>
              <w:t>4 845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sz w:val="22"/>
                <w:szCs w:val="22"/>
              </w:rPr>
            </w:pPr>
            <w:r w:rsidRPr="00593E2B">
              <w:rPr>
                <w:sz w:val="22"/>
                <w:szCs w:val="22"/>
              </w:rPr>
              <w:t>6 146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593E2B" w:rsidRDefault="00FA78CA" w:rsidP="007E0C64">
            <w:pPr>
              <w:jc w:val="right"/>
              <w:rPr>
                <w:i/>
                <w:iCs/>
                <w:sz w:val="22"/>
                <w:szCs w:val="22"/>
              </w:rPr>
            </w:pPr>
            <w:r w:rsidRPr="00593E2B">
              <w:rPr>
                <w:i/>
                <w:iCs/>
                <w:sz w:val="22"/>
                <w:szCs w:val="22"/>
              </w:rPr>
              <w:t>2,2</w:t>
            </w:r>
          </w:p>
        </w:tc>
      </w:tr>
    </w:tbl>
    <w:p w:rsidR="00FA78CA" w:rsidRPr="004C1F06" w:rsidRDefault="00FA78CA" w:rsidP="00FA78CA">
      <w:pPr>
        <w:pStyle w:val="31"/>
        <w:ind w:firstLine="567"/>
        <w:rPr>
          <w:sz w:val="20"/>
          <w:szCs w:val="20"/>
        </w:rPr>
      </w:pPr>
      <w:r w:rsidRPr="004C1F06">
        <w:rPr>
          <w:sz w:val="20"/>
          <w:szCs w:val="20"/>
        </w:rPr>
        <w:t>* - по данным за 9 месяцев 2016 года.</w:t>
      </w:r>
    </w:p>
    <w:p w:rsidR="00FA78CA" w:rsidRPr="00996C26" w:rsidRDefault="00FA78CA" w:rsidP="00FA78CA">
      <w:pPr>
        <w:pStyle w:val="31"/>
        <w:ind w:firstLine="567"/>
        <w:rPr>
          <w:szCs w:val="24"/>
        </w:rPr>
      </w:pPr>
    </w:p>
    <w:p w:rsidR="00FA78CA" w:rsidRPr="00996C26" w:rsidRDefault="00FA78CA" w:rsidP="00FA78CA">
      <w:pPr>
        <w:pStyle w:val="31"/>
        <w:ind w:firstLine="567"/>
        <w:rPr>
          <w:szCs w:val="24"/>
        </w:rPr>
      </w:pPr>
      <w:proofErr w:type="gramStart"/>
      <w:r w:rsidRPr="00996C26">
        <w:rPr>
          <w:szCs w:val="24"/>
        </w:rPr>
        <w:t xml:space="preserve">В анализируемом периоде 2016 года структура инвестиций в основной капитал по крупным и средним организациям по источникам финансирования изменилась: за счет </w:t>
      </w:r>
      <w:r w:rsidRPr="00996C26">
        <w:rPr>
          <w:bCs/>
          <w:szCs w:val="24"/>
        </w:rPr>
        <w:t xml:space="preserve">собственных средств </w:t>
      </w:r>
      <w:r w:rsidRPr="00996C26">
        <w:rPr>
          <w:szCs w:val="24"/>
        </w:rPr>
        <w:t>инвестиции составили 70 699 тыс. рублей (47,6%), за счёт привлечённых средств –</w:t>
      </w:r>
      <w:r w:rsidRPr="00996C26">
        <w:rPr>
          <w:bCs/>
          <w:szCs w:val="24"/>
        </w:rPr>
        <w:t xml:space="preserve"> 77 854 тыс. рублей</w:t>
      </w:r>
      <w:r w:rsidRPr="00996C26">
        <w:rPr>
          <w:szCs w:val="24"/>
        </w:rPr>
        <w:t xml:space="preserve"> или 52,4% от общего объёма инвестиций, при этом основным источником стали бюджетные средства – 66 068 тыс. рублей.</w:t>
      </w:r>
      <w:proofErr w:type="gramEnd"/>
    </w:p>
    <w:p w:rsidR="00FA78CA" w:rsidRPr="00996C26" w:rsidRDefault="00FA78CA" w:rsidP="00FA78CA">
      <w:pPr>
        <w:pStyle w:val="a7"/>
        <w:suppressAutoHyphens/>
        <w:ind w:firstLine="567"/>
        <w:rPr>
          <w:color w:val="auto"/>
          <w:sz w:val="28"/>
        </w:rPr>
      </w:pPr>
      <w:proofErr w:type="gramStart"/>
      <w:r w:rsidRPr="00996C26">
        <w:rPr>
          <w:color w:val="auto"/>
          <w:sz w:val="28"/>
        </w:rPr>
        <w:t>В соответствующем периоде прошлого года капитальные расходы бюджетов всех уровней составляли 83,8%, что, в основном, было связано с выполнением работ по реконструкции на участ</w:t>
      </w:r>
      <w:r>
        <w:rPr>
          <w:color w:val="auto"/>
          <w:sz w:val="28"/>
        </w:rPr>
        <w:t>ка</w:t>
      </w:r>
      <w:r w:rsidRPr="00996C26">
        <w:rPr>
          <w:color w:val="auto"/>
          <w:sz w:val="28"/>
        </w:rPr>
        <w:t xml:space="preserve"> Северной широтной дороги.</w:t>
      </w:r>
      <w:proofErr w:type="gramEnd"/>
    </w:p>
    <w:p w:rsidR="00FA78CA" w:rsidRPr="00996C26" w:rsidRDefault="00FA78CA" w:rsidP="00FA78CA">
      <w:pPr>
        <w:pStyle w:val="31"/>
        <w:ind w:firstLine="567"/>
        <w:rPr>
          <w:szCs w:val="24"/>
        </w:rPr>
      </w:pPr>
      <w:r w:rsidRPr="00996C26">
        <w:rPr>
          <w:szCs w:val="24"/>
        </w:rPr>
        <w:t>Сведения об инвестициях в основной капитал по формам собственности представлены в таблице 2</w:t>
      </w:r>
      <w:r w:rsidR="00377242">
        <w:rPr>
          <w:szCs w:val="24"/>
        </w:rPr>
        <w:t>3</w:t>
      </w:r>
      <w:r w:rsidRPr="00996C26">
        <w:rPr>
          <w:szCs w:val="24"/>
        </w:rPr>
        <w:t>.</w:t>
      </w:r>
    </w:p>
    <w:p w:rsidR="00FA78CA" w:rsidRPr="00996C26" w:rsidRDefault="00FA78CA" w:rsidP="00FA78CA">
      <w:pPr>
        <w:ind w:firstLine="567"/>
        <w:jc w:val="both"/>
        <w:rPr>
          <w:b/>
          <w:color w:val="0070C0"/>
          <w:sz w:val="22"/>
          <w:szCs w:val="22"/>
        </w:rPr>
      </w:pPr>
      <w:r w:rsidRPr="00996C26">
        <w:rPr>
          <w:b/>
          <w:color w:val="0070C0"/>
          <w:sz w:val="22"/>
          <w:szCs w:val="22"/>
        </w:rPr>
        <w:t>Таблица 2</w:t>
      </w:r>
      <w:r w:rsidR="00377242">
        <w:rPr>
          <w:b/>
          <w:color w:val="0070C0"/>
          <w:sz w:val="22"/>
          <w:szCs w:val="22"/>
        </w:rPr>
        <w:t>3</w:t>
      </w:r>
      <w:r w:rsidRPr="00996C26">
        <w:rPr>
          <w:b/>
          <w:color w:val="0070C0"/>
          <w:sz w:val="22"/>
          <w:szCs w:val="22"/>
        </w:rPr>
        <w:t>. Инвестиции в основной капитал по крупным и средним организациям Колпашевского района по формам собственности.</w:t>
      </w:r>
    </w:p>
    <w:tbl>
      <w:tblPr>
        <w:tblW w:w="10235" w:type="dxa"/>
        <w:tblInd w:w="103" w:type="dxa"/>
        <w:tblLook w:val="04A0"/>
      </w:tblPr>
      <w:tblGrid>
        <w:gridCol w:w="4541"/>
        <w:gridCol w:w="1441"/>
        <w:gridCol w:w="1418"/>
        <w:gridCol w:w="1464"/>
        <w:gridCol w:w="1371"/>
      </w:tblGrid>
      <w:tr w:rsidR="00FA78CA" w:rsidRPr="00996C26" w:rsidTr="007E0C64">
        <w:trPr>
          <w:trHeight w:val="315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996C26" w:rsidRDefault="00FA78CA" w:rsidP="007E0C64">
            <w:pPr>
              <w:jc w:val="center"/>
              <w:rPr>
                <w:b/>
              </w:rPr>
            </w:pPr>
            <w:r w:rsidRPr="00996C26">
              <w:rPr>
                <w:b/>
              </w:rPr>
              <w:t>Источники финансирования инвестиций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996C26" w:rsidRDefault="00FA78CA" w:rsidP="007E0C64">
            <w:pPr>
              <w:jc w:val="center"/>
              <w:rPr>
                <w:b/>
                <w:bCs/>
              </w:rPr>
            </w:pPr>
            <w:r w:rsidRPr="00996C26">
              <w:rPr>
                <w:b/>
                <w:bCs/>
              </w:rPr>
              <w:t>9 месяцев 2016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A78CA" w:rsidRPr="00996C26" w:rsidRDefault="00FA78CA" w:rsidP="007E0C64">
            <w:pPr>
              <w:jc w:val="center"/>
              <w:rPr>
                <w:b/>
                <w:bCs/>
              </w:rPr>
            </w:pPr>
            <w:r w:rsidRPr="00996C26">
              <w:rPr>
                <w:b/>
                <w:bCs/>
              </w:rPr>
              <w:t>9 месяцев 2015 года</w:t>
            </w:r>
          </w:p>
        </w:tc>
      </w:tr>
      <w:tr w:rsidR="00FA78CA" w:rsidRPr="00996C26" w:rsidTr="007E0C64">
        <w:trPr>
          <w:trHeight w:val="515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996C26" w:rsidRDefault="00FA78CA" w:rsidP="007E0C64">
            <w:pPr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996C26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A78CA" w:rsidRPr="00996C26" w:rsidRDefault="00FA78CA" w:rsidP="007E0C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6C2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78CA" w:rsidRPr="00996C26" w:rsidRDefault="00FA78CA" w:rsidP="007E0C64">
            <w:pPr>
              <w:jc w:val="center"/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Тыс. рублей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78CA" w:rsidRPr="00996C26" w:rsidRDefault="00FA78CA" w:rsidP="007E0C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96C26">
              <w:rPr>
                <w:b/>
                <w:bCs/>
                <w:i/>
                <w:iCs/>
                <w:sz w:val="20"/>
                <w:szCs w:val="20"/>
              </w:rPr>
              <w:t>Доля в общем объёме, %</w:t>
            </w:r>
          </w:p>
        </w:tc>
      </w:tr>
      <w:tr w:rsidR="00FA78CA" w:rsidRPr="00996C26" w:rsidTr="007E0C64">
        <w:trPr>
          <w:trHeight w:val="257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bCs/>
                <w:color w:val="244061" w:themeColor="accent1" w:themeShade="80"/>
                <w:sz w:val="22"/>
                <w:szCs w:val="22"/>
              </w:rPr>
              <w:t>Российская собственность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bCs/>
                <w:color w:val="244061" w:themeColor="accent1" w:themeShade="80"/>
                <w:sz w:val="22"/>
                <w:szCs w:val="22"/>
              </w:rPr>
              <w:t>147 055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9</w:t>
            </w:r>
            <w:r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9</w:t>
            </w:r>
            <w:r w:rsidRPr="00996C26"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,0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271 683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99,1</w:t>
            </w:r>
          </w:p>
        </w:tc>
      </w:tr>
      <w:tr w:rsidR="00FA78CA" w:rsidRPr="002F5933" w:rsidTr="007E0C64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Государственная и муниципальная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76 906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51,8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4D1B89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4D1B89">
              <w:rPr>
                <w:b/>
                <w:bCs/>
                <w:sz w:val="22"/>
                <w:szCs w:val="22"/>
              </w:rPr>
              <w:t>242 766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4D1B89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4D1B89">
              <w:rPr>
                <w:b/>
                <w:bCs/>
                <w:i/>
                <w:sz w:val="22"/>
                <w:szCs w:val="22"/>
              </w:rPr>
              <w:t>88,6</w:t>
            </w:r>
          </w:p>
        </w:tc>
      </w:tr>
      <w:tr w:rsidR="00FA78CA" w:rsidRPr="002F5933" w:rsidTr="007E0C64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sz w:val="22"/>
                <w:szCs w:val="22"/>
              </w:rPr>
            </w:pPr>
            <w:r w:rsidRPr="00996C26">
              <w:rPr>
                <w:sz w:val="22"/>
                <w:szCs w:val="22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4D1B89" w:rsidRDefault="00FA78CA" w:rsidP="007E0C64">
            <w:pPr>
              <w:jc w:val="right"/>
              <w:rPr>
                <w:sz w:val="22"/>
                <w:szCs w:val="22"/>
              </w:rPr>
            </w:pPr>
            <w:r w:rsidRPr="004D1B89">
              <w:rPr>
                <w:sz w:val="22"/>
                <w:szCs w:val="22"/>
              </w:rPr>
              <w:t>1 689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ED69B4">
              <w:rPr>
                <w:i/>
                <w:sz w:val="22"/>
                <w:szCs w:val="22"/>
              </w:rPr>
              <w:t>0,6</w:t>
            </w:r>
          </w:p>
        </w:tc>
      </w:tr>
      <w:tr w:rsidR="00FA78CA" w:rsidRPr="002F5933" w:rsidTr="007E0C64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Собственность субъектов РФ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sz w:val="22"/>
                <w:szCs w:val="22"/>
              </w:rPr>
            </w:pPr>
            <w:r w:rsidRPr="00996C26">
              <w:rPr>
                <w:sz w:val="22"/>
                <w:szCs w:val="22"/>
              </w:rPr>
              <w:t>22 942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4D1B89" w:rsidRDefault="00FA78CA" w:rsidP="007E0C64">
            <w:pPr>
              <w:jc w:val="right"/>
              <w:rPr>
                <w:sz w:val="22"/>
                <w:szCs w:val="22"/>
              </w:rPr>
            </w:pPr>
            <w:r w:rsidRPr="004D1B89">
              <w:rPr>
                <w:sz w:val="22"/>
                <w:szCs w:val="22"/>
              </w:rPr>
              <w:t>223 538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ED69B4">
              <w:rPr>
                <w:i/>
                <w:sz w:val="22"/>
                <w:szCs w:val="22"/>
              </w:rPr>
              <w:t>81,6</w:t>
            </w:r>
          </w:p>
        </w:tc>
      </w:tr>
      <w:tr w:rsidR="00FA78CA" w:rsidRPr="002F5933" w:rsidTr="007E0C64">
        <w:trPr>
          <w:trHeight w:val="14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Cs/>
                <w:sz w:val="22"/>
                <w:szCs w:val="22"/>
              </w:rPr>
            </w:pPr>
            <w:r w:rsidRPr="00996C26">
              <w:rPr>
                <w:bCs/>
                <w:sz w:val="22"/>
                <w:szCs w:val="22"/>
              </w:rPr>
              <w:t>Муниципальная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sz w:val="22"/>
                <w:szCs w:val="22"/>
              </w:rPr>
            </w:pPr>
            <w:r w:rsidRPr="00996C26">
              <w:rPr>
                <w:sz w:val="22"/>
                <w:szCs w:val="22"/>
              </w:rPr>
              <w:t>52 364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17 539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i/>
                <w:sz w:val="22"/>
                <w:szCs w:val="22"/>
              </w:rPr>
            </w:pPr>
            <w:r w:rsidRPr="00ED69B4">
              <w:rPr>
                <w:i/>
                <w:sz w:val="22"/>
                <w:szCs w:val="22"/>
              </w:rPr>
              <w:t>6,4</w:t>
            </w:r>
          </w:p>
        </w:tc>
      </w:tr>
      <w:tr w:rsidR="00FA78CA" w:rsidRPr="002F5933" w:rsidTr="007E0C64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bCs/>
                <w:sz w:val="22"/>
                <w:szCs w:val="22"/>
              </w:rPr>
            </w:pPr>
            <w:r w:rsidRPr="00996C26">
              <w:rPr>
                <w:b/>
                <w:bCs/>
                <w:sz w:val="22"/>
                <w:szCs w:val="22"/>
              </w:rPr>
              <w:t>Частная собственность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43 286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29,1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ED69B4">
              <w:rPr>
                <w:b/>
                <w:bCs/>
                <w:sz w:val="22"/>
                <w:szCs w:val="22"/>
              </w:rPr>
              <w:t>6 213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ED69B4">
              <w:rPr>
                <w:b/>
                <w:bCs/>
                <w:i/>
                <w:sz w:val="22"/>
                <w:szCs w:val="22"/>
              </w:rPr>
              <w:t>2,3</w:t>
            </w:r>
          </w:p>
        </w:tc>
      </w:tr>
      <w:tr w:rsidR="00FA78CA" w:rsidRPr="002F5933" w:rsidTr="00CC6FF0">
        <w:trPr>
          <w:trHeight w:val="11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sz w:val="22"/>
                <w:szCs w:val="22"/>
              </w:rPr>
            </w:pPr>
            <w:r w:rsidRPr="00996C26">
              <w:rPr>
                <w:b/>
                <w:sz w:val="22"/>
                <w:szCs w:val="22"/>
              </w:rPr>
              <w:t xml:space="preserve">Смешанная российская собственность </w:t>
            </w:r>
            <w:r w:rsidRPr="00996C26">
              <w:rPr>
                <w:sz w:val="22"/>
                <w:szCs w:val="22"/>
              </w:rPr>
              <w:t>(Смешанная российская собственность с долями федеральной собственности и собственности субъектов РФ)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26 863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18,1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ED69B4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ED69B4">
              <w:rPr>
                <w:b/>
                <w:bCs/>
                <w:sz w:val="22"/>
                <w:szCs w:val="22"/>
              </w:rPr>
              <w:t>22 704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A91E39" w:rsidRDefault="00FA78CA" w:rsidP="007E0C64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A91E39">
              <w:rPr>
                <w:b/>
                <w:bCs/>
                <w:i/>
                <w:sz w:val="22"/>
                <w:szCs w:val="22"/>
              </w:rPr>
              <w:t>8,</w:t>
            </w: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FA78CA" w:rsidRPr="002F5933" w:rsidTr="00CC6FF0">
        <w:trPr>
          <w:trHeight w:val="1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color w:val="244061" w:themeColor="accent1" w:themeShade="80"/>
                <w:sz w:val="22"/>
                <w:szCs w:val="22"/>
              </w:rPr>
              <w:t xml:space="preserve">Иностранная собственность </w:t>
            </w:r>
            <w:r w:rsidRPr="00996C26">
              <w:rPr>
                <w:color w:val="244061" w:themeColor="accent1" w:themeShade="80"/>
                <w:sz w:val="22"/>
                <w:szCs w:val="22"/>
              </w:rPr>
              <w:t>(собственность иностранных юридических лиц)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color w:val="244061" w:themeColor="accent1" w:themeShade="80"/>
                <w:sz w:val="22"/>
                <w:szCs w:val="22"/>
              </w:rPr>
              <w:t>1 498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1</w:t>
            </w:r>
            <w:r w:rsidRPr="00996C26"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  <w:color w:val="244061" w:themeColor="accent1" w:themeShade="80"/>
                <w:sz w:val="22"/>
                <w:szCs w:val="22"/>
              </w:rPr>
            </w:pPr>
            <w:r w:rsidRPr="00996C26">
              <w:rPr>
                <w:b/>
                <w:bCs/>
                <w:color w:val="244061" w:themeColor="accent1" w:themeShade="80"/>
                <w:sz w:val="22"/>
                <w:szCs w:val="22"/>
              </w:rPr>
              <w:t>2 343,0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</w:pPr>
            <w:r>
              <w:rPr>
                <w:b/>
                <w:bCs/>
                <w:i/>
                <w:color w:val="244061" w:themeColor="accent1" w:themeShade="80"/>
                <w:sz w:val="22"/>
                <w:szCs w:val="22"/>
              </w:rPr>
              <w:t>0,9</w:t>
            </w:r>
          </w:p>
        </w:tc>
      </w:tr>
      <w:tr w:rsidR="00FA78CA" w:rsidRPr="00996C26" w:rsidTr="00CC6FF0">
        <w:trPr>
          <w:trHeight w:val="15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8CA" w:rsidRPr="00996C26" w:rsidRDefault="00FA78CA" w:rsidP="007E0C64">
            <w:pPr>
              <w:rPr>
                <w:b/>
                <w:bCs/>
              </w:rPr>
            </w:pPr>
            <w:r w:rsidRPr="00996C26">
              <w:rPr>
                <w:b/>
                <w:bCs/>
              </w:rPr>
              <w:t>Инвестиции в основной капитал - всего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148 553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8CA" w:rsidRPr="00996C26" w:rsidRDefault="00FA78CA" w:rsidP="007E0C64">
            <w:pPr>
              <w:jc w:val="right"/>
              <w:rPr>
                <w:b/>
                <w:bCs/>
                <w:i/>
                <w:iCs/>
              </w:rPr>
            </w:pPr>
            <w:r w:rsidRPr="00996C26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274 026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8CA" w:rsidRPr="00996C26" w:rsidRDefault="00FA78CA" w:rsidP="007E0C64">
            <w:pPr>
              <w:jc w:val="right"/>
              <w:rPr>
                <w:b/>
                <w:bCs/>
              </w:rPr>
            </w:pPr>
            <w:r w:rsidRPr="00996C26">
              <w:rPr>
                <w:b/>
                <w:bCs/>
              </w:rPr>
              <w:t>100,0</w:t>
            </w:r>
          </w:p>
        </w:tc>
      </w:tr>
    </w:tbl>
    <w:p w:rsidR="00FA78CA" w:rsidRPr="00A91E39" w:rsidRDefault="00FA78CA" w:rsidP="00FA78CA">
      <w:pPr>
        <w:pStyle w:val="31"/>
        <w:ind w:firstLine="567"/>
        <w:rPr>
          <w:szCs w:val="24"/>
        </w:rPr>
      </w:pPr>
      <w:r w:rsidRPr="00A91E39">
        <w:rPr>
          <w:szCs w:val="24"/>
        </w:rPr>
        <w:lastRenderedPageBreak/>
        <w:t xml:space="preserve">Структура инвестиций по формам собственности по сравнению с соответствующим периодом прошлого года несколько изменилась. </w:t>
      </w:r>
      <w:proofErr w:type="gramStart"/>
      <w:r w:rsidRPr="00A91E39">
        <w:rPr>
          <w:szCs w:val="24"/>
        </w:rPr>
        <w:t>В анализируемом периоде текущего года объём инвестиций, осуществлённых организациями государственной и муниципальной формы собственности, составил 76 906 тыс. рублей (51,8% в общем объёме), что в 3,2 раза меньше, чем в соответствующем периоде прошлого года, в связи со снижением объёмов строительных работ на автодорогах в Колпашевском районе, заказчиком которых выступало ОГКУ «Управление автомобильных дорог Томской области»  (</w:t>
      </w:r>
      <w:proofErr w:type="spellStart"/>
      <w:r w:rsidRPr="00A91E39">
        <w:rPr>
          <w:szCs w:val="24"/>
        </w:rPr>
        <w:t>ТомскАвтоДор</w:t>
      </w:r>
      <w:proofErr w:type="spellEnd"/>
      <w:r w:rsidRPr="00A91E39">
        <w:rPr>
          <w:szCs w:val="24"/>
        </w:rPr>
        <w:t>) – в 2015 году ГУП</w:t>
      </w:r>
      <w:proofErr w:type="gramEnd"/>
      <w:r w:rsidRPr="00A91E39">
        <w:rPr>
          <w:szCs w:val="24"/>
        </w:rPr>
        <w:t xml:space="preserve"> ТО «Областное ДРСУ» выполнялись работы по реконструкции автомобильной дороги «Могильный Мыс – </w:t>
      </w:r>
      <w:proofErr w:type="spellStart"/>
      <w:r w:rsidRPr="00A91E39">
        <w:rPr>
          <w:szCs w:val="24"/>
        </w:rPr>
        <w:t>Парабель</w:t>
      </w:r>
      <w:proofErr w:type="spellEnd"/>
      <w:r w:rsidRPr="00A91E39">
        <w:rPr>
          <w:szCs w:val="24"/>
        </w:rPr>
        <w:t xml:space="preserve"> – </w:t>
      </w:r>
      <w:proofErr w:type="spellStart"/>
      <w:r w:rsidRPr="00A91E39">
        <w:rPr>
          <w:szCs w:val="24"/>
        </w:rPr>
        <w:t>Каргасок</w:t>
      </w:r>
      <w:proofErr w:type="spellEnd"/>
      <w:r w:rsidRPr="00A91E39">
        <w:rPr>
          <w:szCs w:val="24"/>
        </w:rPr>
        <w:t>» на участке 15-30 км в Колпашевском районе.</w:t>
      </w:r>
    </w:p>
    <w:p w:rsidR="00FA78CA" w:rsidRPr="00A91E39" w:rsidRDefault="00FA78CA" w:rsidP="00FA78CA">
      <w:pPr>
        <w:pStyle w:val="31"/>
        <w:ind w:firstLine="567"/>
        <w:rPr>
          <w:szCs w:val="24"/>
        </w:rPr>
      </w:pPr>
      <w:r w:rsidRPr="00A91E39">
        <w:rPr>
          <w:szCs w:val="24"/>
        </w:rPr>
        <w:t>Инвестиции предприятий частной формы собственности значительно возросли в связи со строительством здания магазина в г</w:t>
      </w:r>
      <w:proofErr w:type="gramStart"/>
      <w:r w:rsidRPr="00A91E39">
        <w:rPr>
          <w:szCs w:val="24"/>
        </w:rPr>
        <w:t>.К</w:t>
      </w:r>
      <w:proofErr w:type="gramEnd"/>
      <w:r w:rsidRPr="00A91E39">
        <w:rPr>
          <w:szCs w:val="24"/>
        </w:rPr>
        <w:t>олпашево.</w:t>
      </w:r>
    </w:p>
    <w:p w:rsidR="00FA78CA" w:rsidRDefault="00FA78CA" w:rsidP="00FA78CA">
      <w:pPr>
        <w:ind w:firstLine="567"/>
        <w:jc w:val="center"/>
        <w:rPr>
          <w:b/>
          <w:color w:val="0070C0"/>
          <w:sz w:val="28"/>
        </w:rPr>
      </w:pPr>
    </w:p>
    <w:p w:rsidR="00CC6FF0" w:rsidRPr="00C579F7" w:rsidRDefault="00CC6FF0" w:rsidP="00FA78CA">
      <w:pPr>
        <w:ind w:firstLine="567"/>
        <w:jc w:val="center"/>
        <w:rPr>
          <w:b/>
          <w:color w:val="0070C0"/>
          <w:sz w:val="28"/>
        </w:rPr>
      </w:pPr>
    </w:p>
    <w:p w:rsidR="00FA78CA" w:rsidRPr="00C579F7" w:rsidRDefault="00FA78CA" w:rsidP="00FA78CA">
      <w:pPr>
        <w:ind w:firstLine="567"/>
        <w:jc w:val="center"/>
        <w:rPr>
          <w:b/>
          <w:color w:val="0070C0"/>
          <w:sz w:val="28"/>
        </w:rPr>
      </w:pPr>
      <w:r w:rsidRPr="00C579F7">
        <w:rPr>
          <w:b/>
          <w:color w:val="0070C0"/>
          <w:sz w:val="28"/>
        </w:rPr>
        <w:t>11.2. Инвестиции малых предприятий</w:t>
      </w:r>
    </w:p>
    <w:p w:rsidR="00FA78CA" w:rsidRPr="001D5903" w:rsidRDefault="00FA78CA" w:rsidP="00FA78CA">
      <w:pPr>
        <w:ind w:firstLine="567"/>
        <w:jc w:val="center"/>
        <w:rPr>
          <w:b/>
          <w:color w:val="FF0000"/>
          <w:sz w:val="28"/>
        </w:rPr>
      </w:pPr>
    </w:p>
    <w:p w:rsidR="00FA78CA" w:rsidRDefault="00FA78CA" w:rsidP="00FA78CA">
      <w:pPr>
        <w:pStyle w:val="21"/>
        <w:ind w:firstLine="567"/>
        <w:rPr>
          <w:szCs w:val="24"/>
        </w:rPr>
      </w:pPr>
      <w:r w:rsidRPr="00213802">
        <w:rPr>
          <w:szCs w:val="24"/>
        </w:rPr>
        <w:t xml:space="preserve">По данным Колпашевского городского отдела статистики объём инвестиций в основной капитал по малым предприятиям Колпашевского района за 9 месяцев 2016 года составил </w:t>
      </w:r>
      <w:r w:rsidRPr="00213802">
        <w:rPr>
          <w:b/>
          <w:szCs w:val="24"/>
        </w:rPr>
        <w:t>2 075,2</w:t>
      </w:r>
      <w:r w:rsidRPr="00213802">
        <w:rPr>
          <w:b/>
          <w:bCs/>
          <w:szCs w:val="24"/>
        </w:rPr>
        <w:t xml:space="preserve"> тыс. рублей</w:t>
      </w:r>
      <w:r w:rsidRPr="00213802">
        <w:rPr>
          <w:szCs w:val="24"/>
        </w:rPr>
        <w:t xml:space="preserve">, что в 2,2 раза больше, чем за соответствующий период 2015 года (924,4 тыс. рублей). </w:t>
      </w:r>
    </w:p>
    <w:p w:rsidR="00FA78CA" w:rsidRPr="001D5903" w:rsidRDefault="00FA78CA" w:rsidP="00FA78CA">
      <w:pPr>
        <w:pStyle w:val="21"/>
        <w:ind w:firstLine="567"/>
        <w:rPr>
          <w:color w:val="FF0000"/>
          <w:szCs w:val="24"/>
        </w:rPr>
      </w:pPr>
      <w:proofErr w:type="gramStart"/>
      <w:r w:rsidRPr="00213802">
        <w:rPr>
          <w:szCs w:val="24"/>
        </w:rPr>
        <w:t>Инвестиции осуществлены предприятиями, относящимися к видам деятельности «Производство пищевых продуктов, включая напитки» - 1 472,2 тыс. рублей (9 мес. 2015г. – 385,4 тыс. рублей), а также «Сбор, очистка и распределение воды» - 603 тыс. рублей (9 мес. 2015г. – 539 тыс. рублей).</w:t>
      </w:r>
      <w:proofErr w:type="gramEnd"/>
    </w:p>
    <w:p w:rsidR="00FA78CA" w:rsidRPr="001D5903" w:rsidRDefault="00FA78CA" w:rsidP="00FA78CA">
      <w:pPr>
        <w:pStyle w:val="21"/>
        <w:ind w:firstLine="567"/>
        <w:rPr>
          <w:b/>
          <w:color w:val="FF0000"/>
          <w:szCs w:val="24"/>
        </w:rPr>
      </w:pPr>
    </w:p>
    <w:p w:rsidR="00FA78CA" w:rsidRPr="001D5903" w:rsidRDefault="00FA78CA" w:rsidP="00FA78CA">
      <w:pPr>
        <w:pStyle w:val="31"/>
        <w:tabs>
          <w:tab w:val="left" w:pos="2160"/>
        </w:tabs>
        <w:ind w:firstLine="567"/>
        <w:jc w:val="center"/>
        <w:rPr>
          <w:b/>
          <w:color w:val="FF0000"/>
          <w:szCs w:val="24"/>
        </w:rPr>
      </w:pPr>
    </w:p>
    <w:p w:rsidR="00FA78CA" w:rsidRPr="00C579F7" w:rsidRDefault="00FA78CA" w:rsidP="00FA78CA">
      <w:pPr>
        <w:pStyle w:val="31"/>
        <w:tabs>
          <w:tab w:val="left" w:pos="2160"/>
        </w:tabs>
        <w:ind w:firstLine="567"/>
        <w:jc w:val="center"/>
        <w:rPr>
          <w:b/>
          <w:color w:val="0070C0"/>
          <w:szCs w:val="24"/>
        </w:rPr>
      </w:pPr>
      <w:r w:rsidRPr="00C579F7">
        <w:rPr>
          <w:b/>
          <w:color w:val="0070C0"/>
          <w:szCs w:val="24"/>
        </w:rPr>
        <w:t>11.3. Инвестиции по полному кругу организаций и предприятий</w:t>
      </w:r>
    </w:p>
    <w:p w:rsidR="00FA78CA" w:rsidRPr="001F7882" w:rsidRDefault="00FA78CA" w:rsidP="00FA78CA">
      <w:pPr>
        <w:pStyle w:val="31"/>
        <w:tabs>
          <w:tab w:val="left" w:pos="2160"/>
        </w:tabs>
        <w:ind w:firstLine="567"/>
        <w:jc w:val="center"/>
        <w:rPr>
          <w:b/>
          <w:szCs w:val="24"/>
        </w:rPr>
      </w:pPr>
    </w:p>
    <w:p w:rsidR="00FA78CA" w:rsidRDefault="00FA78CA" w:rsidP="00FA78CA">
      <w:pPr>
        <w:pStyle w:val="31"/>
        <w:ind w:firstLine="567"/>
        <w:rPr>
          <w:szCs w:val="24"/>
        </w:rPr>
      </w:pPr>
      <w:r w:rsidRPr="001F7882">
        <w:rPr>
          <w:szCs w:val="24"/>
        </w:rPr>
        <w:t xml:space="preserve">Общий объём инвестиций по полному кругу организаций и предприятий                      за 9 месяцев 2016 года составил </w:t>
      </w:r>
      <w:r w:rsidRPr="001F7882">
        <w:rPr>
          <w:b/>
          <w:szCs w:val="24"/>
        </w:rPr>
        <w:t>150 628,2 тыс. рублей</w:t>
      </w:r>
      <w:r w:rsidRPr="001F7882">
        <w:rPr>
          <w:szCs w:val="24"/>
        </w:rPr>
        <w:t>, что в 1,8 раза меньше уровня соответствующего периода 2015 года (9 мес. 2015г. – 274 950,4</w:t>
      </w:r>
      <w:r w:rsidRPr="001F7882">
        <w:rPr>
          <w:b/>
          <w:szCs w:val="24"/>
        </w:rPr>
        <w:t xml:space="preserve"> </w:t>
      </w:r>
      <w:r w:rsidRPr="001F7882">
        <w:rPr>
          <w:szCs w:val="24"/>
        </w:rPr>
        <w:t>тыс. рублей по уточненным данным). Информация по видам экономической деятельности представлена в таблице 2</w:t>
      </w:r>
      <w:r w:rsidR="00377242">
        <w:rPr>
          <w:szCs w:val="24"/>
        </w:rPr>
        <w:t>4</w:t>
      </w:r>
      <w:r w:rsidRPr="001F7882">
        <w:rPr>
          <w:szCs w:val="24"/>
        </w:rPr>
        <w:t>.</w:t>
      </w:r>
    </w:p>
    <w:p w:rsidR="00FA78CA" w:rsidRPr="00EA3E8F" w:rsidRDefault="00FA78CA" w:rsidP="00FA78CA">
      <w:pPr>
        <w:ind w:firstLine="567"/>
        <w:jc w:val="both"/>
        <w:rPr>
          <w:b/>
          <w:color w:val="0070C0"/>
          <w:sz w:val="22"/>
          <w:szCs w:val="22"/>
        </w:rPr>
      </w:pPr>
      <w:r w:rsidRPr="00EA3E8F">
        <w:rPr>
          <w:b/>
          <w:color w:val="0070C0"/>
          <w:sz w:val="22"/>
          <w:szCs w:val="22"/>
        </w:rPr>
        <w:t>Таблица 2</w:t>
      </w:r>
      <w:r w:rsidR="00377242">
        <w:rPr>
          <w:b/>
          <w:color w:val="0070C0"/>
          <w:sz w:val="22"/>
          <w:szCs w:val="22"/>
        </w:rPr>
        <w:t>4</w:t>
      </w:r>
      <w:r w:rsidRPr="00EA3E8F">
        <w:rPr>
          <w:b/>
          <w:color w:val="0070C0"/>
          <w:sz w:val="22"/>
          <w:szCs w:val="22"/>
        </w:rPr>
        <w:t>. Инвестиции в основной капитал по полному кругу организаций и предприятий Колпашевского района по видам экономической деятельности.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8"/>
        <w:gridCol w:w="1132"/>
        <w:gridCol w:w="1125"/>
        <w:gridCol w:w="1132"/>
        <w:gridCol w:w="1123"/>
        <w:gridCol w:w="1005"/>
      </w:tblGrid>
      <w:tr w:rsidR="00FA78CA" w:rsidRPr="0086542F" w:rsidTr="007E0C64">
        <w:trPr>
          <w:trHeight w:val="219"/>
        </w:trPr>
        <w:tc>
          <w:tcPr>
            <w:tcW w:w="4978" w:type="dxa"/>
            <w:vMerge w:val="restart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</w:rPr>
              <w:t>Виды экономической деятельности</w:t>
            </w:r>
          </w:p>
        </w:tc>
        <w:tc>
          <w:tcPr>
            <w:tcW w:w="2257" w:type="dxa"/>
            <w:gridSpan w:val="2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9 месяцев 2016 года</w:t>
            </w:r>
          </w:p>
        </w:tc>
        <w:tc>
          <w:tcPr>
            <w:tcW w:w="2255" w:type="dxa"/>
            <w:gridSpan w:val="2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9 месяцев 2015 года</w:t>
            </w:r>
          </w:p>
        </w:tc>
        <w:tc>
          <w:tcPr>
            <w:tcW w:w="1005" w:type="dxa"/>
            <w:vMerge w:val="restart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FA78CA" w:rsidRPr="0086542F" w:rsidTr="007E0C64">
        <w:trPr>
          <w:trHeight w:val="900"/>
        </w:trPr>
        <w:tc>
          <w:tcPr>
            <w:tcW w:w="4978" w:type="dxa"/>
            <w:vMerge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5" w:type="dxa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132" w:type="dxa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23" w:type="dxa"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Доля в общей сумме, %</w:t>
            </w:r>
          </w:p>
        </w:tc>
        <w:tc>
          <w:tcPr>
            <w:tcW w:w="1005" w:type="dxa"/>
            <w:vMerge/>
            <w:shd w:val="clear" w:color="auto" w:fill="F2F2F2" w:themeFill="background1" w:themeFillShade="F2"/>
            <w:hideMark/>
          </w:tcPr>
          <w:p w:rsidR="00FA78CA" w:rsidRPr="0086542F" w:rsidRDefault="00FA78CA" w:rsidP="007E0C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A78CA" w:rsidRPr="0086542F" w:rsidTr="007E0C64">
        <w:trPr>
          <w:trHeight w:val="195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D. Обрабатывающие производства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4 758,2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2 028,4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FA78CA" w:rsidRPr="0086542F" w:rsidTr="007E0C64">
        <w:trPr>
          <w:trHeight w:val="228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Е. Производство и распределение электроэнергии, газа, пара и горячей воды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67 523,0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44,8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24 371,0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8,9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277,1</w:t>
            </w:r>
          </w:p>
        </w:tc>
      </w:tr>
      <w:tr w:rsidR="00FA78CA" w:rsidRPr="0086542F" w:rsidTr="007E0C64">
        <w:trPr>
          <w:trHeight w:val="228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G. Оптовая и розничная торговля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1 556,0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FA78CA" w:rsidRPr="0086542F" w:rsidTr="007E0C64">
        <w:trPr>
          <w:trHeight w:val="380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I. Транспорт и связь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1 347,0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213 695,0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77,7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0,6</w:t>
            </w:r>
          </w:p>
        </w:tc>
      </w:tr>
      <w:tr w:rsidR="00FA78CA" w:rsidRPr="0086542F" w:rsidTr="007E0C64">
        <w:trPr>
          <w:trHeight w:val="154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 xml:space="preserve">Раздел К. Операции с недвижимым имуществом, </w:t>
            </w:r>
            <w:r w:rsidRPr="0086542F">
              <w:rPr>
                <w:sz w:val="22"/>
                <w:szCs w:val="22"/>
              </w:rPr>
              <w:lastRenderedPageBreak/>
              <w:t>аренда и предоставление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lastRenderedPageBreak/>
              <w:t>41 501,0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27,6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5 234,0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1,9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792,9</w:t>
            </w:r>
          </w:p>
        </w:tc>
      </w:tr>
      <w:tr w:rsidR="00FA78CA" w:rsidRPr="0086542F" w:rsidTr="007E0C64">
        <w:trPr>
          <w:trHeight w:val="116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lastRenderedPageBreak/>
              <w:t xml:space="preserve">Раздел L. </w:t>
            </w:r>
            <w:proofErr w:type="spellStart"/>
            <w:r w:rsidRPr="0086542F">
              <w:rPr>
                <w:sz w:val="22"/>
                <w:szCs w:val="22"/>
              </w:rPr>
              <w:t>Госуправление</w:t>
            </w:r>
            <w:proofErr w:type="spellEnd"/>
            <w:r w:rsidRPr="0086542F">
              <w:rPr>
                <w:sz w:val="22"/>
                <w:szCs w:val="22"/>
              </w:rPr>
              <w:t xml:space="preserve"> и обеспечение военной безопасности; соцстрахование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1 021,0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0,7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5 676,0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2,1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18,0</w:t>
            </w:r>
          </w:p>
        </w:tc>
      </w:tr>
      <w:tr w:rsidR="00FA78CA" w:rsidRPr="0086542F" w:rsidTr="007E0C64">
        <w:trPr>
          <w:trHeight w:val="192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М. Образование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10 356,0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6,9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10 126,0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3,7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102,3</w:t>
            </w:r>
          </w:p>
        </w:tc>
      </w:tr>
      <w:tr w:rsidR="00FA78CA" w:rsidRPr="0086542F" w:rsidTr="007E0C64">
        <w:trPr>
          <w:trHeight w:val="217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N. Здравоохранение и предоставление соц.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20 544,0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13,6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11 670,0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4,2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176,0</w:t>
            </w:r>
          </w:p>
        </w:tc>
      </w:tr>
      <w:tr w:rsidR="00FA78CA" w:rsidRPr="0086542F" w:rsidTr="007E0C64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Раздел О. Предоставление прочих коммунальных, социальных и персональных услуг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2 022,0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1,3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2 150,0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sz w:val="22"/>
                <w:szCs w:val="22"/>
              </w:rPr>
            </w:pPr>
            <w:r w:rsidRPr="0086542F">
              <w:rPr>
                <w:sz w:val="22"/>
                <w:szCs w:val="22"/>
              </w:rPr>
              <w:t>0,8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94,0</w:t>
            </w:r>
          </w:p>
        </w:tc>
      </w:tr>
      <w:tr w:rsidR="00FA78CA" w:rsidRPr="0086542F" w:rsidTr="007E0C64">
        <w:trPr>
          <w:trHeight w:val="353"/>
        </w:trPr>
        <w:tc>
          <w:tcPr>
            <w:tcW w:w="4978" w:type="dxa"/>
            <w:shd w:val="clear" w:color="auto" w:fill="auto"/>
            <w:vAlign w:val="center"/>
            <w:hideMark/>
          </w:tcPr>
          <w:p w:rsidR="00FA78CA" w:rsidRPr="0086542F" w:rsidRDefault="00FA78CA" w:rsidP="007E0C64">
            <w:pPr>
              <w:rPr>
                <w:b/>
                <w:sz w:val="22"/>
                <w:szCs w:val="22"/>
              </w:rPr>
            </w:pPr>
            <w:r w:rsidRPr="0086542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150 628,2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2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274 950,4</w:t>
            </w:r>
          </w:p>
        </w:tc>
        <w:tc>
          <w:tcPr>
            <w:tcW w:w="1123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auto"/>
            <w:vAlign w:val="bottom"/>
            <w:hideMark/>
          </w:tcPr>
          <w:p w:rsidR="00FA78CA" w:rsidRPr="0086542F" w:rsidRDefault="00FA78CA" w:rsidP="007E0C64">
            <w:pPr>
              <w:jc w:val="right"/>
              <w:rPr>
                <w:b/>
                <w:bCs/>
                <w:sz w:val="22"/>
                <w:szCs w:val="22"/>
              </w:rPr>
            </w:pPr>
            <w:r w:rsidRPr="0086542F">
              <w:rPr>
                <w:b/>
                <w:bCs/>
                <w:sz w:val="22"/>
                <w:szCs w:val="22"/>
              </w:rPr>
              <w:t>54,8</w:t>
            </w:r>
          </w:p>
        </w:tc>
      </w:tr>
    </w:tbl>
    <w:p w:rsidR="00FA78CA" w:rsidRPr="001D5903" w:rsidRDefault="00FA78CA" w:rsidP="00FA78CA">
      <w:pPr>
        <w:ind w:firstLine="708"/>
        <w:jc w:val="both"/>
        <w:rPr>
          <w:color w:val="FF0000"/>
          <w:sz w:val="28"/>
        </w:rPr>
      </w:pPr>
      <w:r w:rsidRPr="00EA3E8F">
        <w:rPr>
          <w:sz w:val="28"/>
        </w:rPr>
        <w:t>Исходя из информации, представленной в органы государственной статистики, практически весь объём инвестиционных вложений в Колпашевском районе приходится на долю крупных и средних организаций.</w:t>
      </w:r>
      <w:r w:rsidRPr="001D5903">
        <w:rPr>
          <w:color w:val="FF0000"/>
          <w:sz w:val="28"/>
        </w:rPr>
        <w:t xml:space="preserve"> </w:t>
      </w:r>
    </w:p>
    <w:p w:rsidR="00FA78CA" w:rsidRPr="0087692F" w:rsidRDefault="00D918E2" w:rsidP="00FA78CA">
      <w:pPr>
        <w:ind w:firstLine="708"/>
        <w:jc w:val="both"/>
        <w:rPr>
          <w:sz w:val="28"/>
        </w:rPr>
      </w:pPr>
      <w:r>
        <w:rPr>
          <w:sz w:val="28"/>
        </w:rPr>
        <w:t>О</w:t>
      </w:r>
      <w:r w:rsidR="00FA78CA" w:rsidRPr="0087692F">
        <w:rPr>
          <w:sz w:val="28"/>
        </w:rPr>
        <w:t>сновной объём инвестиций направлен на</w:t>
      </w:r>
      <w:r w:rsidR="00FA78CA" w:rsidRPr="0087692F">
        <w:rPr>
          <w:sz w:val="28"/>
          <w:szCs w:val="28"/>
        </w:rPr>
        <w:t xml:space="preserve"> строительство здания для размещения магазина </w:t>
      </w:r>
      <w:r w:rsidR="00857B7A">
        <w:rPr>
          <w:sz w:val="28"/>
          <w:szCs w:val="28"/>
        </w:rPr>
        <w:t xml:space="preserve">в городе Колпашево, </w:t>
      </w:r>
      <w:r w:rsidR="00FA78CA" w:rsidRPr="0087692F">
        <w:rPr>
          <w:sz w:val="28"/>
        </w:rPr>
        <w:t xml:space="preserve">на </w:t>
      </w:r>
      <w:r w:rsidR="00FA78CA">
        <w:rPr>
          <w:sz w:val="28"/>
        </w:rPr>
        <w:t>продолжение</w:t>
      </w:r>
      <w:r w:rsidR="00FA78CA" w:rsidRPr="00536844">
        <w:rPr>
          <w:sz w:val="28"/>
          <w:szCs w:val="28"/>
        </w:rPr>
        <w:t xml:space="preserve"> </w:t>
      </w:r>
      <w:r w:rsidR="00FA78CA" w:rsidRPr="00E51B24">
        <w:rPr>
          <w:sz w:val="28"/>
          <w:szCs w:val="28"/>
        </w:rPr>
        <w:t>модернизационных мероприятий, направленных на улучшение качества электроснабжения в Колпашевском районе</w:t>
      </w:r>
      <w:r w:rsidR="00FA78CA">
        <w:rPr>
          <w:sz w:val="28"/>
        </w:rPr>
        <w:t xml:space="preserve">, </w:t>
      </w:r>
      <w:r w:rsidR="00A97178">
        <w:rPr>
          <w:sz w:val="28"/>
        </w:rPr>
        <w:t>на</w:t>
      </w:r>
      <w:r w:rsidR="00A97178" w:rsidRPr="00D75863">
        <w:rPr>
          <w:sz w:val="28"/>
          <w:szCs w:val="28"/>
        </w:rPr>
        <w:t xml:space="preserve"> выполнение работ по реконструкции инженерных сетей микрорайона «Звезда» в г.Колпашево</w:t>
      </w:r>
      <w:r w:rsidR="00A97178">
        <w:rPr>
          <w:sz w:val="28"/>
          <w:szCs w:val="28"/>
        </w:rPr>
        <w:t xml:space="preserve"> и строительство газораспределительных сетей в рамках продолжения газификации г.Колпашево и с.Тогур, </w:t>
      </w:r>
      <w:r w:rsidR="00FA78CA" w:rsidRPr="0087692F">
        <w:rPr>
          <w:sz w:val="28"/>
          <w:szCs w:val="28"/>
        </w:rPr>
        <w:t>а также</w:t>
      </w:r>
      <w:r w:rsidR="00FA78CA" w:rsidRPr="0087692F">
        <w:rPr>
          <w:sz w:val="28"/>
        </w:rPr>
        <w:t xml:space="preserve"> </w:t>
      </w:r>
      <w:r w:rsidR="00FA78CA">
        <w:rPr>
          <w:sz w:val="28"/>
        </w:rPr>
        <w:t xml:space="preserve">на </w:t>
      </w:r>
      <w:r w:rsidR="00FA78CA" w:rsidRPr="0087692F">
        <w:rPr>
          <w:sz w:val="28"/>
        </w:rPr>
        <w:t xml:space="preserve">оснащение учреждений образования, здравоохранения и культуры современным оборудованием, оргтехникой и инвентарём. </w:t>
      </w:r>
    </w:p>
    <w:p w:rsidR="00FA78CA" w:rsidRPr="00732032" w:rsidRDefault="00FA78CA" w:rsidP="00FA78CA">
      <w:pPr>
        <w:pStyle w:val="a7"/>
        <w:suppressAutoHyphens/>
        <w:ind w:firstLine="567"/>
        <w:rPr>
          <w:color w:val="auto"/>
          <w:sz w:val="28"/>
          <w:szCs w:val="28"/>
        </w:rPr>
      </w:pPr>
      <w:r w:rsidRPr="00732032">
        <w:rPr>
          <w:color w:val="auto"/>
          <w:sz w:val="28"/>
        </w:rPr>
        <w:t>Значительно сократились инвестиции по разделу «Транспорт и связь»</w:t>
      </w:r>
      <w:r>
        <w:rPr>
          <w:color w:val="auto"/>
          <w:sz w:val="28"/>
        </w:rPr>
        <w:t xml:space="preserve">, </w:t>
      </w:r>
      <w:r w:rsidR="00A97178">
        <w:rPr>
          <w:color w:val="auto"/>
          <w:sz w:val="28"/>
        </w:rPr>
        <w:t>в соответствующем периоде</w:t>
      </w:r>
      <w:r w:rsidRPr="00732032">
        <w:rPr>
          <w:color w:val="auto"/>
          <w:sz w:val="28"/>
          <w:szCs w:val="28"/>
        </w:rPr>
        <w:t xml:space="preserve"> 2015 года инвестиции были направлены</w:t>
      </w:r>
      <w:r>
        <w:rPr>
          <w:color w:val="auto"/>
          <w:sz w:val="28"/>
          <w:szCs w:val="28"/>
        </w:rPr>
        <w:t>, в основном,</w:t>
      </w:r>
      <w:r w:rsidRPr="007320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на выполнение работ по </w:t>
      </w:r>
      <w:r w:rsidRPr="00732032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еконструкции на участке автомобильной </w:t>
      </w:r>
      <w:r w:rsidRPr="00732032">
        <w:rPr>
          <w:color w:val="auto"/>
          <w:sz w:val="28"/>
          <w:szCs w:val="28"/>
        </w:rPr>
        <w:t>дорог</w:t>
      </w:r>
      <w:r>
        <w:rPr>
          <w:color w:val="auto"/>
          <w:sz w:val="28"/>
          <w:szCs w:val="28"/>
        </w:rPr>
        <w:t xml:space="preserve">и «Могильный Мыс – </w:t>
      </w:r>
      <w:proofErr w:type="spellStart"/>
      <w:r>
        <w:rPr>
          <w:color w:val="auto"/>
          <w:sz w:val="28"/>
          <w:szCs w:val="28"/>
        </w:rPr>
        <w:t>Парабель</w:t>
      </w:r>
      <w:proofErr w:type="spellEnd"/>
      <w:r>
        <w:rPr>
          <w:color w:val="auto"/>
          <w:sz w:val="28"/>
          <w:szCs w:val="28"/>
        </w:rPr>
        <w:t xml:space="preserve"> – </w:t>
      </w:r>
      <w:proofErr w:type="spellStart"/>
      <w:r>
        <w:rPr>
          <w:color w:val="auto"/>
          <w:sz w:val="28"/>
          <w:szCs w:val="28"/>
        </w:rPr>
        <w:t>Каргасок</w:t>
      </w:r>
      <w:proofErr w:type="spellEnd"/>
      <w:r>
        <w:rPr>
          <w:color w:val="auto"/>
          <w:sz w:val="28"/>
          <w:szCs w:val="28"/>
        </w:rPr>
        <w:t>», являющейся частью Северной широтной дороги</w:t>
      </w:r>
      <w:r w:rsidRPr="00732032">
        <w:rPr>
          <w:color w:val="auto"/>
          <w:sz w:val="28"/>
          <w:szCs w:val="28"/>
        </w:rPr>
        <w:t xml:space="preserve">. </w:t>
      </w:r>
    </w:p>
    <w:p w:rsidR="007770D5" w:rsidRDefault="00FA78CA" w:rsidP="00A97178">
      <w:pPr>
        <w:pStyle w:val="a7"/>
        <w:suppressAutoHyphens/>
        <w:ind w:firstLine="567"/>
        <w:rPr>
          <w:b/>
          <w:sz w:val="28"/>
        </w:rPr>
      </w:pPr>
      <w:r w:rsidRPr="00E51B24">
        <w:rPr>
          <w:color w:val="auto"/>
          <w:sz w:val="28"/>
          <w:szCs w:val="28"/>
        </w:rPr>
        <w:t xml:space="preserve"> </w:t>
      </w:r>
    </w:p>
    <w:p w:rsidR="00FA78CA" w:rsidRDefault="00FA78CA" w:rsidP="007770D5">
      <w:pPr>
        <w:rPr>
          <w:b/>
          <w:color w:val="FF0000"/>
          <w:sz w:val="28"/>
        </w:rPr>
      </w:pPr>
    </w:p>
    <w:p w:rsidR="00E43DC1" w:rsidRPr="001D5903" w:rsidRDefault="00E43DC1" w:rsidP="007770D5">
      <w:pPr>
        <w:rPr>
          <w:b/>
          <w:color w:val="FF0000"/>
          <w:sz w:val="28"/>
        </w:rPr>
      </w:pPr>
    </w:p>
    <w:p w:rsidR="007770D5" w:rsidRDefault="007770D5" w:rsidP="007770D5">
      <w:pPr>
        <w:jc w:val="center"/>
        <w:rPr>
          <w:b/>
          <w:color w:val="0070C0"/>
          <w:sz w:val="28"/>
        </w:rPr>
      </w:pPr>
      <w:r w:rsidRPr="00C579F7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4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9F7">
        <w:rPr>
          <w:b/>
          <w:color w:val="0070C0"/>
          <w:sz w:val="28"/>
        </w:rPr>
        <w:t>12. ФИНАНСЫ ОРГАНИЗАЦИЙ</w:t>
      </w:r>
    </w:p>
    <w:p w:rsidR="00E43DC1" w:rsidRPr="00C579F7" w:rsidRDefault="00E43DC1" w:rsidP="007770D5">
      <w:pPr>
        <w:jc w:val="center"/>
        <w:rPr>
          <w:color w:val="0070C0"/>
          <w:sz w:val="28"/>
          <w:szCs w:val="28"/>
        </w:rPr>
      </w:pPr>
    </w:p>
    <w:p w:rsidR="007770D5" w:rsidRPr="00ED476A" w:rsidRDefault="007770D5" w:rsidP="007770D5">
      <w:pPr>
        <w:pStyle w:val="33"/>
        <w:ind w:firstLine="567"/>
        <w:rPr>
          <w:szCs w:val="24"/>
        </w:rPr>
      </w:pPr>
      <w:r w:rsidRPr="00ED476A">
        <w:rPr>
          <w:szCs w:val="24"/>
        </w:rPr>
        <w:t>Анализ финансовой деятельности осуществлён по крупным и средним организациям района, отчитавшимся в Колпашевский городской отдел статистики, без субъектов малого предпринимательства. Сальдированный финансовый результат на 1 октября 201</w:t>
      </w:r>
      <w:r w:rsidR="00ED476A" w:rsidRPr="00ED476A">
        <w:rPr>
          <w:szCs w:val="24"/>
        </w:rPr>
        <w:t>6</w:t>
      </w:r>
      <w:r w:rsidRPr="00ED476A">
        <w:rPr>
          <w:szCs w:val="24"/>
        </w:rPr>
        <w:t xml:space="preserve"> года составил </w:t>
      </w:r>
      <w:r w:rsidR="00ED476A" w:rsidRPr="00ED476A">
        <w:rPr>
          <w:szCs w:val="24"/>
        </w:rPr>
        <w:t>7 428</w:t>
      </w:r>
      <w:r w:rsidRPr="00ED476A">
        <w:rPr>
          <w:szCs w:val="24"/>
        </w:rPr>
        <w:t xml:space="preserve"> тыс. рублей прибыли (на 1 января 201</w:t>
      </w:r>
      <w:r w:rsidR="00ED476A" w:rsidRPr="00ED476A">
        <w:rPr>
          <w:szCs w:val="24"/>
        </w:rPr>
        <w:t>6</w:t>
      </w:r>
      <w:r w:rsidRPr="00ED476A">
        <w:rPr>
          <w:szCs w:val="24"/>
        </w:rPr>
        <w:t xml:space="preserve"> года - </w:t>
      </w:r>
      <w:r w:rsidR="00ED476A" w:rsidRPr="00ED476A">
        <w:rPr>
          <w:szCs w:val="24"/>
        </w:rPr>
        <w:t>6 538</w:t>
      </w:r>
      <w:r w:rsidRPr="00ED476A">
        <w:rPr>
          <w:szCs w:val="24"/>
        </w:rPr>
        <w:t xml:space="preserve"> тыс. рублей </w:t>
      </w:r>
      <w:r w:rsidR="00ED476A" w:rsidRPr="00ED476A">
        <w:rPr>
          <w:szCs w:val="24"/>
        </w:rPr>
        <w:t>убытков</w:t>
      </w:r>
      <w:r w:rsidRPr="00ED476A">
        <w:rPr>
          <w:szCs w:val="24"/>
        </w:rPr>
        <w:t>). На 1 октября 201</w:t>
      </w:r>
      <w:r w:rsidR="00ED476A" w:rsidRPr="00ED476A">
        <w:rPr>
          <w:szCs w:val="24"/>
        </w:rPr>
        <w:t>5</w:t>
      </w:r>
      <w:r w:rsidRPr="00ED476A">
        <w:rPr>
          <w:szCs w:val="24"/>
        </w:rPr>
        <w:t xml:space="preserve"> года по аналогичному кругу орган</w:t>
      </w:r>
      <w:r w:rsidR="00ED476A" w:rsidRPr="00ED476A">
        <w:rPr>
          <w:szCs w:val="24"/>
        </w:rPr>
        <w:t>изаций финансовый результат был отрицательным и составлял 3 024</w:t>
      </w:r>
      <w:r w:rsidRPr="00ED476A">
        <w:rPr>
          <w:szCs w:val="24"/>
        </w:rPr>
        <w:t xml:space="preserve"> тыс. рублей </w:t>
      </w:r>
      <w:r w:rsidR="00ED476A" w:rsidRPr="00ED476A">
        <w:rPr>
          <w:szCs w:val="24"/>
        </w:rPr>
        <w:t>убытков (</w:t>
      </w:r>
      <w:r w:rsidRPr="00ED476A">
        <w:rPr>
          <w:szCs w:val="24"/>
        </w:rPr>
        <w:t>по уточнённым данным</w:t>
      </w:r>
      <w:r w:rsidR="00ED476A" w:rsidRPr="00ED476A">
        <w:rPr>
          <w:szCs w:val="24"/>
        </w:rPr>
        <w:t>)</w:t>
      </w:r>
      <w:r w:rsidRPr="00ED476A">
        <w:rPr>
          <w:szCs w:val="24"/>
        </w:rPr>
        <w:t xml:space="preserve">. </w:t>
      </w:r>
    </w:p>
    <w:p w:rsidR="007770D5" w:rsidRPr="00ED476A" w:rsidRDefault="007770D5" w:rsidP="007770D5">
      <w:pPr>
        <w:pStyle w:val="33"/>
        <w:ind w:firstLine="567"/>
        <w:rPr>
          <w:szCs w:val="24"/>
        </w:rPr>
      </w:pPr>
      <w:r w:rsidRPr="00ED476A">
        <w:rPr>
          <w:szCs w:val="24"/>
        </w:rPr>
        <w:t>Динамика прибыли и</w:t>
      </w:r>
      <w:r w:rsidR="00CD1448">
        <w:rPr>
          <w:szCs w:val="24"/>
        </w:rPr>
        <w:t xml:space="preserve"> убытков изображена на рисунке 6</w:t>
      </w:r>
      <w:r w:rsidRPr="00ED476A">
        <w:rPr>
          <w:szCs w:val="24"/>
        </w:rPr>
        <w:t xml:space="preserve">. </w:t>
      </w:r>
    </w:p>
    <w:p w:rsidR="007770D5" w:rsidRPr="001D5903" w:rsidRDefault="008C5FDC" w:rsidP="007770D5">
      <w:pPr>
        <w:pStyle w:val="33"/>
        <w:ind w:firstLine="0"/>
        <w:rPr>
          <w:color w:val="FF0000"/>
          <w:szCs w:val="24"/>
        </w:rPr>
      </w:pPr>
      <w:r w:rsidRPr="008C5FDC">
        <w:rPr>
          <w:noProof/>
          <w:color w:val="FF0000"/>
          <w:szCs w:val="24"/>
        </w:rPr>
        <w:lastRenderedPageBreak/>
        <w:drawing>
          <wp:inline distT="0" distB="0" distL="0" distR="0">
            <wp:extent cx="6540776" cy="2440415"/>
            <wp:effectExtent l="19050" t="0" r="12424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7770D5" w:rsidRPr="008C5FDC" w:rsidRDefault="007770D5" w:rsidP="007770D5">
      <w:pPr>
        <w:pStyle w:val="af5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8C5FDC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Рисунок </w:t>
      </w:r>
      <w:r w:rsidR="00CD1448">
        <w:rPr>
          <w:rFonts w:ascii="Times New Roman" w:eastAsia="Times New Roman" w:hAnsi="Times New Roman" w:cs="Times New Roman"/>
          <w:b/>
          <w:color w:val="0070C0"/>
          <w:lang w:eastAsia="ru-RU"/>
        </w:rPr>
        <w:t>6</w:t>
      </w:r>
      <w:r w:rsidRPr="008C5FDC">
        <w:rPr>
          <w:rFonts w:ascii="Times New Roman" w:eastAsia="Times New Roman" w:hAnsi="Times New Roman" w:cs="Times New Roman"/>
          <w:b/>
          <w:color w:val="0070C0"/>
          <w:lang w:eastAsia="ru-RU"/>
        </w:rPr>
        <w:t>. Финансовые результаты деятельности предприятий и организаций</w:t>
      </w:r>
    </w:p>
    <w:p w:rsidR="007770D5" w:rsidRPr="008C5FDC" w:rsidRDefault="007770D5" w:rsidP="007770D5">
      <w:pPr>
        <w:pStyle w:val="af5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8C5FDC">
        <w:rPr>
          <w:rFonts w:ascii="Times New Roman" w:eastAsia="Times New Roman" w:hAnsi="Times New Roman" w:cs="Times New Roman"/>
          <w:b/>
          <w:color w:val="0070C0"/>
          <w:lang w:eastAsia="ru-RU"/>
        </w:rPr>
        <w:t>Колпашевского района (тыс. рублей).</w:t>
      </w:r>
    </w:p>
    <w:p w:rsidR="007770D5" w:rsidRPr="008C5FDC" w:rsidRDefault="007770D5" w:rsidP="007770D5">
      <w:pPr>
        <w:ind w:firstLine="567"/>
        <w:jc w:val="both"/>
        <w:rPr>
          <w:sz w:val="28"/>
        </w:rPr>
      </w:pPr>
      <w:r w:rsidRPr="008C5FDC">
        <w:rPr>
          <w:sz w:val="28"/>
        </w:rPr>
        <w:t>По данным статистики на 01.10.201</w:t>
      </w:r>
      <w:r w:rsidR="008C5FDC" w:rsidRPr="008C5FDC">
        <w:rPr>
          <w:sz w:val="28"/>
        </w:rPr>
        <w:t>6</w:t>
      </w:r>
      <w:r w:rsidRPr="008C5FDC">
        <w:rPr>
          <w:sz w:val="28"/>
        </w:rPr>
        <w:t xml:space="preserve">г. положительный сальдированный финансовый результат сложился по </w:t>
      </w:r>
      <w:r w:rsidR="008C5FDC">
        <w:rPr>
          <w:sz w:val="28"/>
        </w:rPr>
        <w:t>разделам ОКВЭД</w:t>
      </w:r>
      <w:r w:rsidRPr="008C5FDC">
        <w:rPr>
          <w:sz w:val="28"/>
        </w:rPr>
        <w:t xml:space="preserve">: </w:t>
      </w:r>
    </w:p>
    <w:p w:rsidR="007770D5" w:rsidRPr="008C5FDC" w:rsidRDefault="007770D5" w:rsidP="007770D5">
      <w:pPr>
        <w:ind w:firstLine="567"/>
        <w:jc w:val="both"/>
        <w:rPr>
          <w:sz w:val="28"/>
        </w:rPr>
      </w:pPr>
      <w:r w:rsidRPr="008C5FDC">
        <w:rPr>
          <w:sz w:val="28"/>
        </w:rPr>
        <w:t xml:space="preserve">- </w:t>
      </w:r>
      <w:r w:rsidR="008C5FDC">
        <w:rPr>
          <w:sz w:val="28"/>
          <w:lang w:val="en-US"/>
        </w:rPr>
        <w:t>D</w:t>
      </w:r>
      <w:r w:rsidR="008C5FDC" w:rsidRPr="008C5FDC">
        <w:rPr>
          <w:sz w:val="28"/>
        </w:rPr>
        <w:t xml:space="preserve">. </w:t>
      </w:r>
      <w:r w:rsidRPr="008C5FDC">
        <w:rPr>
          <w:sz w:val="28"/>
        </w:rPr>
        <w:t>«Обрабатывающие производства»;</w:t>
      </w:r>
    </w:p>
    <w:p w:rsidR="007770D5" w:rsidRDefault="007770D5" w:rsidP="007770D5">
      <w:pPr>
        <w:ind w:firstLine="567"/>
        <w:jc w:val="both"/>
        <w:rPr>
          <w:sz w:val="28"/>
        </w:rPr>
      </w:pPr>
      <w:r w:rsidRPr="008C5FDC">
        <w:rPr>
          <w:sz w:val="28"/>
        </w:rPr>
        <w:t xml:space="preserve">- </w:t>
      </w:r>
      <w:r w:rsidR="007C0ADC">
        <w:rPr>
          <w:sz w:val="28"/>
          <w:lang w:val="en-US"/>
        </w:rPr>
        <w:t>N</w:t>
      </w:r>
      <w:r w:rsidR="007C0ADC" w:rsidRPr="007C0ADC">
        <w:rPr>
          <w:sz w:val="28"/>
        </w:rPr>
        <w:t xml:space="preserve">. </w:t>
      </w:r>
      <w:r w:rsidRPr="008C5FDC">
        <w:rPr>
          <w:sz w:val="28"/>
        </w:rPr>
        <w:t xml:space="preserve">«Здравоохранение и предоставление социальных услуг». </w:t>
      </w:r>
    </w:p>
    <w:p w:rsidR="00954309" w:rsidRPr="00E5387A" w:rsidRDefault="00AD6D10" w:rsidP="00954309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Отрицательный</w:t>
      </w:r>
      <w:proofErr w:type="gramEnd"/>
      <w:r>
        <w:rPr>
          <w:sz w:val="28"/>
        </w:rPr>
        <w:t xml:space="preserve"> финансовый результата деятельности отмечается по </w:t>
      </w:r>
      <w:r w:rsidR="007C0ADC" w:rsidRPr="00954309">
        <w:rPr>
          <w:sz w:val="28"/>
        </w:rPr>
        <w:t xml:space="preserve">разделу </w:t>
      </w:r>
      <w:r w:rsidR="007C0ADC" w:rsidRPr="00954309">
        <w:rPr>
          <w:sz w:val="28"/>
          <w:lang w:val="en-US"/>
        </w:rPr>
        <w:t>E</w:t>
      </w:r>
      <w:r w:rsidR="007C0ADC" w:rsidRPr="00954309">
        <w:rPr>
          <w:sz w:val="28"/>
        </w:rPr>
        <w:t>.</w:t>
      </w:r>
      <w:r w:rsidR="007770D5" w:rsidRPr="00954309">
        <w:rPr>
          <w:sz w:val="28"/>
        </w:rPr>
        <w:t xml:space="preserve"> «Производство и распределение электроэнергии, газа и воды» сальдированный финансовый результат </w:t>
      </w:r>
      <w:r>
        <w:rPr>
          <w:sz w:val="28"/>
        </w:rPr>
        <w:t>и</w:t>
      </w:r>
      <w:r w:rsidR="00954309" w:rsidRPr="00E5387A">
        <w:rPr>
          <w:sz w:val="28"/>
        </w:rPr>
        <w:t xml:space="preserve"> по </w:t>
      </w:r>
      <w:r w:rsidR="00954309">
        <w:rPr>
          <w:sz w:val="28"/>
        </w:rPr>
        <w:t>разделу</w:t>
      </w:r>
      <w:r w:rsidR="00C50923">
        <w:rPr>
          <w:sz w:val="28"/>
        </w:rPr>
        <w:t xml:space="preserve"> </w:t>
      </w:r>
      <w:r w:rsidR="00954309">
        <w:rPr>
          <w:sz w:val="28"/>
        </w:rPr>
        <w:t>О.</w:t>
      </w:r>
      <w:r w:rsidR="00954309" w:rsidRPr="00E5387A">
        <w:rPr>
          <w:sz w:val="28"/>
        </w:rPr>
        <w:t xml:space="preserve"> «Предоставление прочих, коммунальных, социальных и персональных услуг».</w:t>
      </w:r>
    </w:p>
    <w:p w:rsidR="004D7526" w:rsidRDefault="004D7526" w:rsidP="00954309">
      <w:pPr>
        <w:pStyle w:val="31"/>
        <w:ind w:firstLine="567"/>
        <w:rPr>
          <w:b/>
          <w:szCs w:val="24"/>
        </w:rPr>
      </w:pPr>
    </w:p>
    <w:p w:rsidR="00954309" w:rsidRPr="00237DBB" w:rsidRDefault="00954309" w:rsidP="00954309">
      <w:pPr>
        <w:pStyle w:val="31"/>
        <w:ind w:firstLine="567"/>
        <w:rPr>
          <w:bCs/>
          <w:szCs w:val="24"/>
        </w:rPr>
      </w:pPr>
      <w:r w:rsidRPr="00237DBB">
        <w:rPr>
          <w:b/>
          <w:szCs w:val="24"/>
        </w:rPr>
        <w:t xml:space="preserve">Суммарная задолженность по обязательствам </w:t>
      </w:r>
      <w:r w:rsidRPr="00237DBB">
        <w:rPr>
          <w:bCs/>
          <w:szCs w:val="24"/>
        </w:rPr>
        <w:t xml:space="preserve">крупных и средних </w:t>
      </w:r>
      <w:r>
        <w:rPr>
          <w:bCs/>
          <w:szCs w:val="24"/>
        </w:rPr>
        <w:t>организаций на 01.10</w:t>
      </w:r>
      <w:r w:rsidRPr="00237DBB">
        <w:rPr>
          <w:bCs/>
          <w:szCs w:val="24"/>
        </w:rPr>
        <w:t xml:space="preserve">.2016г. составила </w:t>
      </w:r>
      <w:r w:rsidRPr="00237DBB">
        <w:rPr>
          <w:b/>
        </w:rPr>
        <w:t>13</w:t>
      </w:r>
      <w:r>
        <w:rPr>
          <w:b/>
        </w:rPr>
        <w:t xml:space="preserve">9 </w:t>
      </w:r>
      <w:r w:rsidRPr="00954309">
        <w:rPr>
          <w:b/>
        </w:rPr>
        <w:t>277</w:t>
      </w:r>
      <w:r w:rsidRPr="00954309">
        <w:rPr>
          <w:b/>
          <w:bCs/>
          <w:szCs w:val="24"/>
        </w:rPr>
        <w:t xml:space="preserve"> тыс. рублей</w:t>
      </w:r>
      <w:r w:rsidR="00152BC6">
        <w:rPr>
          <w:b/>
          <w:bCs/>
          <w:szCs w:val="24"/>
        </w:rPr>
        <w:t xml:space="preserve"> </w:t>
      </w:r>
      <w:r w:rsidR="00152BC6" w:rsidRPr="00152BC6">
        <w:rPr>
          <w:bCs/>
          <w:szCs w:val="24"/>
        </w:rPr>
        <w:t>(на 01.01.2016г. – 110 102 тыс. рублей)</w:t>
      </w:r>
      <w:r w:rsidRPr="00152BC6">
        <w:rPr>
          <w:bCs/>
          <w:szCs w:val="24"/>
        </w:rPr>
        <w:t>,</w:t>
      </w:r>
      <w:r w:rsidRPr="00237DBB">
        <w:rPr>
          <w:bCs/>
          <w:szCs w:val="24"/>
        </w:rPr>
        <w:t xml:space="preserve"> из нее просроченная </w:t>
      </w:r>
      <w:r>
        <w:rPr>
          <w:bCs/>
          <w:szCs w:val="24"/>
        </w:rPr>
        <w:t xml:space="preserve">- </w:t>
      </w:r>
      <w:r w:rsidRPr="00237DBB">
        <w:rPr>
          <w:bCs/>
          <w:szCs w:val="24"/>
        </w:rPr>
        <w:t xml:space="preserve">   </w:t>
      </w:r>
      <w:r>
        <w:rPr>
          <w:bCs/>
          <w:szCs w:val="24"/>
        </w:rPr>
        <w:t>399</w:t>
      </w:r>
      <w:r w:rsidRPr="00237DBB">
        <w:rPr>
          <w:bCs/>
          <w:szCs w:val="24"/>
        </w:rPr>
        <w:t xml:space="preserve"> тыс. рублей или 0,</w:t>
      </w:r>
      <w:r>
        <w:rPr>
          <w:bCs/>
          <w:szCs w:val="24"/>
        </w:rPr>
        <w:t>29</w:t>
      </w:r>
      <w:r w:rsidRPr="00237DBB">
        <w:rPr>
          <w:bCs/>
          <w:szCs w:val="24"/>
        </w:rPr>
        <w:t>% от общей суммы задолженности.</w:t>
      </w:r>
    </w:p>
    <w:p w:rsidR="004D7526" w:rsidRDefault="004D7526" w:rsidP="00954309">
      <w:pPr>
        <w:pStyle w:val="31"/>
        <w:ind w:firstLine="567"/>
        <w:rPr>
          <w:b/>
          <w:szCs w:val="24"/>
        </w:rPr>
      </w:pPr>
    </w:p>
    <w:p w:rsidR="00954309" w:rsidRPr="00430351" w:rsidRDefault="00954309" w:rsidP="00954309">
      <w:pPr>
        <w:pStyle w:val="31"/>
        <w:ind w:firstLine="567"/>
        <w:rPr>
          <w:szCs w:val="24"/>
        </w:rPr>
      </w:pPr>
      <w:r w:rsidRPr="00430351">
        <w:rPr>
          <w:b/>
          <w:szCs w:val="24"/>
        </w:rPr>
        <w:t>Кредиторская задолженность организаций</w:t>
      </w:r>
      <w:r w:rsidRPr="00430351">
        <w:rPr>
          <w:szCs w:val="24"/>
        </w:rPr>
        <w:t xml:space="preserve"> района на 01.</w:t>
      </w:r>
      <w:r>
        <w:rPr>
          <w:szCs w:val="24"/>
        </w:rPr>
        <w:t>10</w:t>
      </w:r>
      <w:r w:rsidRPr="00430351">
        <w:rPr>
          <w:szCs w:val="24"/>
        </w:rPr>
        <w:t>.2016</w:t>
      </w:r>
      <w:r>
        <w:rPr>
          <w:szCs w:val="24"/>
        </w:rPr>
        <w:t>г.</w:t>
      </w:r>
      <w:r w:rsidRPr="00430351">
        <w:rPr>
          <w:szCs w:val="24"/>
        </w:rPr>
        <w:t xml:space="preserve"> составила     </w:t>
      </w:r>
      <w:r>
        <w:rPr>
          <w:b/>
          <w:szCs w:val="24"/>
        </w:rPr>
        <w:t>117 164</w:t>
      </w:r>
      <w:r w:rsidRPr="00430351">
        <w:rPr>
          <w:b/>
          <w:szCs w:val="24"/>
        </w:rPr>
        <w:t xml:space="preserve"> тыс. рублей</w:t>
      </w:r>
      <w:r>
        <w:rPr>
          <w:b/>
          <w:szCs w:val="24"/>
        </w:rPr>
        <w:t xml:space="preserve">, </w:t>
      </w:r>
      <w:r w:rsidRPr="0025558B">
        <w:rPr>
          <w:szCs w:val="24"/>
        </w:rPr>
        <w:t xml:space="preserve">из нее </w:t>
      </w:r>
      <w:r w:rsidRPr="00430351">
        <w:rPr>
          <w:szCs w:val="24"/>
        </w:rPr>
        <w:t>0,</w:t>
      </w:r>
      <w:r>
        <w:rPr>
          <w:szCs w:val="24"/>
        </w:rPr>
        <w:t xml:space="preserve">34% составляет </w:t>
      </w:r>
      <w:r w:rsidRPr="0025558B">
        <w:rPr>
          <w:szCs w:val="24"/>
        </w:rPr>
        <w:t>просроченная</w:t>
      </w:r>
      <w:r w:rsidRPr="00430351">
        <w:rPr>
          <w:szCs w:val="24"/>
        </w:rPr>
        <w:t xml:space="preserve"> задолженность – </w:t>
      </w:r>
      <w:r>
        <w:rPr>
          <w:szCs w:val="24"/>
        </w:rPr>
        <w:t xml:space="preserve">399 тыс. рублей </w:t>
      </w:r>
      <w:r w:rsidRPr="0025558B">
        <w:rPr>
          <w:szCs w:val="24"/>
        </w:rPr>
        <w:t>(</w:t>
      </w:r>
      <w:r w:rsidR="00D20574">
        <w:rPr>
          <w:szCs w:val="24"/>
        </w:rPr>
        <w:t>на 01.01.2016</w:t>
      </w:r>
      <w:r>
        <w:rPr>
          <w:szCs w:val="24"/>
        </w:rPr>
        <w:t xml:space="preserve">г. – </w:t>
      </w:r>
      <w:r w:rsidR="00D20574">
        <w:rPr>
          <w:szCs w:val="24"/>
        </w:rPr>
        <w:t>84 002</w:t>
      </w:r>
      <w:r>
        <w:rPr>
          <w:szCs w:val="24"/>
        </w:rPr>
        <w:t xml:space="preserve"> тыс. руб., в том числе просроченная – </w:t>
      </w:r>
      <w:r w:rsidR="00D20574">
        <w:rPr>
          <w:szCs w:val="24"/>
        </w:rPr>
        <w:t>454</w:t>
      </w:r>
      <w:r>
        <w:rPr>
          <w:szCs w:val="24"/>
        </w:rPr>
        <w:t xml:space="preserve"> тыс. руб.)</w:t>
      </w:r>
      <w:r w:rsidRPr="00430351">
        <w:rPr>
          <w:szCs w:val="24"/>
        </w:rPr>
        <w:t>. Наличие просроченной задолженности зафиксировано по виду</w:t>
      </w:r>
      <w:r>
        <w:rPr>
          <w:szCs w:val="24"/>
        </w:rPr>
        <w:t xml:space="preserve"> деятельности</w:t>
      </w:r>
      <w:r w:rsidRPr="00430351">
        <w:rPr>
          <w:szCs w:val="24"/>
        </w:rPr>
        <w:t xml:space="preserve"> «</w:t>
      </w:r>
      <w:r>
        <w:rPr>
          <w:szCs w:val="24"/>
        </w:rPr>
        <w:t>о</w:t>
      </w:r>
      <w:r w:rsidRPr="00430351">
        <w:rPr>
          <w:szCs w:val="24"/>
        </w:rPr>
        <w:t xml:space="preserve">брабатывающие производства» за товары (работы, услуги). При этом с начала текущего года сумма кредиторской задолженности увеличилась </w:t>
      </w:r>
      <w:r>
        <w:rPr>
          <w:szCs w:val="24"/>
        </w:rPr>
        <w:t>на 39,5%</w:t>
      </w:r>
      <w:r w:rsidRPr="00430351">
        <w:rPr>
          <w:szCs w:val="24"/>
        </w:rPr>
        <w:t xml:space="preserve">, в том числе просроченная задолженность </w:t>
      </w:r>
      <w:r>
        <w:rPr>
          <w:szCs w:val="24"/>
        </w:rPr>
        <w:t>сократилась</w:t>
      </w:r>
      <w:r w:rsidRPr="00430351">
        <w:rPr>
          <w:szCs w:val="24"/>
        </w:rPr>
        <w:t xml:space="preserve"> на </w:t>
      </w:r>
      <w:r>
        <w:rPr>
          <w:szCs w:val="24"/>
        </w:rPr>
        <w:t>12,1</w:t>
      </w:r>
      <w:r w:rsidRPr="00430351">
        <w:rPr>
          <w:szCs w:val="24"/>
        </w:rPr>
        <w:t xml:space="preserve">%. </w:t>
      </w:r>
    </w:p>
    <w:p w:rsidR="00954309" w:rsidRPr="00397E0A" w:rsidRDefault="00954309" w:rsidP="00954309">
      <w:pPr>
        <w:ind w:firstLine="567"/>
        <w:jc w:val="both"/>
        <w:rPr>
          <w:sz w:val="28"/>
        </w:rPr>
      </w:pPr>
      <w:r w:rsidRPr="0025558B">
        <w:rPr>
          <w:sz w:val="28"/>
        </w:rPr>
        <w:t xml:space="preserve">В общей сумме кредиторской задолженности </w:t>
      </w:r>
      <w:r>
        <w:rPr>
          <w:sz w:val="28"/>
        </w:rPr>
        <w:t>58,1</w:t>
      </w:r>
      <w:r w:rsidRPr="0025558B">
        <w:rPr>
          <w:sz w:val="28"/>
        </w:rPr>
        <w:t xml:space="preserve">% составляет </w:t>
      </w:r>
      <w:r w:rsidRPr="0025558B">
        <w:rPr>
          <w:b/>
          <w:sz w:val="28"/>
        </w:rPr>
        <w:t>задолженность поставщикам за товары (работы, услуги)</w:t>
      </w:r>
      <w:r w:rsidRPr="0025558B">
        <w:rPr>
          <w:sz w:val="28"/>
        </w:rPr>
        <w:t xml:space="preserve"> – 68 </w:t>
      </w:r>
      <w:r>
        <w:rPr>
          <w:sz w:val="28"/>
        </w:rPr>
        <w:t>121 тыс. рублей (</w:t>
      </w:r>
      <w:r w:rsidR="00874B57">
        <w:rPr>
          <w:sz w:val="28"/>
        </w:rPr>
        <w:t xml:space="preserve">на 01.01.2016г. – 44 110 тыс. рублей или 52,5%, </w:t>
      </w:r>
      <w:r>
        <w:rPr>
          <w:sz w:val="28"/>
        </w:rPr>
        <w:t>на 01.10</w:t>
      </w:r>
      <w:r w:rsidR="00874B57">
        <w:rPr>
          <w:sz w:val="28"/>
        </w:rPr>
        <w:t xml:space="preserve">.2015г. – </w:t>
      </w:r>
      <w:r w:rsidR="00BC70D0" w:rsidRPr="00BC70D0">
        <w:rPr>
          <w:sz w:val="28"/>
        </w:rPr>
        <w:t>58</w:t>
      </w:r>
      <w:r w:rsidR="00BC70D0">
        <w:rPr>
          <w:sz w:val="28"/>
        </w:rPr>
        <w:t xml:space="preserve"> </w:t>
      </w:r>
      <w:r w:rsidR="00BC70D0" w:rsidRPr="00BC70D0">
        <w:rPr>
          <w:sz w:val="28"/>
        </w:rPr>
        <w:t>347</w:t>
      </w:r>
      <w:r w:rsidRPr="00397E0A">
        <w:rPr>
          <w:sz w:val="28"/>
        </w:rPr>
        <w:t xml:space="preserve"> тыс. рублей или 6</w:t>
      </w:r>
      <w:r w:rsidR="00BC70D0">
        <w:rPr>
          <w:sz w:val="28"/>
        </w:rPr>
        <w:t>4,4</w:t>
      </w:r>
      <w:r w:rsidRPr="00397E0A">
        <w:rPr>
          <w:sz w:val="28"/>
        </w:rPr>
        <w:t xml:space="preserve">%). </w:t>
      </w:r>
    </w:p>
    <w:p w:rsidR="00954309" w:rsidRPr="00397E0A" w:rsidRDefault="00954309" w:rsidP="00954309">
      <w:pPr>
        <w:ind w:firstLine="567"/>
        <w:jc w:val="both"/>
        <w:rPr>
          <w:sz w:val="28"/>
        </w:rPr>
      </w:pPr>
      <w:r w:rsidRPr="00397E0A">
        <w:rPr>
          <w:b/>
          <w:sz w:val="28"/>
        </w:rPr>
        <w:t>Задолженность в бюджет и внебюджетные фонды</w:t>
      </w:r>
      <w:r w:rsidR="00BC70D0">
        <w:rPr>
          <w:sz w:val="28"/>
        </w:rPr>
        <w:t xml:space="preserve"> на 01.10</w:t>
      </w:r>
      <w:r w:rsidRPr="00397E0A">
        <w:rPr>
          <w:sz w:val="28"/>
        </w:rPr>
        <w:t xml:space="preserve">.2016г. по анализируемому кругу крупных и средних предприятий составила </w:t>
      </w:r>
      <w:r w:rsidR="00BC70D0">
        <w:rPr>
          <w:sz w:val="28"/>
        </w:rPr>
        <w:t>13 898</w:t>
      </w:r>
      <w:r w:rsidRPr="00397E0A">
        <w:rPr>
          <w:sz w:val="28"/>
        </w:rPr>
        <w:t xml:space="preserve"> тыс. рублей или </w:t>
      </w:r>
      <w:r w:rsidR="00BC70D0">
        <w:rPr>
          <w:sz w:val="28"/>
        </w:rPr>
        <w:t>11,9</w:t>
      </w:r>
      <w:r w:rsidRPr="00397E0A">
        <w:rPr>
          <w:sz w:val="28"/>
        </w:rPr>
        <w:t>% в сумме кредиторской задолженности (</w:t>
      </w:r>
      <w:r w:rsidR="00874B57" w:rsidRPr="00874B57">
        <w:rPr>
          <w:sz w:val="28"/>
        </w:rPr>
        <w:t xml:space="preserve">на 01.01.2016г. - 12,1%, </w:t>
      </w:r>
      <w:r w:rsidRPr="00397E0A">
        <w:rPr>
          <w:sz w:val="28"/>
        </w:rPr>
        <w:t>на 01.</w:t>
      </w:r>
      <w:r w:rsidR="00BC70D0">
        <w:rPr>
          <w:sz w:val="28"/>
        </w:rPr>
        <w:t>10</w:t>
      </w:r>
      <w:r w:rsidRPr="00397E0A">
        <w:rPr>
          <w:sz w:val="28"/>
        </w:rPr>
        <w:t>.2015</w:t>
      </w:r>
      <w:r>
        <w:rPr>
          <w:sz w:val="28"/>
        </w:rPr>
        <w:t>г.</w:t>
      </w:r>
      <w:r w:rsidRPr="00397E0A">
        <w:rPr>
          <w:sz w:val="28"/>
        </w:rPr>
        <w:t xml:space="preserve"> – </w:t>
      </w:r>
      <w:r w:rsidR="00BC70D0">
        <w:rPr>
          <w:sz w:val="28"/>
        </w:rPr>
        <w:t>11 868</w:t>
      </w:r>
      <w:r w:rsidRPr="00397E0A">
        <w:rPr>
          <w:sz w:val="28"/>
        </w:rPr>
        <w:t xml:space="preserve"> тыс. рублей или </w:t>
      </w:r>
      <w:r w:rsidR="00BC70D0">
        <w:rPr>
          <w:sz w:val="28"/>
        </w:rPr>
        <w:t>9,4</w:t>
      </w:r>
      <w:r w:rsidRPr="00397E0A">
        <w:rPr>
          <w:sz w:val="28"/>
        </w:rPr>
        <w:t>%), просроченная задолженность отсутствует.</w:t>
      </w:r>
      <w:r w:rsidR="00874B57" w:rsidRPr="00874B57">
        <w:t xml:space="preserve"> </w:t>
      </w:r>
    </w:p>
    <w:p w:rsidR="00954309" w:rsidRPr="00A23ED4" w:rsidRDefault="00954309" w:rsidP="00954309">
      <w:pPr>
        <w:pStyle w:val="33"/>
        <w:ind w:firstLine="567"/>
      </w:pPr>
      <w:r w:rsidRPr="00A23ED4">
        <w:lastRenderedPageBreak/>
        <w:t xml:space="preserve">Задолженность предприятий по полученным </w:t>
      </w:r>
      <w:r w:rsidRPr="00A23ED4">
        <w:rPr>
          <w:b/>
        </w:rPr>
        <w:t>кредитам и займам</w:t>
      </w:r>
      <w:r w:rsidRPr="00A23ED4">
        <w:t xml:space="preserve"> составила         </w:t>
      </w:r>
      <w:r w:rsidR="00BC70D0">
        <w:rPr>
          <w:b/>
        </w:rPr>
        <w:t>22 113</w:t>
      </w:r>
      <w:r w:rsidRPr="00A23ED4">
        <w:rPr>
          <w:b/>
        </w:rPr>
        <w:t xml:space="preserve"> тыс. рублей </w:t>
      </w:r>
      <w:r w:rsidR="00BC70D0">
        <w:t>(</w:t>
      </w:r>
      <w:r w:rsidR="000C533E">
        <w:t xml:space="preserve">на 01.01.2016г. – 26 100 тыс. рублей, </w:t>
      </w:r>
      <w:r w:rsidR="00BC70D0">
        <w:t>на 01.10</w:t>
      </w:r>
      <w:r w:rsidRPr="00A23ED4">
        <w:t xml:space="preserve">.2015г. – </w:t>
      </w:r>
      <w:r w:rsidR="00BC70D0">
        <w:t>22 823</w:t>
      </w:r>
      <w:r w:rsidRPr="00A23ED4">
        <w:t xml:space="preserve"> тыс. руб</w:t>
      </w:r>
      <w:r w:rsidR="000C533E">
        <w:t>лей</w:t>
      </w:r>
      <w:r w:rsidRPr="00A23ED4">
        <w:t>). Просроченная задолженность по кредитам и займам отсутствует.</w:t>
      </w:r>
    </w:p>
    <w:p w:rsidR="004D7526" w:rsidRDefault="004D7526" w:rsidP="00954309">
      <w:pPr>
        <w:pStyle w:val="31"/>
        <w:ind w:firstLine="567"/>
        <w:rPr>
          <w:b/>
          <w:bCs/>
        </w:rPr>
      </w:pPr>
    </w:p>
    <w:p w:rsidR="00954309" w:rsidRPr="00A23ED4" w:rsidRDefault="00954309" w:rsidP="00954309">
      <w:pPr>
        <w:pStyle w:val="31"/>
        <w:ind w:firstLine="567"/>
      </w:pPr>
      <w:r w:rsidRPr="00000495">
        <w:rPr>
          <w:b/>
          <w:bCs/>
        </w:rPr>
        <w:t>Дебиторская задолженность организаций района</w:t>
      </w:r>
      <w:r w:rsidRPr="00000495">
        <w:t xml:space="preserve"> по сравнению с соответствующим периодом прошлого года </w:t>
      </w:r>
      <w:r w:rsidR="00BC70D0">
        <w:t>увеличилась</w:t>
      </w:r>
      <w:r w:rsidRPr="00000495">
        <w:t xml:space="preserve"> на </w:t>
      </w:r>
      <w:r w:rsidR="00BC70D0">
        <w:t>16,4</w:t>
      </w:r>
      <w:r w:rsidRPr="00000495">
        <w:t>% и на 01</w:t>
      </w:r>
      <w:r w:rsidR="00BC70D0">
        <w:t>.10</w:t>
      </w:r>
      <w:r w:rsidRPr="00000495">
        <w:t xml:space="preserve">.2016г. составила </w:t>
      </w:r>
      <w:r w:rsidR="00BC70D0">
        <w:rPr>
          <w:b/>
          <w:bCs/>
        </w:rPr>
        <w:t>77 786</w:t>
      </w:r>
      <w:r w:rsidRPr="00000495">
        <w:rPr>
          <w:b/>
          <w:bCs/>
        </w:rPr>
        <w:t xml:space="preserve"> </w:t>
      </w:r>
      <w:r w:rsidR="00BC70D0">
        <w:t>тыс. рублей (на 01.10</w:t>
      </w:r>
      <w:r w:rsidRPr="00000495">
        <w:t xml:space="preserve">.2015г. – </w:t>
      </w:r>
      <w:r w:rsidR="00BC70D0">
        <w:t>66 841</w:t>
      </w:r>
      <w:r w:rsidRPr="00000495">
        <w:t xml:space="preserve"> тыс. рублей), в том числе</w:t>
      </w:r>
      <w:r w:rsidRPr="00FF579C">
        <w:rPr>
          <w:color w:val="FF0000"/>
        </w:rPr>
        <w:t xml:space="preserve"> </w:t>
      </w:r>
      <w:r w:rsidRPr="00000495">
        <w:t xml:space="preserve">просроченная – </w:t>
      </w:r>
      <w:r w:rsidR="00BC70D0">
        <w:t>5 566 тыс. рублей (на 01.10</w:t>
      </w:r>
      <w:r w:rsidRPr="00000495">
        <w:t xml:space="preserve">.2015г. – </w:t>
      </w:r>
      <w:r w:rsidR="00BC70D0">
        <w:t>3 539</w:t>
      </w:r>
      <w:r w:rsidRPr="00000495">
        <w:t xml:space="preserve"> тыс. рублей). На долю </w:t>
      </w:r>
      <w:r w:rsidRPr="00A23ED4">
        <w:t xml:space="preserve">Колпашевского района приходится 0,04% в сумме просроченной задолженности по Томской области. </w:t>
      </w:r>
      <w:r w:rsidR="000C533E">
        <w:t>На 01.01.2016г. дебиторская задолженность составляла 39 003 тыс. рублей, просроченная – 5 902 тыс. рублей.</w:t>
      </w:r>
    </w:p>
    <w:p w:rsidR="00954309" w:rsidRPr="00A23ED4" w:rsidRDefault="00954309" w:rsidP="00954309">
      <w:pPr>
        <w:pStyle w:val="31"/>
        <w:ind w:firstLine="567"/>
      </w:pPr>
      <w:proofErr w:type="gramStart"/>
      <w:r w:rsidRPr="00A23ED4">
        <w:t xml:space="preserve">Из общей дебиторской задолженности </w:t>
      </w:r>
      <w:r w:rsidRPr="00A23ED4">
        <w:rPr>
          <w:b/>
        </w:rPr>
        <w:t>задолженность покупателей за товары (работы, услуги)</w:t>
      </w:r>
      <w:r w:rsidRPr="00A23ED4">
        <w:t xml:space="preserve"> составила </w:t>
      </w:r>
      <w:r w:rsidR="00BC70D0">
        <w:t>54 941</w:t>
      </w:r>
      <w:r w:rsidRPr="00A23ED4">
        <w:t xml:space="preserve"> тыс. рублей, в том числе просроченная </w:t>
      </w:r>
      <w:r w:rsidR="00850093">
        <w:t xml:space="preserve">- </w:t>
      </w:r>
      <w:r w:rsidR="00BC70D0">
        <w:t>5 558 тыс. рублей (на 01.10</w:t>
      </w:r>
      <w:r w:rsidRPr="00A23ED4">
        <w:t xml:space="preserve">.2015г. – </w:t>
      </w:r>
      <w:r w:rsidR="00BC70D0">
        <w:t>44 300</w:t>
      </w:r>
      <w:r w:rsidRPr="00A23ED4">
        <w:t xml:space="preserve"> тыс. руб., просроченная – </w:t>
      </w:r>
      <w:r w:rsidR="00BC70D0">
        <w:t>2 981</w:t>
      </w:r>
      <w:r w:rsidRPr="00A23ED4">
        <w:t xml:space="preserve"> тыс. руб.). </w:t>
      </w:r>
      <w:proofErr w:type="gramEnd"/>
    </w:p>
    <w:p w:rsidR="004D7526" w:rsidRDefault="00BC70D0" w:rsidP="00954309">
      <w:pPr>
        <w:pStyle w:val="31"/>
        <w:ind w:firstLine="567"/>
        <w:rPr>
          <w:szCs w:val="24"/>
        </w:rPr>
      </w:pPr>
      <w:r>
        <w:rPr>
          <w:szCs w:val="24"/>
        </w:rPr>
        <w:t>На 01.10</w:t>
      </w:r>
      <w:r w:rsidR="00954309" w:rsidRPr="00A23ED4">
        <w:rPr>
          <w:szCs w:val="24"/>
        </w:rPr>
        <w:t xml:space="preserve">.2016г. по кругу крупных и средних организаций района </w:t>
      </w:r>
      <w:r w:rsidR="00954309" w:rsidRPr="00A23ED4">
        <w:rPr>
          <w:b/>
          <w:szCs w:val="24"/>
        </w:rPr>
        <w:t>кредиторская</w:t>
      </w:r>
      <w:r w:rsidR="00954309" w:rsidRPr="00000495">
        <w:rPr>
          <w:b/>
          <w:szCs w:val="24"/>
        </w:rPr>
        <w:t xml:space="preserve"> задолженность превысила сумму дебиторской задолженности на </w:t>
      </w:r>
      <w:r>
        <w:rPr>
          <w:b/>
          <w:szCs w:val="24"/>
        </w:rPr>
        <w:t>39 378</w:t>
      </w:r>
      <w:r w:rsidR="00954309" w:rsidRPr="00000495">
        <w:rPr>
          <w:b/>
          <w:szCs w:val="24"/>
        </w:rPr>
        <w:t xml:space="preserve"> тыс. рублей или в 1,</w:t>
      </w:r>
      <w:r>
        <w:rPr>
          <w:b/>
          <w:szCs w:val="24"/>
        </w:rPr>
        <w:t>5</w:t>
      </w:r>
      <w:r w:rsidR="00954309" w:rsidRPr="00000495">
        <w:rPr>
          <w:b/>
          <w:szCs w:val="24"/>
        </w:rPr>
        <w:t xml:space="preserve"> раза</w:t>
      </w:r>
      <w:r w:rsidR="00850093">
        <w:rPr>
          <w:b/>
          <w:szCs w:val="24"/>
        </w:rPr>
        <w:t xml:space="preserve"> </w:t>
      </w:r>
      <w:r w:rsidR="00850093">
        <w:rPr>
          <w:szCs w:val="24"/>
        </w:rPr>
        <w:t xml:space="preserve">(на 01.01.2016г. превышение на 44 999 тыс. рублей или </w:t>
      </w:r>
      <w:proofErr w:type="gramStart"/>
      <w:r w:rsidR="00850093">
        <w:rPr>
          <w:szCs w:val="24"/>
        </w:rPr>
        <w:t>в</w:t>
      </w:r>
      <w:proofErr w:type="gramEnd"/>
      <w:r w:rsidR="00850093">
        <w:rPr>
          <w:szCs w:val="24"/>
        </w:rPr>
        <w:t xml:space="preserve"> 2,2 раза</w:t>
      </w:r>
      <w:r w:rsidR="00850093" w:rsidRPr="00850093">
        <w:rPr>
          <w:szCs w:val="24"/>
        </w:rPr>
        <w:t>)</w:t>
      </w:r>
      <w:r w:rsidR="00954309" w:rsidRPr="00850093">
        <w:rPr>
          <w:szCs w:val="24"/>
        </w:rPr>
        <w:t>.</w:t>
      </w:r>
      <w:r w:rsidR="00954309" w:rsidRPr="00000495">
        <w:rPr>
          <w:szCs w:val="24"/>
        </w:rPr>
        <w:t xml:space="preserve"> </w:t>
      </w:r>
    </w:p>
    <w:p w:rsidR="00954309" w:rsidRPr="00000495" w:rsidRDefault="00954309" w:rsidP="00954309">
      <w:pPr>
        <w:pStyle w:val="31"/>
        <w:ind w:firstLine="567"/>
        <w:rPr>
          <w:szCs w:val="24"/>
        </w:rPr>
      </w:pPr>
      <w:r w:rsidRPr="00000495">
        <w:rPr>
          <w:szCs w:val="24"/>
        </w:rPr>
        <w:t>Динамика соотношения кредиторской и дебиторской задолж</w:t>
      </w:r>
      <w:r>
        <w:rPr>
          <w:szCs w:val="24"/>
        </w:rPr>
        <w:t>енностей изображена на рисунке 7</w:t>
      </w:r>
      <w:r w:rsidRPr="00000495">
        <w:rPr>
          <w:szCs w:val="24"/>
        </w:rPr>
        <w:t>.</w:t>
      </w:r>
    </w:p>
    <w:p w:rsidR="0019173A" w:rsidRPr="00FF579C" w:rsidRDefault="0019173A" w:rsidP="0019173A">
      <w:pPr>
        <w:pStyle w:val="31"/>
        <w:rPr>
          <w:color w:val="FF0000"/>
          <w:szCs w:val="24"/>
        </w:rPr>
        <w:sectPr w:rsidR="0019173A" w:rsidRPr="00FF579C" w:rsidSect="00954309">
          <w:headerReference w:type="default" r:id="rId36"/>
          <w:type w:val="continuous"/>
          <w:pgSz w:w="11906" w:h="16838"/>
          <w:pgMar w:top="1134" w:right="849" w:bottom="1134" w:left="851" w:header="720" w:footer="720" w:gutter="0"/>
          <w:paperSrc w:first="7" w:other="7"/>
          <w:cols w:space="720" w:equalWidth="0">
            <w:col w:w="10206"/>
          </w:cols>
        </w:sectPr>
      </w:pPr>
      <w:r w:rsidRPr="0019173A">
        <w:rPr>
          <w:noProof/>
          <w:color w:val="FF0000"/>
          <w:szCs w:val="24"/>
        </w:rPr>
        <w:drawing>
          <wp:inline distT="0" distB="0" distL="0" distR="0">
            <wp:extent cx="6662282" cy="2790907"/>
            <wp:effectExtent l="19050" t="0" r="5218" b="0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954309" w:rsidRPr="006B280F" w:rsidRDefault="00954309" w:rsidP="00954309">
      <w:pPr>
        <w:pStyle w:val="af8"/>
        <w:ind w:firstLine="567"/>
        <w:jc w:val="center"/>
        <w:rPr>
          <w:noProof/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lastRenderedPageBreak/>
        <w:t>Рисунок 7</w:t>
      </w:r>
      <w:r w:rsidRPr="006B280F">
        <w:rPr>
          <w:color w:val="548DD4" w:themeColor="text2" w:themeTint="99"/>
          <w:sz w:val="22"/>
          <w:szCs w:val="22"/>
        </w:rPr>
        <w:t>. Кредиторская и дебиторская задолженности по кругу крупных и средних организаций Колпашевского района.</w:t>
      </w:r>
    </w:p>
    <w:p w:rsidR="00954309" w:rsidRPr="00FF579C" w:rsidRDefault="00954309" w:rsidP="00954309">
      <w:pPr>
        <w:pStyle w:val="31"/>
        <w:ind w:firstLine="567"/>
        <w:jc w:val="center"/>
        <w:rPr>
          <w:color w:val="FF0000"/>
          <w:sz w:val="22"/>
          <w:szCs w:val="22"/>
        </w:rPr>
        <w:sectPr w:rsidR="00954309" w:rsidRPr="00FF579C" w:rsidSect="00954309">
          <w:headerReference w:type="default" r:id="rId38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954309" w:rsidRPr="00DA053C" w:rsidRDefault="00954309" w:rsidP="00954309">
      <w:pPr>
        <w:pStyle w:val="31"/>
        <w:ind w:firstLine="567"/>
      </w:pPr>
      <w:r w:rsidRPr="00DA053C">
        <w:lastRenderedPageBreak/>
        <w:t>Таким образом, долги отчитавшихся организаций превышают задолженность перед этими орган</w:t>
      </w:r>
      <w:r w:rsidR="00717220">
        <w:t>изациями, что свидетельствует об угрозе финансовой стабильности анализируемых предприятий</w:t>
      </w:r>
      <w:r w:rsidRPr="00DA053C">
        <w:t>.</w:t>
      </w:r>
    </w:p>
    <w:p w:rsidR="00954309" w:rsidRDefault="00954309" w:rsidP="00954309">
      <w:pPr>
        <w:ind w:firstLine="567"/>
        <w:rPr>
          <w:rFonts w:eastAsia="Arial Unicode MS"/>
          <w:b/>
          <w:sz w:val="28"/>
          <w:szCs w:val="36"/>
        </w:rPr>
      </w:pPr>
    </w:p>
    <w:p w:rsidR="00CD1448" w:rsidRDefault="00CD1448" w:rsidP="00954309">
      <w:pPr>
        <w:ind w:firstLine="567"/>
        <w:rPr>
          <w:rFonts w:eastAsia="Arial Unicode MS"/>
          <w:b/>
          <w:sz w:val="28"/>
          <w:szCs w:val="36"/>
        </w:rPr>
      </w:pPr>
    </w:p>
    <w:p w:rsidR="00CD1448" w:rsidRDefault="00CD1448" w:rsidP="00954309">
      <w:pPr>
        <w:ind w:firstLine="567"/>
        <w:rPr>
          <w:rFonts w:eastAsia="Arial Unicode MS"/>
          <w:b/>
          <w:sz w:val="28"/>
          <w:szCs w:val="36"/>
        </w:rPr>
      </w:pPr>
    </w:p>
    <w:p w:rsidR="00CD1448" w:rsidRDefault="00CD1448" w:rsidP="00954309">
      <w:pPr>
        <w:ind w:firstLine="567"/>
        <w:rPr>
          <w:rFonts w:eastAsia="Arial Unicode MS"/>
          <w:b/>
          <w:sz w:val="28"/>
          <w:szCs w:val="36"/>
        </w:rPr>
      </w:pPr>
    </w:p>
    <w:p w:rsidR="00CD1448" w:rsidRDefault="00CD1448" w:rsidP="00954309">
      <w:pPr>
        <w:ind w:firstLine="567"/>
        <w:rPr>
          <w:rFonts w:eastAsia="Arial Unicode MS"/>
          <w:b/>
          <w:sz w:val="28"/>
          <w:szCs w:val="36"/>
        </w:rPr>
      </w:pPr>
    </w:p>
    <w:p w:rsidR="00CD1448" w:rsidRDefault="00CD1448" w:rsidP="00954309">
      <w:pPr>
        <w:ind w:firstLine="567"/>
        <w:rPr>
          <w:rFonts w:eastAsia="Arial Unicode MS"/>
          <w:b/>
          <w:sz w:val="28"/>
          <w:szCs w:val="36"/>
        </w:rPr>
      </w:pPr>
    </w:p>
    <w:p w:rsidR="006456C5" w:rsidRPr="00650305" w:rsidRDefault="006456C5" w:rsidP="00954309">
      <w:pPr>
        <w:ind w:firstLine="567"/>
        <w:jc w:val="both"/>
        <w:rPr>
          <w:b/>
          <w:sz w:val="28"/>
        </w:rPr>
      </w:pPr>
      <w:r w:rsidRPr="00650305">
        <w:rPr>
          <w:b/>
          <w:sz w:val="28"/>
        </w:rPr>
        <w:lastRenderedPageBreak/>
        <w:t>Над выпуском работали:</w:t>
      </w:r>
    </w:p>
    <w:p w:rsidR="00962A27" w:rsidRPr="00650305" w:rsidRDefault="006456C5" w:rsidP="00211169">
      <w:pPr>
        <w:ind w:firstLine="567"/>
        <w:jc w:val="both"/>
      </w:pPr>
      <w:r w:rsidRPr="00650305">
        <w:rPr>
          <w:sz w:val="28"/>
        </w:rPr>
        <w:t xml:space="preserve">Анализ социально-экономического развития Колпашевского района подготовлен специалистами отдела экономики и </w:t>
      </w:r>
      <w:r w:rsidR="00B60155" w:rsidRPr="00650305">
        <w:rPr>
          <w:sz w:val="28"/>
        </w:rPr>
        <w:t>стратегического планирования</w:t>
      </w:r>
      <w:r w:rsidRPr="00650305">
        <w:rPr>
          <w:sz w:val="28"/>
        </w:rPr>
        <w:t>.</w:t>
      </w:r>
    </w:p>
    <w:sectPr w:rsidR="00962A27" w:rsidRPr="00650305" w:rsidSect="005D4BFA">
      <w:headerReference w:type="default" r:id="rId39"/>
      <w:footerReference w:type="default" r:id="rId40"/>
      <w:type w:val="continuous"/>
      <w:pgSz w:w="11906" w:h="16838" w:code="9"/>
      <w:pgMar w:top="719" w:right="707" w:bottom="1134" w:left="851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2BB" w:rsidRDefault="004B32BB">
      <w:r>
        <w:separator/>
      </w:r>
    </w:p>
  </w:endnote>
  <w:endnote w:type="continuationSeparator" w:id="0">
    <w:p w:rsidR="004B32BB" w:rsidRDefault="004B3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32BB" w:rsidRDefault="004B32B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4B32BB" w:rsidRDefault="004B32B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f0"/>
      <w:framePr w:wrap="auto" w:vAnchor="text" w:hAnchor="margin" w:xAlign="center" w:y="1"/>
      <w:rPr>
        <w:rStyle w:val="af"/>
      </w:rPr>
    </w:pPr>
  </w:p>
  <w:p w:rsidR="004B32BB" w:rsidRDefault="004B32BB">
    <w:pPr>
      <w:pStyle w:val="af0"/>
      <w:framePr w:wrap="auto" w:vAnchor="text" w:hAnchor="page" w:x="7102" w:y="133"/>
      <w:rPr>
        <w:rStyle w:val="af"/>
      </w:rPr>
    </w:pPr>
  </w:p>
  <w:p w:rsidR="004B32BB" w:rsidRDefault="004B32B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f0"/>
    </w:pPr>
  </w:p>
  <w:p w:rsidR="004B32BB" w:rsidRDefault="004B32BB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57B7A">
      <w:rPr>
        <w:rStyle w:val="af"/>
        <w:noProof/>
      </w:rPr>
      <w:t>50</w:t>
    </w:r>
    <w:r>
      <w:rPr>
        <w:rStyle w:val="af"/>
      </w:rPr>
      <w:fldChar w:fldCharType="end"/>
    </w:r>
  </w:p>
  <w:p w:rsidR="004B32BB" w:rsidRDefault="004B32BB">
    <w:pPr>
      <w:pStyle w:val="af0"/>
      <w:framePr w:wrap="auto" w:vAnchor="text" w:hAnchor="page" w:x="7102" w:y="133"/>
      <w:rPr>
        <w:rStyle w:val="af"/>
      </w:rPr>
    </w:pPr>
  </w:p>
  <w:p w:rsidR="004B32BB" w:rsidRDefault="004B32BB" w:rsidP="006B00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2BB" w:rsidRDefault="004B32BB">
      <w:r>
        <w:separator/>
      </w:r>
    </w:p>
  </w:footnote>
  <w:footnote w:type="continuationSeparator" w:id="0">
    <w:p w:rsidR="004B32BB" w:rsidRDefault="004B3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d"/>
      <w:framePr w:wrap="auto" w:vAnchor="text" w:hAnchor="margin" w:xAlign="right" w:y="1"/>
      <w:rPr>
        <w:rStyle w:val="af"/>
      </w:rPr>
    </w:pPr>
  </w:p>
  <w:p w:rsidR="004B32BB" w:rsidRDefault="004B32BB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d"/>
      <w:framePr w:wrap="auto" w:vAnchor="text" w:hAnchor="margin" w:xAlign="right" w:y="1"/>
      <w:rPr>
        <w:rStyle w:val="af"/>
      </w:rPr>
    </w:pPr>
  </w:p>
  <w:p w:rsidR="004B32BB" w:rsidRDefault="004B32BB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5000"/>
      <w:docPartObj>
        <w:docPartGallery w:val="Page Numbers (Top of Page)"/>
        <w:docPartUnique/>
      </w:docPartObj>
    </w:sdtPr>
    <w:sdtContent>
      <w:p w:rsidR="004B32BB" w:rsidRDefault="004B32BB">
        <w:pPr>
          <w:pStyle w:val="ad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4B32BB" w:rsidRDefault="004B32BB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4B32BB" w:rsidRDefault="004B32BB">
        <w:pPr>
          <w:pStyle w:val="ad"/>
          <w:jc w:val="center"/>
        </w:pPr>
        <w:fldSimple w:instr=" PAGE   \* MERGEFORMAT ">
          <w:r w:rsidR="00857B7A">
            <w:rPr>
              <w:noProof/>
            </w:rPr>
            <w:t>48</w:t>
          </w:r>
        </w:fldSimple>
      </w:p>
    </w:sdtContent>
  </w:sdt>
  <w:p w:rsidR="004B32BB" w:rsidRDefault="004B32BB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2BB" w:rsidRDefault="004B32BB">
    <w:pPr>
      <w:pStyle w:val="ad"/>
      <w:framePr w:wrap="auto" w:vAnchor="text" w:hAnchor="margin" w:xAlign="right" w:y="1"/>
      <w:rPr>
        <w:rStyle w:val="af"/>
      </w:rPr>
    </w:pPr>
  </w:p>
  <w:p w:rsidR="004B32BB" w:rsidRDefault="004B32BB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F4B"/>
    <w:multiLevelType w:val="hybridMultilevel"/>
    <w:tmpl w:val="810AD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5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663C0"/>
    <w:multiLevelType w:val="hybridMultilevel"/>
    <w:tmpl w:val="151415B0"/>
    <w:lvl w:ilvl="0" w:tplc="29C8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1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E9E44B6"/>
    <w:multiLevelType w:val="hybridMultilevel"/>
    <w:tmpl w:val="F41C5E30"/>
    <w:lvl w:ilvl="0" w:tplc="29C84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B68018A"/>
    <w:multiLevelType w:val="hybridMultilevel"/>
    <w:tmpl w:val="822C4FD4"/>
    <w:lvl w:ilvl="0" w:tplc="29C84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84AFE"/>
    <w:multiLevelType w:val="hybridMultilevel"/>
    <w:tmpl w:val="666009F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30"/>
  </w:num>
  <w:num w:numId="3">
    <w:abstractNumId w:val="26"/>
  </w:num>
  <w:num w:numId="4">
    <w:abstractNumId w:val="2"/>
  </w:num>
  <w:num w:numId="5">
    <w:abstractNumId w:val="9"/>
  </w:num>
  <w:num w:numId="6">
    <w:abstractNumId w:val="24"/>
  </w:num>
  <w:num w:numId="7">
    <w:abstractNumId w:val="1"/>
  </w:num>
  <w:num w:numId="8">
    <w:abstractNumId w:val="29"/>
  </w:num>
  <w:num w:numId="9">
    <w:abstractNumId w:val="4"/>
  </w:num>
  <w:num w:numId="10">
    <w:abstractNumId w:val="10"/>
  </w:num>
  <w:num w:numId="11">
    <w:abstractNumId w:val="19"/>
  </w:num>
  <w:num w:numId="12">
    <w:abstractNumId w:val="6"/>
  </w:num>
  <w:num w:numId="13">
    <w:abstractNumId w:val="25"/>
  </w:num>
  <w:num w:numId="14">
    <w:abstractNumId w:val="11"/>
  </w:num>
  <w:num w:numId="15">
    <w:abstractNumId w:val="12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13"/>
  </w:num>
  <w:num w:numId="21">
    <w:abstractNumId w:val="16"/>
  </w:num>
  <w:num w:numId="22">
    <w:abstractNumId w:val="3"/>
  </w:num>
  <w:num w:numId="23">
    <w:abstractNumId w:val="14"/>
  </w:num>
  <w:num w:numId="24">
    <w:abstractNumId w:val="20"/>
  </w:num>
  <w:num w:numId="25">
    <w:abstractNumId w:val="7"/>
  </w:num>
  <w:num w:numId="26">
    <w:abstractNumId w:val="15"/>
  </w:num>
  <w:num w:numId="27">
    <w:abstractNumId w:val="8"/>
  </w:num>
  <w:num w:numId="28">
    <w:abstractNumId w:val="28"/>
  </w:num>
  <w:num w:numId="29">
    <w:abstractNumId w:val="0"/>
  </w:num>
  <w:num w:numId="30">
    <w:abstractNumId w:val="18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E32"/>
    <w:rsid w:val="000015A4"/>
    <w:rsid w:val="000017AB"/>
    <w:rsid w:val="00002924"/>
    <w:rsid w:val="00002A5D"/>
    <w:rsid w:val="00003153"/>
    <w:rsid w:val="00003176"/>
    <w:rsid w:val="000035FA"/>
    <w:rsid w:val="0000395B"/>
    <w:rsid w:val="00003CB7"/>
    <w:rsid w:val="00004557"/>
    <w:rsid w:val="0000554C"/>
    <w:rsid w:val="00006969"/>
    <w:rsid w:val="000069B7"/>
    <w:rsid w:val="000076B0"/>
    <w:rsid w:val="0000789B"/>
    <w:rsid w:val="000103D1"/>
    <w:rsid w:val="00010429"/>
    <w:rsid w:val="0001085C"/>
    <w:rsid w:val="00010AED"/>
    <w:rsid w:val="00010F06"/>
    <w:rsid w:val="00010FD1"/>
    <w:rsid w:val="00011DC2"/>
    <w:rsid w:val="00011F9D"/>
    <w:rsid w:val="000126AF"/>
    <w:rsid w:val="00012DBA"/>
    <w:rsid w:val="00012EBD"/>
    <w:rsid w:val="000131BF"/>
    <w:rsid w:val="000134DB"/>
    <w:rsid w:val="00015D41"/>
    <w:rsid w:val="00016C89"/>
    <w:rsid w:val="000207AE"/>
    <w:rsid w:val="00020F1D"/>
    <w:rsid w:val="00021CA5"/>
    <w:rsid w:val="000228FB"/>
    <w:rsid w:val="0002356A"/>
    <w:rsid w:val="000235E1"/>
    <w:rsid w:val="00023F3F"/>
    <w:rsid w:val="00023FFA"/>
    <w:rsid w:val="00024229"/>
    <w:rsid w:val="000242BD"/>
    <w:rsid w:val="000249BA"/>
    <w:rsid w:val="00025ABD"/>
    <w:rsid w:val="00027356"/>
    <w:rsid w:val="0002767C"/>
    <w:rsid w:val="000277A5"/>
    <w:rsid w:val="00027ACA"/>
    <w:rsid w:val="000303F0"/>
    <w:rsid w:val="00030F0E"/>
    <w:rsid w:val="0003117F"/>
    <w:rsid w:val="00031621"/>
    <w:rsid w:val="00031A06"/>
    <w:rsid w:val="00031DC3"/>
    <w:rsid w:val="00031E3D"/>
    <w:rsid w:val="00032276"/>
    <w:rsid w:val="000326F6"/>
    <w:rsid w:val="0003315D"/>
    <w:rsid w:val="000339AC"/>
    <w:rsid w:val="00034588"/>
    <w:rsid w:val="000352C0"/>
    <w:rsid w:val="00035D40"/>
    <w:rsid w:val="00035EF9"/>
    <w:rsid w:val="000362B3"/>
    <w:rsid w:val="00036C73"/>
    <w:rsid w:val="00036D47"/>
    <w:rsid w:val="00037774"/>
    <w:rsid w:val="00040B12"/>
    <w:rsid w:val="00040F6D"/>
    <w:rsid w:val="00040F92"/>
    <w:rsid w:val="0004151D"/>
    <w:rsid w:val="000416F1"/>
    <w:rsid w:val="00041729"/>
    <w:rsid w:val="00041744"/>
    <w:rsid w:val="0004189A"/>
    <w:rsid w:val="00041F6F"/>
    <w:rsid w:val="000423AB"/>
    <w:rsid w:val="000423CD"/>
    <w:rsid w:val="00042CC3"/>
    <w:rsid w:val="00043001"/>
    <w:rsid w:val="0004355A"/>
    <w:rsid w:val="00043786"/>
    <w:rsid w:val="0004432B"/>
    <w:rsid w:val="00044419"/>
    <w:rsid w:val="0004489F"/>
    <w:rsid w:val="00045078"/>
    <w:rsid w:val="00045A1C"/>
    <w:rsid w:val="00046C7A"/>
    <w:rsid w:val="00046D9D"/>
    <w:rsid w:val="000470DA"/>
    <w:rsid w:val="0004792B"/>
    <w:rsid w:val="00050207"/>
    <w:rsid w:val="00050427"/>
    <w:rsid w:val="00050758"/>
    <w:rsid w:val="000509DD"/>
    <w:rsid w:val="000521C5"/>
    <w:rsid w:val="00052574"/>
    <w:rsid w:val="00053861"/>
    <w:rsid w:val="000538A2"/>
    <w:rsid w:val="00053BEC"/>
    <w:rsid w:val="00054BAB"/>
    <w:rsid w:val="00054DD3"/>
    <w:rsid w:val="000558EF"/>
    <w:rsid w:val="00056084"/>
    <w:rsid w:val="00056105"/>
    <w:rsid w:val="000561ED"/>
    <w:rsid w:val="00056896"/>
    <w:rsid w:val="000568BA"/>
    <w:rsid w:val="00057E1D"/>
    <w:rsid w:val="000606EF"/>
    <w:rsid w:val="00060D4E"/>
    <w:rsid w:val="00061E43"/>
    <w:rsid w:val="00061FE2"/>
    <w:rsid w:val="000630BA"/>
    <w:rsid w:val="00063378"/>
    <w:rsid w:val="00063573"/>
    <w:rsid w:val="0006392D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705"/>
    <w:rsid w:val="00070D90"/>
    <w:rsid w:val="000725BB"/>
    <w:rsid w:val="00072616"/>
    <w:rsid w:val="00073383"/>
    <w:rsid w:val="000738A0"/>
    <w:rsid w:val="000738C5"/>
    <w:rsid w:val="00073D30"/>
    <w:rsid w:val="00073E8B"/>
    <w:rsid w:val="000742D7"/>
    <w:rsid w:val="000746C4"/>
    <w:rsid w:val="0007487A"/>
    <w:rsid w:val="000748E0"/>
    <w:rsid w:val="00074C68"/>
    <w:rsid w:val="00075389"/>
    <w:rsid w:val="000755CA"/>
    <w:rsid w:val="00075A0A"/>
    <w:rsid w:val="00076BC9"/>
    <w:rsid w:val="00077124"/>
    <w:rsid w:val="000772A4"/>
    <w:rsid w:val="000774DF"/>
    <w:rsid w:val="00077952"/>
    <w:rsid w:val="000807F5"/>
    <w:rsid w:val="00080D0D"/>
    <w:rsid w:val="00080FC3"/>
    <w:rsid w:val="00081DD9"/>
    <w:rsid w:val="00082869"/>
    <w:rsid w:val="00082CE5"/>
    <w:rsid w:val="00082FE0"/>
    <w:rsid w:val="000833F1"/>
    <w:rsid w:val="00083C01"/>
    <w:rsid w:val="00083E7D"/>
    <w:rsid w:val="000842DE"/>
    <w:rsid w:val="0008461A"/>
    <w:rsid w:val="00084DB2"/>
    <w:rsid w:val="00084F66"/>
    <w:rsid w:val="000850F4"/>
    <w:rsid w:val="00085A73"/>
    <w:rsid w:val="000862AD"/>
    <w:rsid w:val="0008632D"/>
    <w:rsid w:val="00087781"/>
    <w:rsid w:val="00087B96"/>
    <w:rsid w:val="00087DE0"/>
    <w:rsid w:val="00090234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3FE"/>
    <w:rsid w:val="00094518"/>
    <w:rsid w:val="000948FC"/>
    <w:rsid w:val="00096001"/>
    <w:rsid w:val="00097173"/>
    <w:rsid w:val="000973C4"/>
    <w:rsid w:val="000A10A3"/>
    <w:rsid w:val="000A1383"/>
    <w:rsid w:val="000A28A9"/>
    <w:rsid w:val="000A2C74"/>
    <w:rsid w:val="000A3CAE"/>
    <w:rsid w:val="000A466F"/>
    <w:rsid w:val="000A4CCB"/>
    <w:rsid w:val="000A4FBA"/>
    <w:rsid w:val="000A5884"/>
    <w:rsid w:val="000A5D32"/>
    <w:rsid w:val="000A5DBA"/>
    <w:rsid w:val="000A5DBE"/>
    <w:rsid w:val="000A62C8"/>
    <w:rsid w:val="000A6564"/>
    <w:rsid w:val="000A68D9"/>
    <w:rsid w:val="000A721A"/>
    <w:rsid w:val="000A7BFD"/>
    <w:rsid w:val="000B0A7B"/>
    <w:rsid w:val="000B0A7F"/>
    <w:rsid w:val="000B11CF"/>
    <w:rsid w:val="000B12BB"/>
    <w:rsid w:val="000B21C0"/>
    <w:rsid w:val="000B2209"/>
    <w:rsid w:val="000B2249"/>
    <w:rsid w:val="000B235A"/>
    <w:rsid w:val="000B2894"/>
    <w:rsid w:val="000B2BBE"/>
    <w:rsid w:val="000B38FF"/>
    <w:rsid w:val="000B3A51"/>
    <w:rsid w:val="000B3E08"/>
    <w:rsid w:val="000B476D"/>
    <w:rsid w:val="000B534A"/>
    <w:rsid w:val="000B563A"/>
    <w:rsid w:val="000B5FEB"/>
    <w:rsid w:val="000B6293"/>
    <w:rsid w:val="000B6AB7"/>
    <w:rsid w:val="000B6F34"/>
    <w:rsid w:val="000B75E0"/>
    <w:rsid w:val="000B77E5"/>
    <w:rsid w:val="000B7FCA"/>
    <w:rsid w:val="000C0FA8"/>
    <w:rsid w:val="000C13A1"/>
    <w:rsid w:val="000C1914"/>
    <w:rsid w:val="000C1F55"/>
    <w:rsid w:val="000C2D74"/>
    <w:rsid w:val="000C41FE"/>
    <w:rsid w:val="000C46DE"/>
    <w:rsid w:val="000C473D"/>
    <w:rsid w:val="000C47FD"/>
    <w:rsid w:val="000C487D"/>
    <w:rsid w:val="000C4D34"/>
    <w:rsid w:val="000C505C"/>
    <w:rsid w:val="000C533E"/>
    <w:rsid w:val="000C54A6"/>
    <w:rsid w:val="000C5A81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C25"/>
    <w:rsid w:val="000D3E21"/>
    <w:rsid w:val="000D4014"/>
    <w:rsid w:val="000D4B9E"/>
    <w:rsid w:val="000D4FB8"/>
    <w:rsid w:val="000D562E"/>
    <w:rsid w:val="000D5F40"/>
    <w:rsid w:val="000D651D"/>
    <w:rsid w:val="000D6A9F"/>
    <w:rsid w:val="000D7E85"/>
    <w:rsid w:val="000E1178"/>
    <w:rsid w:val="000E15DF"/>
    <w:rsid w:val="000E20B4"/>
    <w:rsid w:val="000E23D3"/>
    <w:rsid w:val="000E2680"/>
    <w:rsid w:val="000E2C69"/>
    <w:rsid w:val="000E34B4"/>
    <w:rsid w:val="000E3CEA"/>
    <w:rsid w:val="000E3CF7"/>
    <w:rsid w:val="000E4C9D"/>
    <w:rsid w:val="000E4FD8"/>
    <w:rsid w:val="000E54A1"/>
    <w:rsid w:val="000E57BB"/>
    <w:rsid w:val="000E61F2"/>
    <w:rsid w:val="000E6658"/>
    <w:rsid w:val="000E6A57"/>
    <w:rsid w:val="000E6BD4"/>
    <w:rsid w:val="000E72D4"/>
    <w:rsid w:val="000E732E"/>
    <w:rsid w:val="000F06E2"/>
    <w:rsid w:val="000F0A2F"/>
    <w:rsid w:val="000F14B4"/>
    <w:rsid w:val="000F2076"/>
    <w:rsid w:val="000F24B7"/>
    <w:rsid w:val="000F2BD6"/>
    <w:rsid w:val="000F2CAA"/>
    <w:rsid w:val="000F2EBF"/>
    <w:rsid w:val="000F3510"/>
    <w:rsid w:val="000F4055"/>
    <w:rsid w:val="000F426B"/>
    <w:rsid w:val="000F43CB"/>
    <w:rsid w:val="000F5040"/>
    <w:rsid w:val="000F5222"/>
    <w:rsid w:val="000F5FA1"/>
    <w:rsid w:val="000F61C4"/>
    <w:rsid w:val="000F6493"/>
    <w:rsid w:val="000F6790"/>
    <w:rsid w:val="000F6990"/>
    <w:rsid w:val="000F7E44"/>
    <w:rsid w:val="001008C6"/>
    <w:rsid w:val="00100D98"/>
    <w:rsid w:val="00100E93"/>
    <w:rsid w:val="00101AD4"/>
    <w:rsid w:val="0010202F"/>
    <w:rsid w:val="00102494"/>
    <w:rsid w:val="001029E6"/>
    <w:rsid w:val="00103AD1"/>
    <w:rsid w:val="00103AF9"/>
    <w:rsid w:val="00104D28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942"/>
    <w:rsid w:val="00110D71"/>
    <w:rsid w:val="001120A6"/>
    <w:rsid w:val="001123F1"/>
    <w:rsid w:val="001126D7"/>
    <w:rsid w:val="00112926"/>
    <w:rsid w:val="00112FF8"/>
    <w:rsid w:val="0011382E"/>
    <w:rsid w:val="00114121"/>
    <w:rsid w:val="00114544"/>
    <w:rsid w:val="001146B0"/>
    <w:rsid w:val="00114C36"/>
    <w:rsid w:val="00115A29"/>
    <w:rsid w:val="00115C8A"/>
    <w:rsid w:val="00115DC3"/>
    <w:rsid w:val="001163E1"/>
    <w:rsid w:val="001179EA"/>
    <w:rsid w:val="00117A45"/>
    <w:rsid w:val="0012097A"/>
    <w:rsid w:val="001210B3"/>
    <w:rsid w:val="00121130"/>
    <w:rsid w:val="0012124D"/>
    <w:rsid w:val="0012148A"/>
    <w:rsid w:val="00121743"/>
    <w:rsid w:val="00121798"/>
    <w:rsid w:val="00121938"/>
    <w:rsid w:val="0012227E"/>
    <w:rsid w:val="00122284"/>
    <w:rsid w:val="001223E8"/>
    <w:rsid w:val="00122708"/>
    <w:rsid w:val="00122A76"/>
    <w:rsid w:val="001232E5"/>
    <w:rsid w:val="00123852"/>
    <w:rsid w:val="00123D75"/>
    <w:rsid w:val="0012498C"/>
    <w:rsid w:val="00124ADA"/>
    <w:rsid w:val="0012560B"/>
    <w:rsid w:val="0012570D"/>
    <w:rsid w:val="00125D58"/>
    <w:rsid w:val="00126396"/>
    <w:rsid w:val="0012708A"/>
    <w:rsid w:val="00127102"/>
    <w:rsid w:val="00127854"/>
    <w:rsid w:val="00127D30"/>
    <w:rsid w:val="001302D8"/>
    <w:rsid w:val="00130D5B"/>
    <w:rsid w:val="00130EE4"/>
    <w:rsid w:val="00130FE5"/>
    <w:rsid w:val="00131ADC"/>
    <w:rsid w:val="00132B35"/>
    <w:rsid w:val="00132C49"/>
    <w:rsid w:val="00132EC3"/>
    <w:rsid w:val="001332F6"/>
    <w:rsid w:val="00133B0D"/>
    <w:rsid w:val="00133B8C"/>
    <w:rsid w:val="00133C5D"/>
    <w:rsid w:val="001341BD"/>
    <w:rsid w:val="00134A30"/>
    <w:rsid w:val="00135300"/>
    <w:rsid w:val="001354A9"/>
    <w:rsid w:val="00135A2C"/>
    <w:rsid w:val="00135B69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A66"/>
    <w:rsid w:val="00142A73"/>
    <w:rsid w:val="00143F0D"/>
    <w:rsid w:val="001448B7"/>
    <w:rsid w:val="00145238"/>
    <w:rsid w:val="00145400"/>
    <w:rsid w:val="0014563D"/>
    <w:rsid w:val="0014576B"/>
    <w:rsid w:val="00145FF6"/>
    <w:rsid w:val="00146E4A"/>
    <w:rsid w:val="001472D2"/>
    <w:rsid w:val="001477F3"/>
    <w:rsid w:val="00147B80"/>
    <w:rsid w:val="001501B2"/>
    <w:rsid w:val="0015036D"/>
    <w:rsid w:val="00150731"/>
    <w:rsid w:val="001512AA"/>
    <w:rsid w:val="00151510"/>
    <w:rsid w:val="00152BC6"/>
    <w:rsid w:val="00152D14"/>
    <w:rsid w:val="0015377C"/>
    <w:rsid w:val="001537F2"/>
    <w:rsid w:val="00153EF9"/>
    <w:rsid w:val="00154280"/>
    <w:rsid w:val="00154677"/>
    <w:rsid w:val="001549E7"/>
    <w:rsid w:val="00154CCA"/>
    <w:rsid w:val="00155129"/>
    <w:rsid w:val="001552C6"/>
    <w:rsid w:val="00156662"/>
    <w:rsid w:val="00156700"/>
    <w:rsid w:val="00156AB4"/>
    <w:rsid w:val="0015713E"/>
    <w:rsid w:val="001572B5"/>
    <w:rsid w:val="00157498"/>
    <w:rsid w:val="001601B0"/>
    <w:rsid w:val="00160605"/>
    <w:rsid w:val="00160F9A"/>
    <w:rsid w:val="001612D3"/>
    <w:rsid w:val="0016130C"/>
    <w:rsid w:val="00161DB4"/>
    <w:rsid w:val="001624A5"/>
    <w:rsid w:val="00162B04"/>
    <w:rsid w:val="00162CF0"/>
    <w:rsid w:val="0016330D"/>
    <w:rsid w:val="00163D7F"/>
    <w:rsid w:val="00164497"/>
    <w:rsid w:val="001651ED"/>
    <w:rsid w:val="00165406"/>
    <w:rsid w:val="0016590C"/>
    <w:rsid w:val="00165C3D"/>
    <w:rsid w:val="00166B06"/>
    <w:rsid w:val="00166F6B"/>
    <w:rsid w:val="00167146"/>
    <w:rsid w:val="0016719B"/>
    <w:rsid w:val="00167770"/>
    <w:rsid w:val="00167815"/>
    <w:rsid w:val="00170D43"/>
    <w:rsid w:val="00171006"/>
    <w:rsid w:val="0017120F"/>
    <w:rsid w:val="00171252"/>
    <w:rsid w:val="001725C7"/>
    <w:rsid w:val="00172656"/>
    <w:rsid w:val="00172AF1"/>
    <w:rsid w:val="00173874"/>
    <w:rsid w:val="00173891"/>
    <w:rsid w:val="00174D18"/>
    <w:rsid w:val="0017500F"/>
    <w:rsid w:val="001750CD"/>
    <w:rsid w:val="00175442"/>
    <w:rsid w:val="001756B1"/>
    <w:rsid w:val="00176890"/>
    <w:rsid w:val="00176DBD"/>
    <w:rsid w:val="00176F76"/>
    <w:rsid w:val="00177FC7"/>
    <w:rsid w:val="00181CE7"/>
    <w:rsid w:val="001822B1"/>
    <w:rsid w:val="00182328"/>
    <w:rsid w:val="00182629"/>
    <w:rsid w:val="00182732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A7B"/>
    <w:rsid w:val="00185DA4"/>
    <w:rsid w:val="001861A4"/>
    <w:rsid w:val="001861B8"/>
    <w:rsid w:val="001864F4"/>
    <w:rsid w:val="001873F9"/>
    <w:rsid w:val="0019007A"/>
    <w:rsid w:val="001901B6"/>
    <w:rsid w:val="00190A9B"/>
    <w:rsid w:val="0019115F"/>
    <w:rsid w:val="00191254"/>
    <w:rsid w:val="0019173A"/>
    <w:rsid w:val="00191C71"/>
    <w:rsid w:val="00191EE3"/>
    <w:rsid w:val="00192430"/>
    <w:rsid w:val="00192F46"/>
    <w:rsid w:val="001930E2"/>
    <w:rsid w:val="0019402B"/>
    <w:rsid w:val="00194F5A"/>
    <w:rsid w:val="00195715"/>
    <w:rsid w:val="00195D93"/>
    <w:rsid w:val="001961AB"/>
    <w:rsid w:val="00196DC0"/>
    <w:rsid w:val="001970A4"/>
    <w:rsid w:val="00197840"/>
    <w:rsid w:val="001A0835"/>
    <w:rsid w:val="001A0D96"/>
    <w:rsid w:val="001A135A"/>
    <w:rsid w:val="001A1B03"/>
    <w:rsid w:val="001A1CE4"/>
    <w:rsid w:val="001A360B"/>
    <w:rsid w:val="001A3652"/>
    <w:rsid w:val="001A3D9D"/>
    <w:rsid w:val="001A4FE9"/>
    <w:rsid w:val="001A52D3"/>
    <w:rsid w:val="001A5709"/>
    <w:rsid w:val="001A5C6B"/>
    <w:rsid w:val="001A60E2"/>
    <w:rsid w:val="001A64E3"/>
    <w:rsid w:val="001A6BFA"/>
    <w:rsid w:val="001A736E"/>
    <w:rsid w:val="001A7AFF"/>
    <w:rsid w:val="001A7CD0"/>
    <w:rsid w:val="001A7EBB"/>
    <w:rsid w:val="001B1F1F"/>
    <w:rsid w:val="001B22D6"/>
    <w:rsid w:val="001B2832"/>
    <w:rsid w:val="001B2F9D"/>
    <w:rsid w:val="001B32C1"/>
    <w:rsid w:val="001B3C63"/>
    <w:rsid w:val="001B4C2F"/>
    <w:rsid w:val="001B5025"/>
    <w:rsid w:val="001B59FE"/>
    <w:rsid w:val="001B5A1F"/>
    <w:rsid w:val="001B5A3D"/>
    <w:rsid w:val="001B5ABD"/>
    <w:rsid w:val="001B5AE8"/>
    <w:rsid w:val="001B5CB9"/>
    <w:rsid w:val="001B6575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320C"/>
    <w:rsid w:val="001C36D0"/>
    <w:rsid w:val="001C373B"/>
    <w:rsid w:val="001C3B50"/>
    <w:rsid w:val="001C41B2"/>
    <w:rsid w:val="001C4653"/>
    <w:rsid w:val="001C4BEA"/>
    <w:rsid w:val="001C51D8"/>
    <w:rsid w:val="001C52B3"/>
    <w:rsid w:val="001C52F4"/>
    <w:rsid w:val="001C54CE"/>
    <w:rsid w:val="001C5731"/>
    <w:rsid w:val="001C6022"/>
    <w:rsid w:val="001C61C6"/>
    <w:rsid w:val="001C6A37"/>
    <w:rsid w:val="001C6B5F"/>
    <w:rsid w:val="001C7637"/>
    <w:rsid w:val="001C7EC6"/>
    <w:rsid w:val="001D06C6"/>
    <w:rsid w:val="001D15CE"/>
    <w:rsid w:val="001D15EA"/>
    <w:rsid w:val="001D1BC1"/>
    <w:rsid w:val="001D1D5D"/>
    <w:rsid w:val="001D2265"/>
    <w:rsid w:val="001D30F9"/>
    <w:rsid w:val="001D3827"/>
    <w:rsid w:val="001D4C98"/>
    <w:rsid w:val="001D4D44"/>
    <w:rsid w:val="001D5903"/>
    <w:rsid w:val="001D62A6"/>
    <w:rsid w:val="001D636F"/>
    <w:rsid w:val="001D7BAE"/>
    <w:rsid w:val="001D7BDB"/>
    <w:rsid w:val="001D7E38"/>
    <w:rsid w:val="001E0313"/>
    <w:rsid w:val="001E085F"/>
    <w:rsid w:val="001E0981"/>
    <w:rsid w:val="001E0AF0"/>
    <w:rsid w:val="001E0B17"/>
    <w:rsid w:val="001E157E"/>
    <w:rsid w:val="001E1AFE"/>
    <w:rsid w:val="001E3A3B"/>
    <w:rsid w:val="001E4B72"/>
    <w:rsid w:val="001E5479"/>
    <w:rsid w:val="001E5860"/>
    <w:rsid w:val="001E5908"/>
    <w:rsid w:val="001E5CF3"/>
    <w:rsid w:val="001E64CD"/>
    <w:rsid w:val="001E671D"/>
    <w:rsid w:val="001E6AA3"/>
    <w:rsid w:val="001E6FCE"/>
    <w:rsid w:val="001E7343"/>
    <w:rsid w:val="001E7BE4"/>
    <w:rsid w:val="001F035F"/>
    <w:rsid w:val="001F0439"/>
    <w:rsid w:val="001F0661"/>
    <w:rsid w:val="001F093F"/>
    <w:rsid w:val="001F11F4"/>
    <w:rsid w:val="001F1D85"/>
    <w:rsid w:val="001F1FFF"/>
    <w:rsid w:val="001F25A6"/>
    <w:rsid w:val="001F2CC5"/>
    <w:rsid w:val="001F3927"/>
    <w:rsid w:val="001F39A1"/>
    <w:rsid w:val="001F3A72"/>
    <w:rsid w:val="001F3DC5"/>
    <w:rsid w:val="001F483E"/>
    <w:rsid w:val="001F5629"/>
    <w:rsid w:val="001F59C7"/>
    <w:rsid w:val="001F6165"/>
    <w:rsid w:val="001F6A5A"/>
    <w:rsid w:val="001F7304"/>
    <w:rsid w:val="001F7B50"/>
    <w:rsid w:val="001F7EB7"/>
    <w:rsid w:val="0020005E"/>
    <w:rsid w:val="00200BF7"/>
    <w:rsid w:val="00200E63"/>
    <w:rsid w:val="00200E6C"/>
    <w:rsid w:val="002013A4"/>
    <w:rsid w:val="00201872"/>
    <w:rsid w:val="002019F9"/>
    <w:rsid w:val="00201C39"/>
    <w:rsid w:val="0020205A"/>
    <w:rsid w:val="0020238D"/>
    <w:rsid w:val="0020276C"/>
    <w:rsid w:val="00202929"/>
    <w:rsid w:val="00202C69"/>
    <w:rsid w:val="002035AE"/>
    <w:rsid w:val="00203D88"/>
    <w:rsid w:val="00204A6C"/>
    <w:rsid w:val="002050A3"/>
    <w:rsid w:val="00205171"/>
    <w:rsid w:val="00205606"/>
    <w:rsid w:val="0020638A"/>
    <w:rsid w:val="0020644B"/>
    <w:rsid w:val="002065C9"/>
    <w:rsid w:val="00206799"/>
    <w:rsid w:val="002102AB"/>
    <w:rsid w:val="00211169"/>
    <w:rsid w:val="0021120E"/>
    <w:rsid w:val="002115A3"/>
    <w:rsid w:val="00211A92"/>
    <w:rsid w:val="00212007"/>
    <w:rsid w:val="00212163"/>
    <w:rsid w:val="00212702"/>
    <w:rsid w:val="00212F17"/>
    <w:rsid w:val="002138BD"/>
    <w:rsid w:val="00214214"/>
    <w:rsid w:val="002147EA"/>
    <w:rsid w:val="00214AC5"/>
    <w:rsid w:val="002152AA"/>
    <w:rsid w:val="002157D2"/>
    <w:rsid w:val="002158A7"/>
    <w:rsid w:val="00215908"/>
    <w:rsid w:val="00215C80"/>
    <w:rsid w:val="00215F9F"/>
    <w:rsid w:val="002166EA"/>
    <w:rsid w:val="00216A37"/>
    <w:rsid w:val="00216B34"/>
    <w:rsid w:val="00216D25"/>
    <w:rsid w:val="00216DB2"/>
    <w:rsid w:val="00216EC1"/>
    <w:rsid w:val="00217081"/>
    <w:rsid w:val="00217D3A"/>
    <w:rsid w:val="00217E43"/>
    <w:rsid w:val="002207F0"/>
    <w:rsid w:val="00220DC3"/>
    <w:rsid w:val="00220FFF"/>
    <w:rsid w:val="0022135D"/>
    <w:rsid w:val="0022229E"/>
    <w:rsid w:val="0022286A"/>
    <w:rsid w:val="00222A08"/>
    <w:rsid w:val="00222F6E"/>
    <w:rsid w:val="00223154"/>
    <w:rsid w:val="002231D5"/>
    <w:rsid w:val="0022355D"/>
    <w:rsid w:val="00223893"/>
    <w:rsid w:val="00223B06"/>
    <w:rsid w:val="002240BE"/>
    <w:rsid w:val="00224F31"/>
    <w:rsid w:val="00225568"/>
    <w:rsid w:val="00225B14"/>
    <w:rsid w:val="00225C91"/>
    <w:rsid w:val="00226A34"/>
    <w:rsid w:val="00227147"/>
    <w:rsid w:val="002275A0"/>
    <w:rsid w:val="0023095A"/>
    <w:rsid w:val="00230F03"/>
    <w:rsid w:val="00231BA7"/>
    <w:rsid w:val="00232295"/>
    <w:rsid w:val="00232395"/>
    <w:rsid w:val="00232935"/>
    <w:rsid w:val="00234097"/>
    <w:rsid w:val="00234199"/>
    <w:rsid w:val="00234A4D"/>
    <w:rsid w:val="00235539"/>
    <w:rsid w:val="0023593B"/>
    <w:rsid w:val="00235B15"/>
    <w:rsid w:val="00236C65"/>
    <w:rsid w:val="00236ED2"/>
    <w:rsid w:val="00236F5F"/>
    <w:rsid w:val="00236F73"/>
    <w:rsid w:val="00237AD6"/>
    <w:rsid w:val="00240666"/>
    <w:rsid w:val="002411AD"/>
    <w:rsid w:val="00241A80"/>
    <w:rsid w:val="00241AD3"/>
    <w:rsid w:val="002420BA"/>
    <w:rsid w:val="002424DB"/>
    <w:rsid w:val="00242A4B"/>
    <w:rsid w:val="00243200"/>
    <w:rsid w:val="002432DF"/>
    <w:rsid w:val="00243572"/>
    <w:rsid w:val="00243A98"/>
    <w:rsid w:val="002441A9"/>
    <w:rsid w:val="002446AB"/>
    <w:rsid w:val="00245E4B"/>
    <w:rsid w:val="002463E0"/>
    <w:rsid w:val="00246D95"/>
    <w:rsid w:val="002470B9"/>
    <w:rsid w:val="002478CF"/>
    <w:rsid w:val="00250421"/>
    <w:rsid w:val="0025045A"/>
    <w:rsid w:val="002504C3"/>
    <w:rsid w:val="00250B79"/>
    <w:rsid w:val="002513EC"/>
    <w:rsid w:val="0025293C"/>
    <w:rsid w:val="00252ADD"/>
    <w:rsid w:val="00252F38"/>
    <w:rsid w:val="002533E5"/>
    <w:rsid w:val="00253A27"/>
    <w:rsid w:val="00253FFB"/>
    <w:rsid w:val="0025507D"/>
    <w:rsid w:val="002555B3"/>
    <w:rsid w:val="00255A8A"/>
    <w:rsid w:val="00255C7D"/>
    <w:rsid w:val="0025718A"/>
    <w:rsid w:val="002571F7"/>
    <w:rsid w:val="002575B9"/>
    <w:rsid w:val="00257629"/>
    <w:rsid w:val="0025786B"/>
    <w:rsid w:val="002579EF"/>
    <w:rsid w:val="002601A9"/>
    <w:rsid w:val="0026206A"/>
    <w:rsid w:val="00262257"/>
    <w:rsid w:val="00262805"/>
    <w:rsid w:val="00262EAA"/>
    <w:rsid w:val="00263B4D"/>
    <w:rsid w:val="002640AF"/>
    <w:rsid w:val="002641D1"/>
    <w:rsid w:val="00264F17"/>
    <w:rsid w:val="002662D8"/>
    <w:rsid w:val="002663EA"/>
    <w:rsid w:val="002666FF"/>
    <w:rsid w:val="00267A40"/>
    <w:rsid w:val="00267B78"/>
    <w:rsid w:val="00270A7F"/>
    <w:rsid w:val="00270EFC"/>
    <w:rsid w:val="00270F68"/>
    <w:rsid w:val="0027157C"/>
    <w:rsid w:val="002717AC"/>
    <w:rsid w:val="00271A52"/>
    <w:rsid w:val="00271EE2"/>
    <w:rsid w:val="00271EEF"/>
    <w:rsid w:val="00272A58"/>
    <w:rsid w:val="00272AC6"/>
    <w:rsid w:val="00272E4E"/>
    <w:rsid w:val="0027338C"/>
    <w:rsid w:val="00273632"/>
    <w:rsid w:val="00273E1F"/>
    <w:rsid w:val="002744B4"/>
    <w:rsid w:val="0027478B"/>
    <w:rsid w:val="00274A25"/>
    <w:rsid w:val="00274C02"/>
    <w:rsid w:val="00274E2C"/>
    <w:rsid w:val="00275D80"/>
    <w:rsid w:val="00276111"/>
    <w:rsid w:val="0027616D"/>
    <w:rsid w:val="00276584"/>
    <w:rsid w:val="00276B4F"/>
    <w:rsid w:val="00276BBA"/>
    <w:rsid w:val="00276D44"/>
    <w:rsid w:val="0027782D"/>
    <w:rsid w:val="002778DC"/>
    <w:rsid w:val="00280E50"/>
    <w:rsid w:val="0028117A"/>
    <w:rsid w:val="002813CD"/>
    <w:rsid w:val="00281FF6"/>
    <w:rsid w:val="00282BE2"/>
    <w:rsid w:val="0028311D"/>
    <w:rsid w:val="0028338B"/>
    <w:rsid w:val="0028390F"/>
    <w:rsid w:val="0028465A"/>
    <w:rsid w:val="00285635"/>
    <w:rsid w:val="0028582C"/>
    <w:rsid w:val="002865FA"/>
    <w:rsid w:val="002872E2"/>
    <w:rsid w:val="002873EF"/>
    <w:rsid w:val="00287885"/>
    <w:rsid w:val="00287DDF"/>
    <w:rsid w:val="00290439"/>
    <w:rsid w:val="0029073E"/>
    <w:rsid w:val="002907AB"/>
    <w:rsid w:val="002907D2"/>
    <w:rsid w:val="002908F0"/>
    <w:rsid w:val="00290CF5"/>
    <w:rsid w:val="00291094"/>
    <w:rsid w:val="0029112A"/>
    <w:rsid w:val="0029166F"/>
    <w:rsid w:val="00291A39"/>
    <w:rsid w:val="00291AE3"/>
    <w:rsid w:val="00291C98"/>
    <w:rsid w:val="002923CF"/>
    <w:rsid w:val="00292A5A"/>
    <w:rsid w:val="00292DE3"/>
    <w:rsid w:val="0029333C"/>
    <w:rsid w:val="0029334A"/>
    <w:rsid w:val="00293613"/>
    <w:rsid w:val="00293A26"/>
    <w:rsid w:val="00293D9D"/>
    <w:rsid w:val="00293F97"/>
    <w:rsid w:val="00294D3A"/>
    <w:rsid w:val="002952D2"/>
    <w:rsid w:val="002954D3"/>
    <w:rsid w:val="002956C9"/>
    <w:rsid w:val="00295A18"/>
    <w:rsid w:val="00296121"/>
    <w:rsid w:val="002968C3"/>
    <w:rsid w:val="002972C5"/>
    <w:rsid w:val="0029792C"/>
    <w:rsid w:val="002A0099"/>
    <w:rsid w:val="002A01F0"/>
    <w:rsid w:val="002A03BA"/>
    <w:rsid w:val="002A1151"/>
    <w:rsid w:val="002A1568"/>
    <w:rsid w:val="002A26F7"/>
    <w:rsid w:val="002A2752"/>
    <w:rsid w:val="002A30D6"/>
    <w:rsid w:val="002A3D40"/>
    <w:rsid w:val="002A42ED"/>
    <w:rsid w:val="002A5001"/>
    <w:rsid w:val="002A523F"/>
    <w:rsid w:val="002A5936"/>
    <w:rsid w:val="002A5A4F"/>
    <w:rsid w:val="002A5DCF"/>
    <w:rsid w:val="002A6BBF"/>
    <w:rsid w:val="002A6E73"/>
    <w:rsid w:val="002A6F0A"/>
    <w:rsid w:val="002A73AA"/>
    <w:rsid w:val="002A7D16"/>
    <w:rsid w:val="002A7DED"/>
    <w:rsid w:val="002B00AC"/>
    <w:rsid w:val="002B0694"/>
    <w:rsid w:val="002B264D"/>
    <w:rsid w:val="002B3598"/>
    <w:rsid w:val="002B3798"/>
    <w:rsid w:val="002B3FD8"/>
    <w:rsid w:val="002B4312"/>
    <w:rsid w:val="002B43DA"/>
    <w:rsid w:val="002B51BA"/>
    <w:rsid w:val="002B57A3"/>
    <w:rsid w:val="002B5971"/>
    <w:rsid w:val="002B5E63"/>
    <w:rsid w:val="002B724D"/>
    <w:rsid w:val="002B7739"/>
    <w:rsid w:val="002B7AA8"/>
    <w:rsid w:val="002C0544"/>
    <w:rsid w:val="002C0589"/>
    <w:rsid w:val="002C0649"/>
    <w:rsid w:val="002C0E48"/>
    <w:rsid w:val="002C163B"/>
    <w:rsid w:val="002C179B"/>
    <w:rsid w:val="002C1C82"/>
    <w:rsid w:val="002C2801"/>
    <w:rsid w:val="002C2B25"/>
    <w:rsid w:val="002C2BA8"/>
    <w:rsid w:val="002C2C82"/>
    <w:rsid w:val="002C36CD"/>
    <w:rsid w:val="002C3826"/>
    <w:rsid w:val="002C39E2"/>
    <w:rsid w:val="002C3CB7"/>
    <w:rsid w:val="002C3F36"/>
    <w:rsid w:val="002C4D7A"/>
    <w:rsid w:val="002C5766"/>
    <w:rsid w:val="002C588A"/>
    <w:rsid w:val="002C592C"/>
    <w:rsid w:val="002C5949"/>
    <w:rsid w:val="002C59E4"/>
    <w:rsid w:val="002C5D02"/>
    <w:rsid w:val="002C6708"/>
    <w:rsid w:val="002C6727"/>
    <w:rsid w:val="002C6888"/>
    <w:rsid w:val="002C69AC"/>
    <w:rsid w:val="002C6A57"/>
    <w:rsid w:val="002C6BEE"/>
    <w:rsid w:val="002C7876"/>
    <w:rsid w:val="002D0CDF"/>
    <w:rsid w:val="002D13DD"/>
    <w:rsid w:val="002D278E"/>
    <w:rsid w:val="002D27A3"/>
    <w:rsid w:val="002D2881"/>
    <w:rsid w:val="002D2EAC"/>
    <w:rsid w:val="002D379C"/>
    <w:rsid w:val="002D428C"/>
    <w:rsid w:val="002D43E5"/>
    <w:rsid w:val="002D4B64"/>
    <w:rsid w:val="002D5E5A"/>
    <w:rsid w:val="002D5F10"/>
    <w:rsid w:val="002D61DB"/>
    <w:rsid w:val="002D6297"/>
    <w:rsid w:val="002D671A"/>
    <w:rsid w:val="002D682E"/>
    <w:rsid w:val="002D6A02"/>
    <w:rsid w:val="002D6D67"/>
    <w:rsid w:val="002D6D9C"/>
    <w:rsid w:val="002D75A2"/>
    <w:rsid w:val="002D7A88"/>
    <w:rsid w:val="002D7B54"/>
    <w:rsid w:val="002E07FA"/>
    <w:rsid w:val="002E0B7C"/>
    <w:rsid w:val="002E1589"/>
    <w:rsid w:val="002E18D6"/>
    <w:rsid w:val="002E1DC7"/>
    <w:rsid w:val="002E34B0"/>
    <w:rsid w:val="002E38AF"/>
    <w:rsid w:val="002E3B1C"/>
    <w:rsid w:val="002E591A"/>
    <w:rsid w:val="002E6154"/>
    <w:rsid w:val="002E62CA"/>
    <w:rsid w:val="002E62DE"/>
    <w:rsid w:val="002E6A8F"/>
    <w:rsid w:val="002E6FE7"/>
    <w:rsid w:val="002E7A76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574"/>
    <w:rsid w:val="002F6C0F"/>
    <w:rsid w:val="002F6F0A"/>
    <w:rsid w:val="002F707D"/>
    <w:rsid w:val="002F75DD"/>
    <w:rsid w:val="002F7833"/>
    <w:rsid w:val="002F7C8A"/>
    <w:rsid w:val="00300475"/>
    <w:rsid w:val="003005D5"/>
    <w:rsid w:val="00300A3E"/>
    <w:rsid w:val="00301DD4"/>
    <w:rsid w:val="00302038"/>
    <w:rsid w:val="00302634"/>
    <w:rsid w:val="003030EF"/>
    <w:rsid w:val="003037FD"/>
    <w:rsid w:val="00303E68"/>
    <w:rsid w:val="00304388"/>
    <w:rsid w:val="003045F1"/>
    <w:rsid w:val="0030468E"/>
    <w:rsid w:val="00305229"/>
    <w:rsid w:val="0030549D"/>
    <w:rsid w:val="00305803"/>
    <w:rsid w:val="003065AC"/>
    <w:rsid w:val="0030665D"/>
    <w:rsid w:val="00310217"/>
    <w:rsid w:val="00310C10"/>
    <w:rsid w:val="00311677"/>
    <w:rsid w:val="00311845"/>
    <w:rsid w:val="00311940"/>
    <w:rsid w:val="00311C94"/>
    <w:rsid w:val="00311D31"/>
    <w:rsid w:val="00311E35"/>
    <w:rsid w:val="00312700"/>
    <w:rsid w:val="003127A7"/>
    <w:rsid w:val="00312C09"/>
    <w:rsid w:val="00313375"/>
    <w:rsid w:val="00313B9D"/>
    <w:rsid w:val="003141D0"/>
    <w:rsid w:val="003149C4"/>
    <w:rsid w:val="00314A68"/>
    <w:rsid w:val="00314D5A"/>
    <w:rsid w:val="00315407"/>
    <w:rsid w:val="00315708"/>
    <w:rsid w:val="00315A79"/>
    <w:rsid w:val="00315DC9"/>
    <w:rsid w:val="00315E8A"/>
    <w:rsid w:val="00315F71"/>
    <w:rsid w:val="0031629B"/>
    <w:rsid w:val="00316BC0"/>
    <w:rsid w:val="00316DB6"/>
    <w:rsid w:val="00316F9E"/>
    <w:rsid w:val="00316FB9"/>
    <w:rsid w:val="00317C8B"/>
    <w:rsid w:val="00320169"/>
    <w:rsid w:val="0032123D"/>
    <w:rsid w:val="003217CC"/>
    <w:rsid w:val="00321FE2"/>
    <w:rsid w:val="003221E6"/>
    <w:rsid w:val="0032234C"/>
    <w:rsid w:val="00322484"/>
    <w:rsid w:val="00322566"/>
    <w:rsid w:val="003225BC"/>
    <w:rsid w:val="003229AC"/>
    <w:rsid w:val="0032304D"/>
    <w:rsid w:val="003237AC"/>
    <w:rsid w:val="00323D4B"/>
    <w:rsid w:val="00325508"/>
    <w:rsid w:val="00325F32"/>
    <w:rsid w:val="0032664C"/>
    <w:rsid w:val="00326F0C"/>
    <w:rsid w:val="00330040"/>
    <w:rsid w:val="003300DF"/>
    <w:rsid w:val="00330570"/>
    <w:rsid w:val="003311AA"/>
    <w:rsid w:val="003314AE"/>
    <w:rsid w:val="0033165A"/>
    <w:rsid w:val="00331AAB"/>
    <w:rsid w:val="00331AFE"/>
    <w:rsid w:val="003329EE"/>
    <w:rsid w:val="00332A9D"/>
    <w:rsid w:val="003351E9"/>
    <w:rsid w:val="00335607"/>
    <w:rsid w:val="003356E7"/>
    <w:rsid w:val="00335C91"/>
    <w:rsid w:val="00336CCB"/>
    <w:rsid w:val="003373A2"/>
    <w:rsid w:val="0034048F"/>
    <w:rsid w:val="00340863"/>
    <w:rsid w:val="00340AA0"/>
    <w:rsid w:val="00340EAC"/>
    <w:rsid w:val="003411C5"/>
    <w:rsid w:val="00341579"/>
    <w:rsid w:val="0034165F"/>
    <w:rsid w:val="00341FED"/>
    <w:rsid w:val="0034260A"/>
    <w:rsid w:val="00342964"/>
    <w:rsid w:val="00342D14"/>
    <w:rsid w:val="00342D24"/>
    <w:rsid w:val="00343596"/>
    <w:rsid w:val="0034359E"/>
    <w:rsid w:val="0034372B"/>
    <w:rsid w:val="003440B5"/>
    <w:rsid w:val="00344142"/>
    <w:rsid w:val="00345132"/>
    <w:rsid w:val="0034545E"/>
    <w:rsid w:val="003454FF"/>
    <w:rsid w:val="003456EF"/>
    <w:rsid w:val="003468C7"/>
    <w:rsid w:val="00346A1D"/>
    <w:rsid w:val="00346D32"/>
    <w:rsid w:val="003474E7"/>
    <w:rsid w:val="00347A16"/>
    <w:rsid w:val="00347E9F"/>
    <w:rsid w:val="003500C6"/>
    <w:rsid w:val="00350682"/>
    <w:rsid w:val="003506C5"/>
    <w:rsid w:val="00350EF3"/>
    <w:rsid w:val="0035107D"/>
    <w:rsid w:val="003516C6"/>
    <w:rsid w:val="003517E0"/>
    <w:rsid w:val="0035385F"/>
    <w:rsid w:val="003539D8"/>
    <w:rsid w:val="00353EE1"/>
    <w:rsid w:val="003542A8"/>
    <w:rsid w:val="0035523D"/>
    <w:rsid w:val="00355359"/>
    <w:rsid w:val="00355C60"/>
    <w:rsid w:val="00356323"/>
    <w:rsid w:val="00356F5B"/>
    <w:rsid w:val="00357A73"/>
    <w:rsid w:val="00357CA0"/>
    <w:rsid w:val="00357D73"/>
    <w:rsid w:val="00360040"/>
    <w:rsid w:val="0036066C"/>
    <w:rsid w:val="003607B1"/>
    <w:rsid w:val="00360A2E"/>
    <w:rsid w:val="003613AD"/>
    <w:rsid w:val="00361F86"/>
    <w:rsid w:val="00362578"/>
    <w:rsid w:val="00362AB2"/>
    <w:rsid w:val="00362CF4"/>
    <w:rsid w:val="00363288"/>
    <w:rsid w:val="0036338B"/>
    <w:rsid w:val="003641F2"/>
    <w:rsid w:val="0036450A"/>
    <w:rsid w:val="003649AC"/>
    <w:rsid w:val="00364E45"/>
    <w:rsid w:val="0036530F"/>
    <w:rsid w:val="003658A6"/>
    <w:rsid w:val="003678EC"/>
    <w:rsid w:val="00367DDB"/>
    <w:rsid w:val="00367F7F"/>
    <w:rsid w:val="0037023B"/>
    <w:rsid w:val="00370E53"/>
    <w:rsid w:val="003718A0"/>
    <w:rsid w:val="00371CDB"/>
    <w:rsid w:val="00371E53"/>
    <w:rsid w:val="00372B54"/>
    <w:rsid w:val="00373213"/>
    <w:rsid w:val="003732C8"/>
    <w:rsid w:val="00374172"/>
    <w:rsid w:val="0037447D"/>
    <w:rsid w:val="00374B31"/>
    <w:rsid w:val="00375AB6"/>
    <w:rsid w:val="00375D19"/>
    <w:rsid w:val="0037699C"/>
    <w:rsid w:val="00376D11"/>
    <w:rsid w:val="00377242"/>
    <w:rsid w:val="00377395"/>
    <w:rsid w:val="0037798B"/>
    <w:rsid w:val="00380CD1"/>
    <w:rsid w:val="00380F54"/>
    <w:rsid w:val="00381171"/>
    <w:rsid w:val="00381395"/>
    <w:rsid w:val="00382766"/>
    <w:rsid w:val="003829A3"/>
    <w:rsid w:val="00382BD1"/>
    <w:rsid w:val="00382F88"/>
    <w:rsid w:val="0038306E"/>
    <w:rsid w:val="00383586"/>
    <w:rsid w:val="003838D2"/>
    <w:rsid w:val="00384D5A"/>
    <w:rsid w:val="003853FA"/>
    <w:rsid w:val="003864C2"/>
    <w:rsid w:val="003869D2"/>
    <w:rsid w:val="00386CC1"/>
    <w:rsid w:val="003873D9"/>
    <w:rsid w:val="0038761D"/>
    <w:rsid w:val="00387807"/>
    <w:rsid w:val="00387B55"/>
    <w:rsid w:val="00387D2E"/>
    <w:rsid w:val="003904B2"/>
    <w:rsid w:val="00390623"/>
    <w:rsid w:val="00390692"/>
    <w:rsid w:val="00390B55"/>
    <w:rsid w:val="00390BDB"/>
    <w:rsid w:val="00390E6C"/>
    <w:rsid w:val="003927B2"/>
    <w:rsid w:val="00392D8F"/>
    <w:rsid w:val="00392DF1"/>
    <w:rsid w:val="00392F98"/>
    <w:rsid w:val="003930F1"/>
    <w:rsid w:val="00393241"/>
    <w:rsid w:val="003953E6"/>
    <w:rsid w:val="003954CA"/>
    <w:rsid w:val="00395DDA"/>
    <w:rsid w:val="00395E1D"/>
    <w:rsid w:val="00396204"/>
    <w:rsid w:val="003966CE"/>
    <w:rsid w:val="00396722"/>
    <w:rsid w:val="0039697C"/>
    <w:rsid w:val="00396A39"/>
    <w:rsid w:val="003971EA"/>
    <w:rsid w:val="00397A81"/>
    <w:rsid w:val="003A0051"/>
    <w:rsid w:val="003A0851"/>
    <w:rsid w:val="003A08EE"/>
    <w:rsid w:val="003A0C31"/>
    <w:rsid w:val="003A144A"/>
    <w:rsid w:val="003A1DF9"/>
    <w:rsid w:val="003A30FD"/>
    <w:rsid w:val="003A38DA"/>
    <w:rsid w:val="003A4232"/>
    <w:rsid w:val="003A4BD2"/>
    <w:rsid w:val="003A6018"/>
    <w:rsid w:val="003A62A7"/>
    <w:rsid w:val="003A64A1"/>
    <w:rsid w:val="003A7E37"/>
    <w:rsid w:val="003A7FEA"/>
    <w:rsid w:val="003B00D5"/>
    <w:rsid w:val="003B01E8"/>
    <w:rsid w:val="003B0B95"/>
    <w:rsid w:val="003B18DC"/>
    <w:rsid w:val="003B1E24"/>
    <w:rsid w:val="003B1E26"/>
    <w:rsid w:val="003B2423"/>
    <w:rsid w:val="003B24F2"/>
    <w:rsid w:val="003B2A63"/>
    <w:rsid w:val="003B30EE"/>
    <w:rsid w:val="003B399D"/>
    <w:rsid w:val="003B5114"/>
    <w:rsid w:val="003B579B"/>
    <w:rsid w:val="003B5818"/>
    <w:rsid w:val="003B6569"/>
    <w:rsid w:val="003B6B8F"/>
    <w:rsid w:val="003B6E4B"/>
    <w:rsid w:val="003B6FAE"/>
    <w:rsid w:val="003B790F"/>
    <w:rsid w:val="003B7A45"/>
    <w:rsid w:val="003B7CCF"/>
    <w:rsid w:val="003C00DF"/>
    <w:rsid w:val="003C0641"/>
    <w:rsid w:val="003C0A5D"/>
    <w:rsid w:val="003C0AF1"/>
    <w:rsid w:val="003C11AA"/>
    <w:rsid w:val="003C1448"/>
    <w:rsid w:val="003C1522"/>
    <w:rsid w:val="003C1F4B"/>
    <w:rsid w:val="003C241B"/>
    <w:rsid w:val="003C2B2B"/>
    <w:rsid w:val="003C35BC"/>
    <w:rsid w:val="003C37CD"/>
    <w:rsid w:val="003C3994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0EE"/>
    <w:rsid w:val="003C55AE"/>
    <w:rsid w:val="003C59F9"/>
    <w:rsid w:val="003C5E21"/>
    <w:rsid w:val="003C6142"/>
    <w:rsid w:val="003C6AA6"/>
    <w:rsid w:val="003C6DF4"/>
    <w:rsid w:val="003C6F0D"/>
    <w:rsid w:val="003C7195"/>
    <w:rsid w:val="003C7223"/>
    <w:rsid w:val="003C760C"/>
    <w:rsid w:val="003D016D"/>
    <w:rsid w:val="003D01A2"/>
    <w:rsid w:val="003D022F"/>
    <w:rsid w:val="003D07CA"/>
    <w:rsid w:val="003D0BD0"/>
    <w:rsid w:val="003D1402"/>
    <w:rsid w:val="003D1782"/>
    <w:rsid w:val="003D1BA1"/>
    <w:rsid w:val="003D2B01"/>
    <w:rsid w:val="003D2DD8"/>
    <w:rsid w:val="003D322F"/>
    <w:rsid w:val="003D3F5B"/>
    <w:rsid w:val="003D4209"/>
    <w:rsid w:val="003D4BD4"/>
    <w:rsid w:val="003D4CB8"/>
    <w:rsid w:val="003D5CCE"/>
    <w:rsid w:val="003D6A7C"/>
    <w:rsid w:val="003D6CDA"/>
    <w:rsid w:val="003D77F7"/>
    <w:rsid w:val="003E03DA"/>
    <w:rsid w:val="003E0664"/>
    <w:rsid w:val="003E2FD0"/>
    <w:rsid w:val="003E30FE"/>
    <w:rsid w:val="003E3ADA"/>
    <w:rsid w:val="003E430E"/>
    <w:rsid w:val="003E45A0"/>
    <w:rsid w:val="003E5115"/>
    <w:rsid w:val="003E513C"/>
    <w:rsid w:val="003E54DA"/>
    <w:rsid w:val="003E6144"/>
    <w:rsid w:val="003E7FB6"/>
    <w:rsid w:val="003F00CF"/>
    <w:rsid w:val="003F0357"/>
    <w:rsid w:val="003F043C"/>
    <w:rsid w:val="003F0572"/>
    <w:rsid w:val="003F08D2"/>
    <w:rsid w:val="003F0D27"/>
    <w:rsid w:val="003F0ED9"/>
    <w:rsid w:val="003F19AB"/>
    <w:rsid w:val="003F217B"/>
    <w:rsid w:val="003F2525"/>
    <w:rsid w:val="003F27BD"/>
    <w:rsid w:val="003F3210"/>
    <w:rsid w:val="003F3507"/>
    <w:rsid w:val="003F3A85"/>
    <w:rsid w:val="003F4A2F"/>
    <w:rsid w:val="003F522B"/>
    <w:rsid w:val="003F6359"/>
    <w:rsid w:val="003F64E0"/>
    <w:rsid w:val="003F6973"/>
    <w:rsid w:val="003F6ED7"/>
    <w:rsid w:val="003F7ECD"/>
    <w:rsid w:val="0040043B"/>
    <w:rsid w:val="00400F52"/>
    <w:rsid w:val="004016D3"/>
    <w:rsid w:val="00401965"/>
    <w:rsid w:val="00401BB5"/>
    <w:rsid w:val="00401F70"/>
    <w:rsid w:val="004035C6"/>
    <w:rsid w:val="004036B5"/>
    <w:rsid w:val="00403913"/>
    <w:rsid w:val="00403C83"/>
    <w:rsid w:val="00403F22"/>
    <w:rsid w:val="00403FE4"/>
    <w:rsid w:val="00404435"/>
    <w:rsid w:val="00404833"/>
    <w:rsid w:val="004051C0"/>
    <w:rsid w:val="004057CF"/>
    <w:rsid w:val="00406285"/>
    <w:rsid w:val="004066F5"/>
    <w:rsid w:val="004066F6"/>
    <w:rsid w:val="00406E2A"/>
    <w:rsid w:val="004078E5"/>
    <w:rsid w:val="0040796C"/>
    <w:rsid w:val="00407AC4"/>
    <w:rsid w:val="00407B6E"/>
    <w:rsid w:val="00407B93"/>
    <w:rsid w:val="004100CD"/>
    <w:rsid w:val="004109DD"/>
    <w:rsid w:val="004109EE"/>
    <w:rsid w:val="004113AA"/>
    <w:rsid w:val="00411B4A"/>
    <w:rsid w:val="00411E71"/>
    <w:rsid w:val="0041206D"/>
    <w:rsid w:val="00412222"/>
    <w:rsid w:val="0041284E"/>
    <w:rsid w:val="004129F1"/>
    <w:rsid w:val="004129FD"/>
    <w:rsid w:val="00412A4A"/>
    <w:rsid w:val="00412D13"/>
    <w:rsid w:val="00412E03"/>
    <w:rsid w:val="00413258"/>
    <w:rsid w:val="0041347C"/>
    <w:rsid w:val="00413631"/>
    <w:rsid w:val="00414A15"/>
    <w:rsid w:val="0041523A"/>
    <w:rsid w:val="00415B15"/>
    <w:rsid w:val="00415EFD"/>
    <w:rsid w:val="00416169"/>
    <w:rsid w:val="004175A6"/>
    <w:rsid w:val="00417B07"/>
    <w:rsid w:val="00417C7A"/>
    <w:rsid w:val="0042039D"/>
    <w:rsid w:val="00420426"/>
    <w:rsid w:val="00421416"/>
    <w:rsid w:val="00421420"/>
    <w:rsid w:val="0042215F"/>
    <w:rsid w:val="00422687"/>
    <w:rsid w:val="00422E34"/>
    <w:rsid w:val="00422F30"/>
    <w:rsid w:val="00424285"/>
    <w:rsid w:val="0042453A"/>
    <w:rsid w:val="004249C3"/>
    <w:rsid w:val="00424C8B"/>
    <w:rsid w:val="00425522"/>
    <w:rsid w:val="004260A4"/>
    <w:rsid w:val="004260B6"/>
    <w:rsid w:val="00427827"/>
    <w:rsid w:val="00427DE8"/>
    <w:rsid w:val="00430087"/>
    <w:rsid w:val="004311D0"/>
    <w:rsid w:val="0043156C"/>
    <w:rsid w:val="004325D3"/>
    <w:rsid w:val="00432BBB"/>
    <w:rsid w:val="00432FC2"/>
    <w:rsid w:val="00433E26"/>
    <w:rsid w:val="00433F9C"/>
    <w:rsid w:val="00434A87"/>
    <w:rsid w:val="00435016"/>
    <w:rsid w:val="00435090"/>
    <w:rsid w:val="004353DD"/>
    <w:rsid w:val="00435FAC"/>
    <w:rsid w:val="004363B0"/>
    <w:rsid w:val="004365BE"/>
    <w:rsid w:val="004375C9"/>
    <w:rsid w:val="00437DB7"/>
    <w:rsid w:val="00437FC8"/>
    <w:rsid w:val="00440546"/>
    <w:rsid w:val="004409C0"/>
    <w:rsid w:val="0044122E"/>
    <w:rsid w:val="0044194B"/>
    <w:rsid w:val="00441E7A"/>
    <w:rsid w:val="00442534"/>
    <w:rsid w:val="00442541"/>
    <w:rsid w:val="00442C65"/>
    <w:rsid w:val="00442DA2"/>
    <w:rsid w:val="00443E0A"/>
    <w:rsid w:val="00444561"/>
    <w:rsid w:val="004449A3"/>
    <w:rsid w:val="00445087"/>
    <w:rsid w:val="00445383"/>
    <w:rsid w:val="00445408"/>
    <w:rsid w:val="00445575"/>
    <w:rsid w:val="00445EB8"/>
    <w:rsid w:val="00445F68"/>
    <w:rsid w:val="004465A2"/>
    <w:rsid w:val="004465AE"/>
    <w:rsid w:val="0044678C"/>
    <w:rsid w:val="00446E27"/>
    <w:rsid w:val="00446EF1"/>
    <w:rsid w:val="00446EF4"/>
    <w:rsid w:val="00447511"/>
    <w:rsid w:val="00447B9D"/>
    <w:rsid w:val="004506C7"/>
    <w:rsid w:val="0045106F"/>
    <w:rsid w:val="00451E2D"/>
    <w:rsid w:val="00451E89"/>
    <w:rsid w:val="0045215D"/>
    <w:rsid w:val="00453056"/>
    <w:rsid w:val="00453B63"/>
    <w:rsid w:val="00453B6C"/>
    <w:rsid w:val="00455386"/>
    <w:rsid w:val="00455B43"/>
    <w:rsid w:val="00455CF1"/>
    <w:rsid w:val="0045623E"/>
    <w:rsid w:val="0045722A"/>
    <w:rsid w:val="004572A8"/>
    <w:rsid w:val="0045778C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C5C"/>
    <w:rsid w:val="0046215F"/>
    <w:rsid w:val="0046234F"/>
    <w:rsid w:val="00462409"/>
    <w:rsid w:val="004624FE"/>
    <w:rsid w:val="0046267D"/>
    <w:rsid w:val="00462742"/>
    <w:rsid w:val="00462C53"/>
    <w:rsid w:val="00463A22"/>
    <w:rsid w:val="00463C75"/>
    <w:rsid w:val="00463E62"/>
    <w:rsid w:val="00464DFB"/>
    <w:rsid w:val="00464E0D"/>
    <w:rsid w:val="00465A3C"/>
    <w:rsid w:val="00466444"/>
    <w:rsid w:val="00466A85"/>
    <w:rsid w:val="004672F0"/>
    <w:rsid w:val="0046736F"/>
    <w:rsid w:val="00467839"/>
    <w:rsid w:val="004712F5"/>
    <w:rsid w:val="004715CD"/>
    <w:rsid w:val="00471AFA"/>
    <w:rsid w:val="00471D3B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8A7"/>
    <w:rsid w:val="00476AA4"/>
    <w:rsid w:val="004775FD"/>
    <w:rsid w:val="00477C07"/>
    <w:rsid w:val="00480812"/>
    <w:rsid w:val="00481402"/>
    <w:rsid w:val="004826E7"/>
    <w:rsid w:val="00482FCC"/>
    <w:rsid w:val="00483A2B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961"/>
    <w:rsid w:val="00486B3B"/>
    <w:rsid w:val="00487481"/>
    <w:rsid w:val="00487DC3"/>
    <w:rsid w:val="004910F8"/>
    <w:rsid w:val="00491124"/>
    <w:rsid w:val="0049247A"/>
    <w:rsid w:val="00493F34"/>
    <w:rsid w:val="00494B59"/>
    <w:rsid w:val="00494E7F"/>
    <w:rsid w:val="00495C3B"/>
    <w:rsid w:val="00496091"/>
    <w:rsid w:val="00496E1A"/>
    <w:rsid w:val="00496F10"/>
    <w:rsid w:val="00497630"/>
    <w:rsid w:val="00497860"/>
    <w:rsid w:val="004A0CE0"/>
    <w:rsid w:val="004A10E3"/>
    <w:rsid w:val="004A13D2"/>
    <w:rsid w:val="004A1B2C"/>
    <w:rsid w:val="004A2740"/>
    <w:rsid w:val="004A29F7"/>
    <w:rsid w:val="004A2B48"/>
    <w:rsid w:val="004A3266"/>
    <w:rsid w:val="004A3C6B"/>
    <w:rsid w:val="004A3C84"/>
    <w:rsid w:val="004A3CC1"/>
    <w:rsid w:val="004A45BF"/>
    <w:rsid w:val="004A460B"/>
    <w:rsid w:val="004A472C"/>
    <w:rsid w:val="004A4AAC"/>
    <w:rsid w:val="004A4BAD"/>
    <w:rsid w:val="004A51AB"/>
    <w:rsid w:val="004A5CA8"/>
    <w:rsid w:val="004A5DC6"/>
    <w:rsid w:val="004A62A8"/>
    <w:rsid w:val="004A68CF"/>
    <w:rsid w:val="004A6F04"/>
    <w:rsid w:val="004A73AB"/>
    <w:rsid w:val="004A7839"/>
    <w:rsid w:val="004A7924"/>
    <w:rsid w:val="004B0755"/>
    <w:rsid w:val="004B077F"/>
    <w:rsid w:val="004B12CF"/>
    <w:rsid w:val="004B1AB6"/>
    <w:rsid w:val="004B24C1"/>
    <w:rsid w:val="004B32BB"/>
    <w:rsid w:val="004B35FF"/>
    <w:rsid w:val="004B3634"/>
    <w:rsid w:val="004B3FB7"/>
    <w:rsid w:val="004B4235"/>
    <w:rsid w:val="004B4C90"/>
    <w:rsid w:val="004B4E0D"/>
    <w:rsid w:val="004B4EB8"/>
    <w:rsid w:val="004B5D7D"/>
    <w:rsid w:val="004B5F93"/>
    <w:rsid w:val="004B6682"/>
    <w:rsid w:val="004B736C"/>
    <w:rsid w:val="004B75E2"/>
    <w:rsid w:val="004B7746"/>
    <w:rsid w:val="004B7E47"/>
    <w:rsid w:val="004B7F7E"/>
    <w:rsid w:val="004B7FB7"/>
    <w:rsid w:val="004C08BB"/>
    <w:rsid w:val="004C0C1B"/>
    <w:rsid w:val="004C0F9F"/>
    <w:rsid w:val="004C11BD"/>
    <w:rsid w:val="004C1537"/>
    <w:rsid w:val="004C1595"/>
    <w:rsid w:val="004C15C9"/>
    <w:rsid w:val="004C1941"/>
    <w:rsid w:val="004C246A"/>
    <w:rsid w:val="004C269B"/>
    <w:rsid w:val="004C2F2C"/>
    <w:rsid w:val="004C4021"/>
    <w:rsid w:val="004C44D8"/>
    <w:rsid w:val="004C4933"/>
    <w:rsid w:val="004C4B28"/>
    <w:rsid w:val="004C56BC"/>
    <w:rsid w:val="004C5799"/>
    <w:rsid w:val="004C593C"/>
    <w:rsid w:val="004C6885"/>
    <w:rsid w:val="004D02B1"/>
    <w:rsid w:val="004D0792"/>
    <w:rsid w:val="004D0837"/>
    <w:rsid w:val="004D099F"/>
    <w:rsid w:val="004D0C2A"/>
    <w:rsid w:val="004D0D11"/>
    <w:rsid w:val="004D1230"/>
    <w:rsid w:val="004D25C6"/>
    <w:rsid w:val="004D31ED"/>
    <w:rsid w:val="004D34D4"/>
    <w:rsid w:val="004D41A7"/>
    <w:rsid w:val="004D5757"/>
    <w:rsid w:val="004D59D3"/>
    <w:rsid w:val="004D602A"/>
    <w:rsid w:val="004D6440"/>
    <w:rsid w:val="004D7255"/>
    <w:rsid w:val="004D7526"/>
    <w:rsid w:val="004D75EB"/>
    <w:rsid w:val="004E0105"/>
    <w:rsid w:val="004E0116"/>
    <w:rsid w:val="004E0410"/>
    <w:rsid w:val="004E09C2"/>
    <w:rsid w:val="004E0C17"/>
    <w:rsid w:val="004E0D0B"/>
    <w:rsid w:val="004E0D3B"/>
    <w:rsid w:val="004E0F93"/>
    <w:rsid w:val="004E0FAF"/>
    <w:rsid w:val="004E10FC"/>
    <w:rsid w:val="004E16FD"/>
    <w:rsid w:val="004E1B5A"/>
    <w:rsid w:val="004E2357"/>
    <w:rsid w:val="004E2414"/>
    <w:rsid w:val="004E25E0"/>
    <w:rsid w:val="004E2A59"/>
    <w:rsid w:val="004E3010"/>
    <w:rsid w:val="004E3249"/>
    <w:rsid w:val="004E3CDF"/>
    <w:rsid w:val="004E4634"/>
    <w:rsid w:val="004E4644"/>
    <w:rsid w:val="004E47C5"/>
    <w:rsid w:val="004E47CD"/>
    <w:rsid w:val="004E48A2"/>
    <w:rsid w:val="004E4AA8"/>
    <w:rsid w:val="004E5690"/>
    <w:rsid w:val="004E5A50"/>
    <w:rsid w:val="004E5B4A"/>
    <w:rsid w:val="004E66D3"/>
    <w:rsid w:val="004E6702"/>
    <w:rsid w:val="004E6E1B"/>
    <w:rsid w:val="004E72AC"/>
    <w:rsid w:val="004E72ED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63E"/>
    <w:rsid w:val="004F0841"/>
    <w:rsid w:val="004F0939"/>
    <w:rsid w:val="004F0B23"/>
    <w:rsid w:val="004F0B96"/>
    <w:rsid w:val="004F175D"/>
    <w:rsid w:val="004F1BFF"/>
    <w:rsid w:val="004F21D2"/>
    <w:rsid w:val="004F2215"/>
    <w:rsid w:val="004F2433"/>
    <w:rsid w:val="004F3930"/>
    <w:rsid w:val="004F3B4A"/>
    <w:rsid w:val="004F46BF"/>
    <w:rsid w:val="004F4DB1"/>
    <w:rsid w:val="004F54EC"/>
    <w:rsid w:val="004F651B"/>
    <w:rsid w:val="004F73D4"/>
    <w:rsid w:val="004F7872"/>
    <w:rsid w:val="004F7F2A"/>
    <w:rsid w:val="00500262"/>
    <w:rsid w:val="00500E89"/>
    <w:rsid w:val="00500EC2"/>
    <w:rsid w:val="0050108D"/>
    <w:rsid w:val="005011F7"/>
    <w:rsid w:val="00502D9C"/>
    <w:rsid w:val="0050340E"/>
    <w:rsid w:val="00503627"/>
    <w:rsid w:val="00503C66"/>
    <w:rsid w:val="00504D47"/>
    <w:rsid w:val="00504E98"/>
    <w:rsid w:val="005051C9"/>
    <w:rsid w:val="00505AE5"/>
    <w:rsid w:val="00505F36"/>
    <w:rsid w:val="0050680C"/>
    <w:rsid w:val="00506E34"/>
    <w:rsid w:val="00506F2A"/>
    <w:rsid w:val="00506F61"/>
    <w:rsid w:val="0050700F"/>
    <w:rsid w:val="005072C8"/>
    <w:rsid w:val="005076E6"/>
    <w:rsid w:val="005079F2"/>
    <w:rsid w:val="005109C8"/>
    <w:rsid w:val="00510D66"/>
    <w:rsid w:val="00511F87"/>
    <w:rsid w:val="00511FDD"/>
    <w:rsid w:val="00512206"/>
    <w:rsid w:val="00512824"/>
    <w:rsid w:val="00512D3B"/>
    <w:rsid w:val="0051358D"/>
    <w:rsid w:val="00513AB6"/>
    <w:rsid w:val="00513C6A"/>
    <w:rsid w:val="005148B4"/>
    <w:rsid w:val="00515C78"/>
    <w:rsid w:val="0051630E"/>
    <w:rsid w:val="005166BD"/>
    <w:rsid w:val="00516B35"/>
    <w:rsid w:val="00516DD4"/>
    <w:rsid w:val="00516E4A"/>
    <w:rsid w:val="00520AB3"/>
    <w:rsid w:val="00520DC9"/>
    <w:rsid w:val="0052119A"/>
    <w:rsid w:val="005213AF"/>
    <w:rsid w:val="00522063"/>
    <w:rsid w:val="00522CBD"/>
    <w:rsid w:val="00523A2F"/>
    <w:rsid w:val="00523FDC"/>
    <w:rsid w:val="0052517E"/>
    <w:rsid w:val="005254C2"/>
    <w:rsid w:val="00525E46"/>
    <w:rsid w:val="00526D12"/>
    <w:rsid w:val="00526DB6"/>
    <w:rsid w:val="005277D7"/>
    <w:rsid w:val="00527D3F"/>
    <w:rsid w:val="00530040"/>
    <w:rsid w:val="00530EE4"/>
    <w:rsid w:val="005318A1"/>
    <w:rsid w:val="00531E14"/>
    <w:rsid w:val="00531EE4"/>
    <w:rsid w:val="005321E7"/>
    <w:rsid w:val="005326E0"/>
    <w:rsid w:val="005327C6"/>
    <w:rsid w:val="0053293E"/>
    <w:rsid w:val="00532D12"/>
    <w:rsid w:val="00533431"/>
    <w:rsid w:val="00534A28"/>
    <w:rsid w:val="00534B05"/>
    <w:rsid w:val="0053503D"/>
    <w:rsid w:val="005355CA"/>
    <w:rsid w:val="00535A49"/>
    <w:rsid w:val="005361BE"/>
    <w:rsid w:val="005362E0"/>
    <w:rsid w:val="00536470"/>
    <w:rsid w:val="005368F2"/>
    <w:rsid w:val="005372ED"/>
    <w:rsid w:val="00537657"/>
    <w:rsid w:val="0054070C"/>
    <w:rsid w:val="005411ED"/>
    <w:rsid w:val="005412F3"/>
    <w:rsid w:val="00541892"/>
    <w:rsid w:val="0054196D"/>
    <w:rsid w:val="00541B55"/>
    <w:rsid w:val="005424B6"/>
    <w:rsid w:val="005429AE"/>
    <w:rsid w:val="0054324C"/>
    <w:rsid w:val="005435BA"/>
    <w:rsid w:val="0054366E"/>
    <w:rsid w:val="00543CA7"/>
    <w:rsid w:val="00543F9E"/>
    <w:rsid w:val="00544503"/>
    <w:rsid w:val="0054562E"/>
    <w:rsid w:val="00546291"/>
    <w:rsid w:val="0054631F"/>
    <w:rsid w:val="00546474"/>
    <w:rsid w:val="005464A6"/>
    <w:rsid w:val="00546608"/>
    <w:rsid w:val="00546DBA"/>
    <w:rsid w:val="0054725F"/>
    <w:rsid w:val="0054785F"/>
    <w:rsid w:val="00547EAC"/>
    <w:rsid w:val="00547ED2"/>
    <w:rsid w:val="00547F67"/>
    <w:rsid w:val="005503FC"/>
    <w:rsid w:val="00551001"/>
    <w:rsid w:val="0055165B"/>
    <w:rsid w:val="00551EEB"/>
    <w:rsid w:val="0055206E"/>
    <w:rsid w:val="00552082"/>
    <w:rsid w:val="0055269C"/>
    <w:rsid w:val="00552D95"/>
    <w:rsid w:val="005553CC"/>
    <w:rsid w:val="00555977"/>
    <w:rsid w:val="00555AC9"/>
    <w:rsid w:val="00555D49"/>
    <w:rsid w:val="00556241"/>
    <w:rsid w:val="00556FDF"/>
    <w:rsid w:val="00560017"/>
    <w:rsid w:val="005601D3"/>
    <w:rsid w:val="00560FE7"/>
    <w:rsid w:val="0056171B"/>
    <w:rsid w:val="00561B31"/>
    <w:rsid w:val="00561CB0"/>
    <w:rsid w:val="00562056"/>
    <w:rsid w:val="00562389"/>
    <w:rsid w:val="00562AFA"/>
    <w:rsid w:val="00562B73"/>
    <w:rsid w:val="00562D00"/>
    <w:rsid w:val="0056386B"/>
    <w:rsid w:val="00564067"/>
    <w:rsid w:val="00564DD0"/>
    <w:rsid w:val="005652EE"/>
    <w:rsid w:val="00566494"/>
    <w:rsid w:val="005665C2"/>
    <w:rsid w:val="00566758"/>
    <w:rsid w:val="00566C9C"/>
    <w:rsid w:val="005671F7"/>
    <w:rsid w:val="005678EB"/>
    <w:rsid w:val="00567AD9"/>
    <w:rsid w:val="00567BD9"/>
    <w:rsid w:val="00570177"/>
    <w:rsid w:val="0057090E"/>
    <w:rsid w:val="0057111A"/>
    <w:rsid w:val="005711F7"/>
    <w:rsid w:val="005736D5"/>
    <w:rsid w:val="005739D3"/>
    <w:rsid w:val="00573B51"/>
    <w:rsid w:val="005743BD"/>
    <w:rsid w:val="005743CE"/>
    <w:rsid w:val="0057472F"/>
    <w:rsid w:val="00574DAF"/>
    <w:rsid w:val="00575F39"/>
    <w:rsid w:val="00576221"/>
    <w:rsid w:val="005769FA"/>
    <w:rsid w:val="00576A98"/>
    <w:rsid w:val="00577DC0"/>
    <w:rsid w:val="00581602"/>
    <w:rsid w:val="00581B27"/>
    <w:rsid w:val="0058207B"/>
    <w:rsid w:val="00582143"/>
    <w:rsid w:val="005822B6"/>
    <w:rsid w:val="00582708"/>
    <w:rsid w:val="005833DB"/>
    <w:rsid w:val="005835A7"/>
    <w:rsid w:val="005836BA"/>
    <w:rsid w:val="005838BB"/>
    <w:rsid w:val="005839F5"/>
    <w:rsid w:val="00583B5B"/>
    <w:rsid w:val="00583C26"/>
    <w:rsid w:val="00584065"/>
    <w:rsid w:val="0058469A"/>
    <w:rsid w:val="00584954"/>
    <w:rsid w:val="00584B86"/>
    <w:rsid w:val="005850D3"/>
    <w:rsid w:val="005857F6"/>
    <w:rsid w:val="00585F0F"/>
    <w:rsid w:val="00586C25"/>
    <w:rsid w:val="00586D94"/>
    <w:rsid w:val="00586FB7"/>
    <w:rsid w:val="00586FF4"/>
    <w:rsid w:val="00587143"/>
    <w:rsid w:val="005874D7"/>
    <w:rsid w:val="00587529"/>
    <w:rsid w:val="00587DBB"/>
    <w:rsid w:val="00587DDC"/>
    <w:rsid w:val="005912D5"/>
    <w:rsid w:val="00591F74"/>
    <w:rsid w:val="00591FFC"/>
    <w:rsid w:val="00592CC9"/>
    <w:rsid w:val="00592F88"/>
    <w:rsid w:val="005936F4"/>
    <w:rsid w:val="00594A6E"/>
    <w:rsid w:val="00594C97"/>
    <w:rsid w:val="00594E87"/>
    <w:rsid w:val="00595E08"/>
    <w:rsid w:val="005962F3"/>
    <w:rsid w:val="005969F8"/>
    <w:rsid w:val="00597ACE"/>
    <w:rsid w:val="005A0268"/>
    <w:rsid w:val="005A0C0B"/>
    <w:rsid w:val="005A0FCB"/>
    <w:rsid w:val="005A1852"/>
    <w:rsid w:val="005A1A27"/>
    <w:rsid w:val="005A2EFA"/>
    <w:rsid w:val="005A3B30"/>
    <w:rsid w:val="005A410B"/>
    <w:rsid w:val="005A43CE"/>
    <w:rsid w:val="005A456C"/>
    <w:rsid w:val="005A5044"/>
    <w:rsid w:val="005A513C"/>
    <w:rsid w:val="005A52A7"/>
    <w:rsid w:val="005A5777"/>
    <w:rsid w:val="005A5868"/>
    <w:rsid w:val="005A64D8"/>
    <w:rsid w:val="005A6712"/>
    <w:rsid w:val="005A6791"/>
    <w:rsid w:val="005A6EEA"/>
    <w:rsid w:val="005A7004"/>
    <w:rsid w:val="005A7180"/>
    <w:rsid w:val="005B02F3"/>
    <w:rsid w:val="005B0683"/>
    <w:rsid w:val="005B0BB1"/>
    <w:rsid w:val="005B0DA9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DE1"/>
    <w:rsid w:val="005B33BB"/>
    <w:rsid w:val="005B37D7"/>
    <w:rsid w:val="005B38B9"/>
    <w:rsid w:val="005B38FF"/>
    <w:rsid w:val="005B390E"/>
    <w:rsid w:val="005B3F8A"/>
    <w:rsid w:val="005B440D"/>
    <w:rsid w:val="005B6369"/>
    <w:rsid w:val="005B6B46"/>
    <w:rsid w:val="005B74CA"/>
    <w:rsid w:val="005B76F6"/>
    <w:rsid w:val="005B7996"/>
    <w:rsid w:val="005B7D1D"/>
    <w:rsid w:val="005C03CF"/>
    <w:rsid w:val="005C0692"/>
    <w:rsid w:val="005C10E1"/>
    <w:rsid w:val="005C1500"/>
    <w:rsid w:val="005C1A44"/>
    <w:rsid w:val="005C1BD6"/>
    <w:rsid w:val="005C2403"/>
    <w:rsid w:val="005C276F"/>
    <w:rsid w:val="005C2AE1"/>
    <w:rsid w:val="005C3906"/>
    <w:rsid w:val="005C471A"/>
    <w:rsid w:val="005C6108"/>
    <w:rsid w:val="005C63D8"/>
    <w:rsid w:val="005D08D1"/>
    <w:rsid w:val="005D0C4F"/>
    <w:rsid w:val="005D1B76"/>
    <w:rsid w:val="005D24A3"/>
    <w:rsid w:val="005D2FEB"/>
    <w:rsid w:val="005D38EA"/>
    <w:rsid w:val="005D4216"/>
    <w:rsid w:val="005D4481"/>
    <w:rsid w:val="005D460B"/>
    <w:rsid w:val="005D4A03"/>
    <w:rsid w:val="005D4BD4"/>
    <w:rsid w:val="005D4BFA"/>
    <w:rsid w:val="005D4C6C"/>
    <w:rsid w:val="005D5021"/>
    <w:rsid w:val="005D540B"/>
    <w:rsid w:val="005D5DAD"/>
    <w:rsid w:val="005D5ED5"/>
    <w:rsid w:val="005D68D3"/>
    <w:rsid w:val="005D699E"/>
    <w:rsid w:val="005D6B6F"/>
    <w:rsid w:val="005D6D2E"/>
    <w:rsid w:val="005D7542"/>
    <w:rsid w:val="005D7724"/>
    <w:rsid w:val="005D7A3D"/>
    <w:rsid w:val="005E11D7"/>
    <w:rsid w:val="005E1AD9"/>
    <w:rsid w:val="005E1B64"/>
    <w:rsid w:val="005E2389"/>
    <w:rsid w:val="005E3969"/>
    <w:rsid w:val="005E3CCC"/>
    <w:rsid w:val="005E44F9"/>
    <w:rsid w:val="005E4937"/>
    <w:rsid w:val="005E4A2F"/>
    <w:rsid w:val="005E4B2F"/>
    <w:rsid w:val="005E4D22"/>
    <w:rsid w:val="005E4DF9"/>
    <w:rsid w:val="005E61F1"/>
    <w:rsid w:val="005E6B3F"/>
    <w:rsid w:val="005E75CD"/>
    <w:rsid w:val="005F0717"/>
    <w:rsid w:val="005F0770"/>
    <w:rsid w:val="005F0F0F"/>
    <w:rsid w:val="005F1024"/>
    <w:rsid w:val="005F344C"/>
    <w:rsid w:val="005F3F38"/>
    <w:rsid w:val="005F41D3"/>
    <w:rsid w:val="005F4CAB"/>
    <w:rsid w:val="005F4D6C"/>
    <w:rsid w:val="005F512B"/>
    <w:rsid w:val="005F5649"/>
    <w:rsid w:val="005F5B67"/>
    <w:rsid w:val="005F6181"/>
    <w:rsid w:val="005F7317"/>
    <w:rsid w:val="005F75FB"/>
    <w:rsid w:val="005F7757"/>
    <w:rsid w:val="00600469"/>
    <w:rsid w:val="0060186E"/>
    <w:rsid w:val="0060208E"/>
    <w:rsid w:val="006023A5"/>
    <w:rsid w:val="00602946"/>
    <w:rsid w:val="00602FF3"/>
    <w:rsid w:val="006036FA"/>
    <w:rsid w:val="006053CD"/>
    <w:rsid w:val="006054DA"/>
    <w:rsid w:val="00605726"/>
    <w:rsid w:val="00605808"/>
    <w:rsid w:val="00605A64"/>
    <w:rsid w:val="00605CBF"/>
    <w:rsid w:val="0060611E"/>
    <w:rsid w:val="0060690C"/>
    <w:rsid w:val="006108D1"/>
    <w:rsid w:val="0061132A"/>
    <w:rsid w:val="00611451"/>
    <w:rsid w:val="0061185F"/>
    <w:rsid w:val="00611944"/>
    <w:rsid w:val="00611B2C"/>
    <w:rsid w:val="00612215"/>
    <w:rsid w:val="006123DD"/>
    <w:rsid w:val="00612498"/>
    <w:rsid w:val="00612C5B"/>
    <w:rsid w:val="00612C93"/>
    <w:rsid w:val="00612DE6"/>
    <w:rsid w:val="00613FE0"/>
    <w:rsid w:val="00614137"/>
    <w:rsid w:val="00614152"/>
    <w:rsid w:val="0061466B"/>
    <w:rsid w:val="0061515B"/>
    <w:rsid w:val="0061524D"/>
    <w:rsid w:val="00615260"/>
    <w:rsid w:val="00615C59"/>
    <w:rsid w:val="00615EF0"/>
    <w:rsid w:val="006166B2"/>
    <w:rsid w:val="00617930"/>
    <w:rsid w:val="00617B60"/>
    <w:rsid w:val="00620440"/>
    <w:rsid w:val="00620463"/>
    <w:rsid w:val="00620BD5"/>
    <w:rsid w:val="00620F3E"/>
    <w:rsid w:val="00621C0C"/>
    <w:rsid w:val="00621DB0"/>
    <w:rsid w:val="006228CF"/>
    <w:rsid w:val="00622B22"/>
    <w:rsid w:val="006232EF"/>
    <w:rsid w:val="00623A08"/>
    <w:rsid w:val="00623B66"/>
    <w:rsid w:val="00624032"/>
    <w:rsid w:val="0062467B"/>
    <w:rsid w:val="00624CA6"/>
    <w:rsid w:val="00624F6A"/>
    <w:rsid w:val="0062531F"/>
    <w:rsid w:val="00625715"/>
    <w:rsid w:val="006257CA"/>
    <w:rsid w:val="00625E9A"/>
    <w:rsid w:val="00626023"/>
    <w:rsid w:val="00626141"/>
    <w:rsid w:val="006265B3"/>
    <w:rsid w:val="00626774"/>
    <w:rsid w:val="00626863"/>
    <w:rsid w:val="0062698E"/>
    <w:rsid w:val="00626C85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93A"/>
    <w:rsid w:val="00631BF8"/>
    <w:rsid w:val="00631E0C"/>
    <w:rsid w:val="006324F5"/>
    <w:rsid w:val="00632A14"/>
    <w:rsid w:val="006338FF"/>
    <w:rsid w:val="00634152"/>
    <w:rsid w:val="00634AB9"/>
    <w:rsid w:val="00634B8B"/>
    <w:rsid w:val="00634DDE"/>
    <w:rsid w:val="00634F5E"/>
    <w:rsid w:val="006356F9"/>
    <w:rsid w:val="00635B8A"/>
    <w:rsid w:val="00636A05"/>
    <w:rsid w:val="00636ED9"/>
    <w:rsid w:val="006372F5"/>
    <w:rsid w:val="006418BB"/>
    <w:rsid w:val="00641B16"/>
    <w:rsid w:val="006421DF"/>
    <w:rsid w:val="00642CA1"/>
    <w:rsid w:val="00643921"/>
    <w:rsid w:val="006449CF"/>
    <w:rsid w:val="00644DEF"/>
    <w:rsid w:val="00644EBD"/>
    <w:rsid w:val="00645474"/>
    <w:rsid w:val="00645587"/>
    <w:rsid w:val="006456C5"/>
    <w:rsid w:val="00645B66"/>
    <w:rsid w:val="00645DD7"/>
    <w:rsid w:val="006467DC"/>
    <w:rsid w:val="00646957"/>
    <w:rsid w:val="00646F78"/>
    <w:rsid w:val="00647106"/>
    <w:rsid w:val="006476B0"/>
    <w:rsid w:val="00647E60"/>
    <w:rsid w:val="00650305"/>
    <w:rsid w:val="00650C00"/>
    <w:rsid w:val="006516BB"/>
    <w:rsid w:val="00651B84"/>
    <w:rsid w:val="00651C66"/>
    <w:rsid w:val="0065353D"/>
    <w:rsid w:val="00653B97"/>
    <w:rsid w:val="00654934"/>
    <w:rsid w:val="00654AAA"/>
    <w:rsid w:val="00655287"/>
    <w:rsid w:val="0065689E"/>
    <w:rsid w:val="00656C49"/>
    <w:rsid w:val="0065703A"/>
    <w:rsid w:val="00657799"/>
    <w:rsid w:val="00657B99"/>
    <w:rsid w:val="00660586"/>
    <w:rsid w:val="00660D72"/>
    <w:rsid w:val="00661633"/>
    <w:rsid w:val="00661B44"/>
    <w:rsid w:val="00661DFD"/>
    <w:rsid w:val="00662788"/>
    <w:rsid w:val="006631C5"/>
    <w:rsid w:val="0066458A"/>
    <w:rsid w:val="006649F3"/>
    <w:rsid w:val="00664A7C"/>
    <w:rsid w:val="00665003"/>
    <w:rsid w:val="006654C8"/>
    <w:rsid w:val="00667496"/>
    <w:rsid w:val="00667FE6"/>
    <w:rsid w:val="0067030A"/>
    <w:rsid w:val="006705E3"/>
    <w:rsid w:val="00670A74"/>
    <w:rsid w:val="006711D3"/>
    <w:rsid w:val="006712EE"/>
    <w:rsid w:val="006726D8"/>
    <w:rsid w:val="00672D19"/>
    <w:rsid w:val="00673CB1"/>
    <w:rsid w:val="00673E68"/>
    <w:rsid w:val="0067480F"/>
    <w:rsid w:val="00675351"/>
    <w:rsid w:val="00676211"/>
    <w:rsid w:val="006765CD"/>
    <w:rsid w:val="00676B5D"/>
    <w:rsid w:val="00676E17"/>
    <w:rsid w:val="006770C7"/>
    <w:rsid w:val="00677183"/>
    <w:rsid w:val="00677271"/>
    <w:rsid w:val="00677B65"/>
    <w:rsid w:val="006800F8"/>
    <w:rsid w:val="006803BC"/>
    <w:rsid w:val="00681003"/>
    <w:rsid w:val="0068113F"/>
    <w:rsid w:val="006812AC"/>
    <w:rsid w:val="00681725"/>
    <w:rsid w:val="006818DC"/>
    <w:rsid w:val="00681A0B"/>
    <w:rsid w:val="00681C20"/>
    <w:rsid w:val="00681D8B"/>
    <w:rsid w:val="00682753"/>
    <w:rsid w:val="0068277C"/>
    <w:rsid w:val="00682C54"/>
    <w:rsid w:val="00683152"/>
    <w:rsid w:val="0068376C"/>
    <w:rsid w:val="00683876"/>
    <w:rsid w:val="00683E95"/>
    <w:rsid w:val="0068433B"/>
    <w:rsid w:val="0068455D"/>
    <w:rsid w:val="00684D62"/>
    <w:rsid w:val="006859FB"/>
    <w:rsid w:val="00686139"/>
    <w:rsid w:val="006869B2"/>
    <w:rsid w:val="00687DDE"/>
    <w:rsid w:val="0069007E"/>
    <w:rsid w:val="00690A02"/>
    <w:rsid w:val="006916C8"/>
    <w:rsid w:val="00691E27"/>
    <w:rsid w:val="00692352"/>
    <w:rsid w:val="00693637"/>
    <w:rsid w:val="00693EF8"/>
    <w:rsid w:val="0069404D"/>
    <w:rsid w:val="006959A8"/>
    <w:rsid w:val="00696B15"/>
    <w:rsid w:val="0069749B"/>
    <w:rsid w:val="00697CD5"/>
    <w:rsid w:val="006A00CA"/>
    <w:rsid w:val="006A09BB"/>
    <w:rsid w:val="006A1178"/>
    <w:rsid w:val="006A12B1"/>
    <w:rsid w:val="006A14C3"/>
    <w:rsid w:val="006A16CC"/>
    <w:rsid w:val="006A17B9"/>
    <w:rsid w:val="006A186F"/>
    <w:rsid w:val="006A19E8"/>
    <w:rsid w:val="006A2451"/>
    <w:rsid w:val="006A2881"/>
    <w:rsid w:val="006A2B90"/>
    <w:rsid w:val="006A3483"/>
    <w:rsid w:val="006A465E"/>
    <w:rsid w:val="006A474C"/>
    <w:rsid w:val="006A5733"/>
    <w:rsid w:val="006A5CCA"/>
    <w:rsid w:val="006A6F73"/>
    <w:rsid w:val="006B0095"/>
    <w:rsid w:val="006B0A68"/>
    <w:rsid w:val="006B192B"/>
    <w:rsid w:val="006B1DF3"/>
    <w:rsid w:val="006B20CA"/>
    <w:rsid w:val="006B2418"/>
    <w:rsid w:val="006B275E"/>
    <w:rsid w:val="006B3E40"/>
    <w:rsid w:val="006B3FB0"/>
    <w:rsid w:val="006B4A6A"/>
    <w:rsid w:val="006B5211"/>
    <w:rsid w:val="006B56C4"/>
    <w:rsid w:val="006B5A5E"/>
    <w:rsid w:val="006B5EC7"/>
    <w:rsid w:val="006B6A01"/>
    <w:rsid w:val="006B6BC1"/>
    <w:rsid w:val="006B7A6F"/>
    <w:rsid w:val="006C0011"/>
    <w:rsid w:val="006C066C"/>
    <w:rsid w:val="006C1168"/>
    <w:rsid w:val="006C1285"/>
    <w:rsid w:val="006C1704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525"/>
    <w:rsid w:val="006C4617"/>
    <w:rsid w:val="006C4B70"/>
    <w:rsid w:val="006C52EA"/>
    <w:rsid w:val="006C535A"/>
    <w:rsid w:val="006C66B9"/>
    <w:rsid w:val="006C6C4F"/>
    <w:rsid w:val="006C6C70"/>
    <w:rsid w:val="006C6FD6"/>
    <w:rsid w:val="006C7715"/>
    <w:rsid w:val="006C7F51"/>
    <w:rsid w:val="006D03D3"/>
    <w:rsid w:val="006D03FF"/>
    <w:rsid w:val="006D070D"/>
    <w:rsid w:val="006D0EA4"/>
    <w:rsid w:val="006D1055"/>
    <w:rsid w:val="006D111B"/>
    <w:rsid w:val="006D14B7"/>
    <w:rsid w:val="006D2DF1"/>
    <w:rsid w:val="006D3388"/>
    <w:rsid w:val="006D3934"/>
    <w:rsid w:val="006D3D6D"/>
    <w:rsid w:val="006D3DFB"/>
    <w:rsid w:val="006D4567"/>
    <w:rsid w:val="006D54B3"/>
    <w:rsid w:val="006D58FC"/>
    <w:rsid w:val="006D5B03"/>
    <w:rsid w:val="006D60C1"/>
    <w:rsid w:val="006D7B1D"/>
    <w:rsid w:val="006E0067"/>
    <w:rsid w:val="006E0C72"/>
    <w:rsid w:val="006E193D"/>
    <w:rsid w:val="006E1F52"/>
    <w:rsid w:val="006E206C"/>
    <w:rsid w:val="006E2939"/>
    <w:rsid w:val="006E3806"/>
    <w:rsid w:val="006E3A01"/>
    <w:rsid w:val="006E3A68"/>
    <w:rsid w:val="006E4149"/>
    <w:rsid w:val="006E4862"/>
    <w:rsid w:val="006E487A"/>
    <w:rsid w:val="006E4A93"/>
    <w:rsid w:val="006E4D0F"/>
    <w:rsid w:val="006E4DCF"/>
    <w:rsid w:val="006E4EEE"/>
    <w:rsid w:val="006E55FF"/>
    <w:rsid w:val="006E5A7E"/>
    <w:rsid w:val="006E5F94"/>
    <w:rsid w:val="006E61F9"/>
    <w:rsid w:val="006E79C8"/>
    <w:rsid w:val="006E7E93"/>
    <w:rsid w:val="006F008F"/>
    <w:rsid w:val="006F06CB"/>
    <w:rsid w:val="006F18CC"/>
    <w:rsid w:val="006F26E0"/>
    <w:rsid w:val="006F2A5F"/>
    <w:rsid w:val="006F2E21"/>
    <w:rsid w:val="006F34C5"/>
    <w:rsid w:val="006F3643"/>
    <w:rsid w:val="006F42B2"/>
    <w:rsid w:val="006F4A36"/>
    <w:rsid w:val="006F5E59"/>
    <w:rsid w:val="006F6048"/>
    <w:rsid w:val="006F64DF"/>
    <w:rsid w:val="006F7731"/>
    <w:rsid w:val="006F78DE"/>
    <w:rsid w:val="006F7B35"/>
    <w:rsid w:val="006F7D45"/>
    <w:rsid w:val="007002C3"/>
    <w:rsid w:val="007010C9"/>
    <w:rsid w:val="0070153D"/>
    <w:rsid w:val="00701F89"/>
    <w:rsid w:val="00702CD5"/>
    <w:rsid w:val="0070335A"/>
    <w:rsid w:val="00703509"/>
    <w:rsid w:val="00703A44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6569"/>
    <w:rsid w:val="00706EAF"/>
    <w:rsid w:val="00707163"/>
    <w:rsid w:val="007073E2"/>
    <w:rsid w:val="007076FA"/>
    <w:rsid w:val="00710D06"/>
    <w:rsid w:val="00711030"/>
    <w:rsid w:val="0071130E"/>
    <w:rsid w:val="00711B0B"/>
    <w:rsid w:val="00711E02"/>
    <w:rsid w:val="0071209C"/>
    <w:rsid w:val="007120FC"/>
    <w:rsid w:val="007132D9"/>
    <w:rsid w:val="00713523"/>
    <w:rsid w:val="00714461"/>
    <w:rsid w:val="0071453D"/>
    <w:rsid w:val="00714E08"/>
    <w:rsid w:val="00715ACB"/>
    <w:rsid w:val="0071655C"/>
    <w:rsid w:val="0071669C"/>
    <w:rsid w:val="00716925"/>
    <w:rsid w:val="00716ED2"/>
    <w:rsid w:val="00717220"/>
    <w:rsid w:val="0071786A"/>
    <w:rsid w:val="007179D2"/>
    <w:rsid w:val="00717AC7"/>
    <w:rsid w:val="00717E51"/>
    <w:rsid w:val="00717F37"/>
    <w:rsid w:val="00720991"/>
    <w:rsid w:val="00720C9F"/>
    <w:rsid w:val="00720D79"/>
    <w:rsid w:val="00720EC9"/>
    <w:rsid w:val="007210E5"/>
    <w:rsid w:val="00721154"/>
    <w:rsid w:val="007217D1"/>
    <w:rsid w:val="00721848"/>
    <w:rsid w:val="00722078"/>
    <w:rsid w:val="00722984"/>
    <w:rsid w:val="00722A76"/>
    <w:rsid w:val="0072366A"/>
    <w:rsid w:val="00723AB2"/>
    <w:rsid w:val="00723C28"/>
    <w:rsid w:val="00724ACC"/>
    <w:rsid w:val="00724BFD"/>
    <w:rsid w:val="00724DCA"/>
    <w:rsid w:val="00725994"/>
    <w:rsid w:val="007270DC"/>
    <w:rsid w:val="00727CFD"/>
    <w:rsid w:val="007306E1"/>
    <w:rsid w:val="00730C81"/>
    <w:rsid w:val="00730C92"/>
    <w:rsid w:val="007317EB"/>
    <w:rsid w:val="00731E59"/>
    <w:rsid w:val="0073426B"/>
    <w:rsid w:val="0073482A"/>
    <w:rsid w:val="0073508F"/>
    <w:rsid w:val="00735EF3"/>
    <w:rsid w:val="007360FF"/>
    <w:rsid w:val="00736829"/>
    <w:rsid w:val="007368F5"/>
    <w:rsid w:val="0073767B"/>
    <w:rsid w:val="007378C2"/>
    <w:rsid w:val="00740219"/>
    <w:rsid w:val="00740569"/>
    <w:rsid w:val="007408CF"/>
    <w:rsid w:val="00740D93"/>
    <w:rsid w:val="00740ED5"/>
    <w:rsid w:val="00741E35"/>
    <w:rsid w:val="00742076"/>
    <w:rsid w:val="007423A2"/>
    <w:rsid w:val="00742B9B"/>
    <w:rsid w:val="00743531"/>
    <w:rsid w:val="00743992"/>
    <w:rsid w:val="00743FB4"/>
    <w:rsid w:val="00745604"/>
    <w:rsid w:val="00745805"/>
    <w:rsid w:val="00746C31"/>
    <w:rsid w:val="007473E2"/>
    <w:rsid w:val="007500B7"/>
    <w:rsid w:val="0075044D"/>
    <w:rsid w:val="00750904"/>
    <w:rsid w:val="00750F82"/>
    <w:rsid w:val="0075117D"/>
    <w:rsid w:val="00752783"/>
    <w:rsid w:val="0075279B"/>
    <w:rsid w:val="00752AF6"/>
    <w:rsid w:val="00753C35"/>
    <w:rsid w:val="00754659"/>
    <w:rsid w:val="00754E0D"/>
    <w:rsid w:val="0075583C"/>
    <w:rsid w:val="00755BE4"/>
    <w:rsid w:val="00755E35"/>
    <w:rsid w:val="0075648D"/>
    <w:rsid w:val="00756AF5"/>
    <w:rsid w:val="00756AFC"/>
    <w:rsid w:val="00756B22"/>
    <w:rsid w:val="0075700A"/>
    <w:rsid w:val="00757134"/>
    <w:rsid w:val="00760520"/>
    <w:rsid w:val="00761549"/>
    <w:rsid w:val="0076156A"/>
    <w:rsid w:val="00761E2C"/>
    <w:rsid w:val="007629FD"/>
    <w:rsid w:val="00762A17"/>
    <w:rsid w:val="007630F3"/>
    <w:rsid w:val="00763811"/>
    <w:rsid w:val="00763E07"/>
    <w:rsid w:val="007641D2"/>
    <w:rsid w:val="00765CC1"/>
    <w:rsid w:val="007662C1"/>
    <w:rsid w:val="0076650E"/>
    <w:rsid w:val="00767D68"/>
    <w:rsid w:val="00770404"/>
    <w:rsid w:val="007706C8"/>
    <w:rsid w:val="00770F84"/>
    <w:rsid w:val="0077119E"/>
    <w:rsid w:val="00771D02"/>
    <w:rsid w:val="00772100"/>
    <w:rsid w:val="00772BFF"/>
    <w:rsid w:val="00773422"/>
    <w:rsid w:val="00773FA2"/>
    <w:rsid w:val="0077414A"/>
    <w:rsid w:val="00775206"/>
    <w:rsid w:val="00775B1F"/>
    <w:rsid w:val="007770D5"/>
    <w:rsid w:val="0078063C"/>
    <w:rsid w:val="0078073B"/>
    <w:rsid w:val="007812D4"/>
    <w:rsid w:val="007816F7"/>
    <w:rsid w:val="00781C22"/>
    <w:rsid w:val="00781DF0"/>
    <w:rsid w:val="00782242"/>
    <w:rsid w:val="0078232E"/>
    <w:rsid w:val="00782788"/>
    <w:rsid w:val="00782790"/>
    <w:rsid w:val="00782F82"/>
    <w:rsid w:val="00783008"/>
    <w:rsid w:val="00783D50"/>
    <w:rsid w:val="00783E49"/>
    <w:rsid w:val="00783FA4"/>
    <w:rsid w:val="007845A3"/>
    <w:rsid w:val="00784739"/>
    <w:rsid w:val="007849F2"/>
    <w:rsid w:val="00784CEC"/>
    <w:rsid w:val="00784F37"/>
    <w:rsid w:val="00785956"/>
    <w:rsid w:val="00786024"/>
    <w:rsid w:val="007860E4"/>
    <w:rsid w:val="0078669A"/>
    <w:rsid w:val="00786A5B"/>
    <w:rsid w:val="00786F07"/>
    <w:rsid w:val="007871AC"/>
    <w:rsid w:val="00790376"/>
    <w:rsid w:val="007911AC"/>
    <w:rsid w:val="007919F5"/>
    <w:rsid w:val="00792079"/>
    <w:rsid w:val="007920D0"/>
    <w:rsid w:val="007929AA"/>
    <w:rsid w:val="007931DC"/>
    <w:rsid w:val="0079345A"/>
    <w:rsid w:val="00793598"/>
    <w:rsid w:val="007939EF"/>
    <w:rsid w:val="00793C66"/>
    <w:rsid w:val="0079413F"/>
    <w:rsid w:val="007943D2"/>
    <w:rsid w:val="007948BF"/>
    <w:rsid w:val="00794E49"/>
    <w:rsid w:val="007959A0"/>
    <w:rsid w:val="00795C18"/>
    <w:rsid w:val="00795DD0"/>
    <w:rsid w:val="007964CE"/>
    <w:rsid w:val="00796904"/>
    <w:rsid w:val="00796C69"/>
    <w:rsid w:val="00797AD7"/>
    <w:rsid w:val="00797AD8"/>
    <w:rsid w:val="00797CED"/>
    <w:rsid w:val="007A0B27"/>
    <w:rsid w:val="007A17D2"/>
    <w:rsid w:val="007A197C"/>
    <w:rsid w:val="007A33A1"/>
    <w:rsid w:val="007A3433"/>
    <w:rsid w:val="007A3480"/>
    <w:rsid w:val="007A3491"/>
    <w:rsid w:val="007A352F"/>
    <w:rsid w:val="007A3632"/>
    <w:rsid w:val="007A38EE"/>
    <w:rsid w:val="007A3CE4"/>
    <w:rsid w:val="007A3D09"/>
    <w:rsid w:val="007A4229"/>
    <w:rsid w:val="007A454B"/>
    <w:rsid w:val="007A45A7"/>
    <w:rsid w:val="007A5745"/>
    <w:rsid w:val="007A59A5"/>
    <w:rsid w:val="007A601C"/>
    <w:rsid w:val="007A6882"/>
    <w:rsid w:val="007A6F2F"/>
    <w:rsid w:val="007A6FCA"/>
    <w:rsid w:val="007A7174"/>
    <w:rsid w:val="007A74DD"/>
    <w:rsid w:val="007A79A9"/>
    <w:rsid w:val="007A7E00"/>
    <w:rsid w:val="007B0076"/>
    <w:rsid w:val="007B05D6"/>
    <w:rsid w:val="007B0B0C"/>
    <w:rsid w:val="007B10B2"/>
    <w:rsid w:val="007B128B"/>
    <w:rsid w:val="007B1874"/>
    <w:rsid w:val="007B22D5"/>
    <w:rsid w:val="007B241F"/>
    <w:rsid w:val="007B25E0"/>
    <w:rsid w:val="007B2EEA"/>
    <w:rsid w:val="007B382E"/>
    <w:rsid w:val="007B3912"/>
    <w:rsid w:val="007B428E"/>
    <w:rsid w:val="007B43C1"/>
    <w:rsid w:val="007B47A5"/>
    <w:rsid w:val="007B47B8"/>
    <w:rsid w:val="007B4C2D"/>
    <w:rsid w:val="007B4EC0"/>
    <w:rsid w:val="007B5F3C"/>
    <w:rsid w:val="007B6975"/>
    <w:rsid w:val="007B712E"/>
    <w:rsid w:val="007C02CA"/>
    <w:rsid w:val="007C09B2"/>
    <w:rsid w:val="007C0ACC"/>
    <w:rsid w:val="007C0ADC"/>
    <w:rsid w:val="007C19DA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3FFD"/>
    <w:rsid w:val="007C4D06"/>
    <w:rsid w:val="007C4D43"/>
    <w:rsid w:val="007C5515"/>
    <w:rsid w:val="007C631A"/>
    <w:rsid w:val="007C66CF"/>
    <w:rsid w:val="007C6933"/>
    <w:rsid w:val="007C6FD2"/>
    <w:rsid w:val="007C70C4"/>
    <w:rsid w:val="007C78D6"/>
    <w:rsid w:val="007C7A6A"/>
    <w:rsid w:val="007C7BF4"/>
    <w:rsid w:val="007D054F"/>
    <w:rsid w:val="007D0D69"/>
    <w:rsid w:val="007D1103"/>
    <w:rsid w:val="007D1153"/>
    <w:rsid w:val="007D1963"/>
    <w:rsid w:val="007D1A00"/>
    <w:rsid w:val="007D1A5A"/>
    <w:rsid w:val="007D1DDA"/>
    <w:rsid w:val="007D23E4"/>
    <w:rsid w:val="007D25FA"/>
    <w:rsid w:val="007D2787"/>
    <w:rsid w:val="007D29F8"/>
    <w:rsid w:val="007D2D0B"/>
    <w:rsid w:val="007D30D0"/>
    <w:rsid w:val="007D3B15"/>
    <w:rsid w:val="007D3B61"/>
    <w:rsid w:val="007D3C5C"/>
    <w:rsid w:val="007D3D35"/>
    <w:rsid w:val="007D40F3"/>
    <w:rsid w:val="007D42B2"/>
    <w:rsid w:val="007D4FF6"/>
    <w:rsid w:val="007D5311"/>
    <w:rsid w:val="007D5F10"/>
    <w:rsid w:val="007D6524"/>
    <w:rsid w:val="007D67C7"/>
    <w:rsid w:val="007D6D2D"/>
    <w:rsid w:val="007D6FD5"/>
    <w:rsid w:val="007D78F7"/>
    <w:rsid w:val="007E0294"/>
    <w:rsid w:val="007E06D0"/>
    <w:rsid w:val="007E0C64"/>
    <w:rsid w:val="007E0C9B"/>
    <w:rsid w:val="007E0EAB"/>
    <w:rsid w:val="007E1098"/>
    <w:rsid w:val="007E1B5F"/>
    <w:rsid w:val="007E1F50"/>
    <w:rsid w:val="007E2482"/>
    <w:rsid w:val="007E2B60"/>
    <w:rsid w:val="007E2C0D"/>
    <w:rsid w:val="007E3613"/>
    <w:rsid w:val="007E410A"/>
    <w:rsid w:val="007E5077"/>
    <w:rsid w:val="007E58DE"/>
    <w:rsid w:val="007E5CF6"/>
    <w:rsid w:val="007E6B1E"/>
    <w:rsid w:val="007E7459"/>
    <w:rsid w:val="007E750A"/>
    <w:rsid w:val="007E75FC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2EC6"/>
    <w:rsid w:val="007F38C5"/>
    <w:rsid w:val="007F3BD0"/>
    <w:rsid w:val="007F3C55"/>
    <w:rsid w:val="007F435C"/>
    <w:rsid w:val="007F46A3"/>
    <w:rsid w:val="007F4E0A"/>
    <w:rsid w:val="007F547A"/>
    <w:rsid w:val="007F5E48"/>
    <w:rsid w:val="007F5EEB"/>
    <w:rsid w:val="007F6233"/>
    <w:rsid w:val="007F6474"/>
    <w:rsid w:val="007F73EA"/>
    <w:rsid w:val="007F7488"/>
    <w:rsid w:val="007F7657"/>
    <w:rsid w:val="0080092D"/>
    <w:rsid w:val="00801652"/>
    <w:rsid w:val="00801946"/>
    <w:rsid w:val="00801E5C"/>
    <w:rsid w:val="00802BCC"/>
    <w:rsid w:val="00802C85"/>
    <w:rsid w:val="00802E5F"/>
    <w:rsid w:val="00803F49"/>
    <w:rsid w:val="00803FBD"/>
    <w:rsid w:val="0080406B"/>
    <w:rsid w:val="00804B10"/>
    <w:rsid w:val="00804B34"/>
    <w:rsid w:val="0080572C"/>
    <w:rsid w:val="008061E3"/>
    <w:rsid w:val="008065FB"/>
    <w:rsid w:val="00806909"/>
    <w:rsid w:val="00806E84"/>
    <w:rsid w:val="0080722A"/>
    <w:rsid w:val="0080745A"/>
    <w:rsid w:val="008074ED"/>
    <w:rsid w:val="0080794A"/>
    <w:rsid w:val="00810737"/>
    <w:rsid w:val="008110B2"/>
    <w:rsid w:val="00811955"/>
    <w:rsid w:val="008120EA"/>
    <w:rsid w:val="00812AC2"/>
    <w:rsid w:val="00812CCC"/>
    <w:rsid w:val="00812DAE"/>
    <w:rsid w:val="00812E74"/>
    <w:rsid w:val="008138D0"/>
    <w:rsid w:val="00814507"/>
    <w:rsid w:val="00814EAF"/>
    <w:rsid w:val="00814F48"/>
    <w:rsid w:val="00815445"/>
    <w:rsid w:val="00815F78"/>
    <w:rsid w:val="008169ED"/>
    <w:rsid w:val="00816A5B"/>
    <w:rsid w:val="00816B1D"/>
    <w:rsid w:val="0082024F"/>
    <w:rsid w:val="00820977"/>
    <w:rsid w:val="00820CED"/>
    <w:rsid w:val="008215E7"/>
    <w:rsid w:val="00821BC1"/>
    <w:rsid w:val="00821C74"/>
    <w:rsid w:val="00821DDE"/>
    <w:rsid w:val="0082208D"/>
    <w:rsid w:val="0082288B"/>
    <w:rsid w:val="008228C2"/>
    <w:rsid w:val="00822BCC"/>
    <w:rsid w:val="00823004"/>
    <w:rsid w:val="008238DD"/>
    <w:rsid w:val="00823C38"/>
    <w:rsid w:val="008241E7"/>
    <w:rsid w:val="00824296"/>
    <w:rsid w:val="00824702"/>
    <w:rsid w:val="00824B39"/>
    <w:rsid w:val="00825198"/>
    <w:rsid w:val="0082557A"/>
    <w:rsid w:val="00825DA4"/>
    <w:rsid w:val="008261B8"/>
    <w:rsid w:val="00826412"/>
    <w:rsid w:val="008264E7"/>
    <w:rsid w:val="00826A56"/>
    <w:rsid w:val="00826EE3"/>
    <w:rsid w:val="008274A8"/>
    <w:rsid w:val="00827525"/>
    <w:rsid w:val="00827B05"/>
    <w:rsid w:val="008301BA"/>
    <w:rsid w:val="00830D18"/>
    <w:rsid w:val="00831366"/>
    <w:rsid w:val="00831591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D2C"/>
    <w:rsid w:val="00835B20"/>
    <w:rsid w:val="00835BAD"/>
    <w:rsid w:val="00836DF9"/>
    <w:rsid w:val="0083738C"/>
    <w:rsid w:val="00840559"/>
    <w:rsid w:val="00840C83"/>
    <w:rsid w:val="00840DA3"/>
    <w:rsid w:val="00840FDE"/>
    <w:rsid w:val="00841413"/>
    <w:rsid w:val="00841BBA"/>
    <w:rsid w:val="00841E30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BAE"/>
    <w:rsid w:val="0084587D"/>
    <w:rsid w:val="00845AF1"/>
    <w:rsid w:val="008466C0"/>
    <w:rsid w:val="00846B9D"/>
    <w:rsid w:val="00847DEF"/>
    <w:rsid w:val="00850093"/>
    <w:rsid w:val="0085068E"/>
    <w:rsid w:val="008506CB"/>
    <w:rsid w:val="00850ED4"/>
    <w:rsid w:val="00851366"/>
    <w:rsid w:val="00851937"/>
    <w:rsid w:val="00851C41"/>
    <w:rsid w:val="00851DBF"/>
    <w:rsid w:val="008522B0"/>
    <w:rsid w:val="00853615"/>
    <w:rsid w:val="008537A1"/>
    <w:rsid w:val="00853BCD"/>
    <w:rsid w:val="00854242"/>
    <w:rsid w:val="00854E8A"/>
    <w:rsid w:val="00855987"/>
    <w:rsid w:val="00855BEE"/>
    <w:rsid w:val="00855D52"/>
    <w:rsid w:val="00856872"/>
    <w:rsid w:val="00856C65"/>
    <w:rsid w:val="008572FC"/>
    <w:rsid w:val="00857B7A"/>
    <w:rsid w:val="00861075"/>
    <w:rsid w:val="008623AD"/>
    <w:rsid w:val="00862DFC"/>
    <w:rsid w:val="00863624"/>
    <w:rsid w:val="00863A16"/>
    <w:rsid w:val="00864F78"/>
    <w:rsid w:val="0086521B"/>
    <w:rsid w:val="008658CF"/>
    <w:rsid w:val="00866202"/>
    <w:rsid w:val="00866241"/>
    <w:rsid w:val="00866CB3"/>
    <w:rsid w:val="00866D85"/>
    <w:rsid w:val="00867119"/>
    <w:rsid w:val="00867B86"/>
    <w:rsid w:val="00867DDD"/>
    <w:rsid w:val="00870085"/>
    <w:rsid w:val="0087036B"/>
    <w:rsid w:val="00870769"/>
    <w:rsid w:val="00870966"/>
    <w:rsid w:val="008709D5"/>
    <w:rsid w:val="00870BE0"/>
    <w:rsid w:val="008710A3"/>
    <w:rsid w:val="008719CA"/>
    <w:rsid w:val="00871BD5"/>
    <w:rsid w:val="00872C7D"/>
    <w:rsid w:val="0087367C"/>
    <w:rsid w:val="00873AA8"/>
    <w:rsid w:val="00874072"/>
    <w:rsid w:val="0087442F"/>
    <w:rsid w:val="008745FC"/>
    <w:rsid w:val="00874B57"/>
    <w:rsid w:val="00874D3E"/>
    <w:rsid w:val="00874F41"/>
    <w:rsid w:val="00874F6F"/>
    <w:rsid w:val="0087548F"/>
    <w:rsid w:val="00875709"/>
    <w:rsid w:val="00875C61"/>
    <w:rsid w:val="008772F5"/>
    <w:rsid w:val="008776F4"/>
    <w:rsid w:val="00877707"/>
    <w:rsid w:val="0087774F"/>
    <w:rsid w:val="00880903"/>
    <w:rsid w:val="00880A2F"/>
    <w:rsid w:val="00880B69"/>
    <w:rsid w:val="00880C2E"/>
    <w:rsid w:val="0088149B"/>
    <w:rsid w:val="00881528"/>
    <w:rsid w:val="0088167A"/>
    <w:rsid w:val="00881C74"/>
    <w:rsid w:val="00881D5C"/>
    <w:rsid w:val="008823C2"/>
    <w:rsid w:val="00882E26"/>
    <w:rsid w:val="008831D7"/>
    <w:rsid w:val="00883693"/>
    <w:rsid w:val="00883D6E"/>
    <w:rsid w:val="00883DC7"/>
    <w:rsid w:val="00884C65"/>
    <w:rsid w:val="00885070"/>
    <w:rsid w:val="008854FA"/>
    <w:rsid w:val="00885651"/>
    <w:rsid w:val="00885810"/>
    <w:rsid w:val="008862B3"/>
    <w:rsid w:val="00887F02"/>
    <w:rsid w:val="008917A8"/>
    <w:rsid w:val="00892D8E"/>
    <w:rsid w:val="00892ED8"/>
    <w:rsid w:val="008936CD"/>
    <w:rsid w:val="008939DC"/>
    <w:rsid w:val="008940BD"/>
    <w:rsid w:val="008943BA"/>
    <w:rsid w:val="00894A21"/>
    <w:rsid w:val="00894FF4"/>
    <w:rsid w:val="008950EF"/>
    <w:rsid w:val="00895181"/>
    <w:rsid w:val="008956A9"/>
    <w:rsid w:val="00895912"/>
    <w:rsid w:val="00896053"/>
    <w:rsid w:val="0089630B"/>
    <w:rsid w:val="00896798"/>
    <w:rsid w:val="0089724E"/>
    <w:rsid w:val="008A04E7"/>
    <w:rsid w:val="008A0B6B"/>
    <w:rsid w:val="008A0D34"/>
    <w:rsid w:val="008A0ED3"/>
    <w:rsid w:val="008A136D"/>
    <w:rsid w:val="008A13E9"/>
    <w:rsid w:val="008A24B1"/>
    <w:rsid w:val="008A304C"/>
    <w:rsid w:val="008A3222"/>
    <w:rsid w:val="008A37B7"/>
    <w:rsid w:val="008A47A6"/>
    <w:rsid w:val="008A4BF1"/>
    <w:rsid w:val="008A4D3F"/>
    <w:rsid w:val="008A4FBD"/>
    <w:rsid w:val="008A6A74"/>
    <w:rsid w:val="008A7220"/>
    <w:rsid w:val="008A73EE"/>
    <w:rsid w:val="008A75F4"/>
    <w:rsid w:val="008A796A"/>
    <w:rsid w:val="008A7B6F"/>
    <w:rsid w:val="008B054E"/>
    <w:rsid w:val="008B0C11"/>
    <w:rsid w:val="008B2385"/>
    <w:rsid w:val="008B2490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6FCC"/>
    <w:rsid w:val="008B72D8"/>
    <w:rsid w:val="008B7A7A"/>
    <w:rsid w:val="008C03E6"/>
    <w:rsid w:val="008C170E"/>
    <w:rsid w:val="008C192D"/>
    <w:rsid w:val="008C19CC"/>
    <w:rsid w:val="008C2379"/>
    <w:rsid w:val="008C2533"/>
    <w:rsid w:val="008C25D0"/>
    <w:rsid w:val="008C2730"/>
    <w:rsid w:val="008C29EC"/>
    <w:rsid w:val="008C3647"/>
    <w:rsid w:val="008C36DA"/>
    <w:rsid w:val="008C413F"/>
    <w:rsid w:val="008C5FDC"/>
    <w:rsid w:val="008C641B"/>
    <w:rsid w:val="008C7015"/>
    <w:rsid w:val="008C79B1"/>
    <w:rsid w:val="008C7B46"/>
    <w:rsid w:val="008C7BF1"/>
    <w:rsid w:val="008C7FAC"/>
    <w:rsid w:val="008D0B1A"/>
    <w:rsid w:val="008D126E"/>
    <w:rsid w:val="008D239F"/>
    <w:rsid w:val="008D2A44"/>
    <w:rsid w:val="008D2AAE"/>
    <w:rsid w:val="008D3425"/>
    <w:rsid w:val="008D3D2D"/>
    <w:rsid w:val="008D41F7"/>
    <w:rsid w:val="008D4F5C"/>
    <w:rsid w:val="008D55DD"/>
    <w:rsid w:val="008D582E"/>
    <w:rsid w:val="008D59D4"/>
    <w:rsid w:val="008D6CD3"/>
    <w:rsid w:val="008D6D0E"/>
    <w:rsid w:val="008D6E2F"/>
    <w:rsid w:val="008D7277"/>
    <w:rsid w:val="008D77DD"/>
    <w:rsid w:val="008D7E10"/>
    <w:rsid w:val="008E01DE"/>
    <w:rsid w:val="008E023F"/>
    <w:rsid w:val="008E0A22"/>
    <w:rsid w:val="008E0A84"/>
    <w:rsid w:val="008E0E7E"/>
    <w:rsid w:val="008E0EC0"/>
    <w:rsid w:val="008E1C1F"/>
    <w:rsid w:val="008E3D37"/>
    <w:rsid w:val="008E4162"/>
    <w:rsid w:val="008E530C"/>
    <w:rsid w:val="008E54E2"/>
    <w:rsid w:val="008E5D1E"/>
    <w:rsid w:val="008E6D58"/>
    <w:rsid w:val="008E7176"/>
    <w:rsid w:val="008E71A1"/>
    <w:rsid w:val="008E7B74"/>
    <w:rsid w:val="008F041D"/>
    <w:rsid w:val="008F08A1"/>
    <w:rsid w:val="008F0E09"/>
    <w:rsid w:val="008F1A3F"/>
    <w:rsid w:val="008F1BBE"/>
    <w:rsid w:val="008F204B"/>
    <w:rsid w:val="008F2776"/>
    <w:rsid w:val="008F2918"/>
    <w:rsid w:val="008F29AA"/>
    <w:rsid w:val="008F3A2F"/>
    <w:rsid w:val="008F4143"/>
    <w:rsid w:val="008F41DC"/>
    <w:rsid w:val="008F4605"/>
    <w:rsid w:val="008F5BCF"/>
    <w:rsid w:val="008F607B"/>
    <w:rsid w:val="008F6248"/>
    <w:rsid w:val="008F671E"/>
    <w:rsid w:val="008F6AC7"/>
    <w:rsid w:val="008F6D13"/>
    <w:rsid w:val="0090049F"/>
    <w:rsid w:val="009008EC"/>
    <w:rsid w:val="00900F8F"/>
    <w:rsid w:val="0090137A"/>
    <w:rsid w:val="00901944"/>
    <w:rsid w:val="00901AC1"/>
    <w:rsid w:val="00902124"/>
    <w:rsid w:val="00902158"/>
    <w:rsid w:val="00902C9E"/>
    <w:rsid w:val="00902D23"/>
    <w:rsid w:val="00902EB4"/>
    <w:rsid w:val="00903022"/>
    <w:rsid w:val="009030C7"/>
    <w:rsid w:val="0090310D"/>
    <w:rsid w:val="00903B2A"/>
    <w:rsid w:val="00903B93"/>
    <w:rsid w:val="009040B0"/>
    <w:rsid w:val="009042EC"/>
    <w:rsid w:val="00904EBE"/>
    <w:rsid w:val="00905A4A"/>
    <w:rsid w:val="00906B8E"/>
    <w:rsid w:val="009078DB"/>
    <w:rsid w:val="0090795E"/>
    <w:rsid w:val="0091011D"/>
    <w:rsid w:val="009102C1"/>
    <w:rsid w:val="00911440"/>
    <w:rsid w:val="00911812"/>
    <w:rsid w:val="009124F2"/>
    <w:rsid w:val="009125FA"/>
    <w:rsid w:val="009126F2"/>
    <w:rsid w:val="00912F03"/>
    <w:rsid w:val="00913663"/>
    <w:rsid w:val="00913697"/>
    <w:rsid w:val="00913D22"/>
    <w:rsid w:val="0091445A"/>
    <w:rsid w:val="00914DD0"/>
    <w:rsid w:val="00915154"/>
    <w:rsid w:val="009154CC"/>
    <w:rsid w:val="009159DF"/>
    <w:rsid w:val="00917353"/>
    <w:rsid w:val="00920B03"/>
    <w:rsid w:val="00920EA4"/>
    <w:rsid w:val="009210D3"/>
    <w:rsid w:val="00921230"/>
    <w:rsid w:val="009219F4"/>
    <w:rsid w:val="00921C11"/>
    <w:rsid w:val="00921DBA"/>
    <w:rsid w:val="0092228F"/>
    <w:rsid w:val="00922FDC"/>
    <w:rsid w:val="00923522"/>
    <w:rsid w:val="009235E1"/>
    <w:rsid w:val="00924457"/>
    <w:rsid w:val="00924476"/>
    <w:rsid w:val="00924A6D"/>
    <w:rsid w:val="00924C0C"/>
    <w:rsid w:val="00924FBC"/>
    <w:rsid w:val="0092558F"/>
    <w:rsid w:val="0092571F"/>
    <w:rsid w:val="009265B6"/>
    <w:rsid w:val="0092689E"/>
    <w:rsid w:val="009272C0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202D"/>
    <w:rsid w:val="0093207A"/>
    <w:rsid w:val="0093232E"/>
    <w:rsid w:val="00932B5E"/>
    <w:rsid w:val="009330CC"/>
    <w:rsid w:val="00933BE7"/>
    <w:rsid w:val="00933C75"/>
    <w:rsid w:val="00933E9C"/>
    <w:rsid w:val="0093512B"/>
    <w:rsid w:val="00935E6E"/>
    <w:rsid w:val="00936679"/>
    <w:rsid w:val="00936921"/>
    <w:rsid w:val="0093710D"/>
    <w:rsid w:val="009371D2"/>
    <w:rsid w:val="00937431"/>
    <w:rsid w:val="0093751C"/>
    <w:rsid w:val="00937ABD"/>
    <w:rsid w:val="009403E4"/>
    <w:rsid w:val="009410B1"/>
    <w:rsid w:val="009418AF"/>
    <w:rsid w:val="00941BD1"/>
    <w:rsid w:val="0094235F"/>
    <w:rsid w:val="00942384"/>
    <w:rsid w:val="00942424"/>
    <w:rsid w:val="00942479"/>
    <w:rsid w:val="00942861"/>
    <w:rsid w:val="00942B89"/>
    <w:rsid w:val="0094385D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A2F"/>
    <w:rsid w:val="00947D7D"/>
    <w:rsid w:val="00947E7A"/>
    <w:rsid w:val="00950BB4"/>
    <w:rsid w:val="00950FBC"/>
    <w:rsid w:val="00951203"/>
    <w:rsid w:val="00951D0E"/>
    <w:rsid w:val="009524EF"/>
    <w:rsid w:val="009526C0"/>
    <w:rsid w:val="00952752"/>
    <w:rsid w:val="00952863"/>
    <w:rsid w:val="00952BAA"/>
    <w:rsid w:val="00952D58"/>
    <w:rsid w:val="00953412"/>
    <w:rsid w:val="009536F9"/>
    <w:rsid w:val="00953D8D"/>
    <w:rsid w:val="00953DBA"/>
    <w:rsid w:val="00954309"/>
    <w:rsid w:val="00955748"/>
    <w:rsid w:val="00955CF3"/>
    <w:rsid w:val="00955F87"/>
    <w:rsid w:val="00956118"/>
    <w:rsid w:val="00956147"/>
    <w:rsid w:val="00956CC6"/>
    <w:rsid w:val="00957194"/>
    <w:rsid w:val="009575D9"/>
    <w:rsid w:val="00957B37"/>
    <w:rsid w:val="00961BF8"/>
    <w:rsid w:val="0096214A"/>
    <w:rsid w:val="00962A27"/>
    <w:rsid w:val="00963ECB"/>
    <w:rsid w:val="00964B6E"/>
    <w:rsid w:val="0096576C"/>
    <w:rsid w:val="0096579D"/>
    <w:rsid w:val="00965A2D"/>
    <w:rsid w:val="0096659F"/>
    <w:rsid w:val="00966E3A"/>
    <w:rsid w:val="009674E5"/>
    <w:rsid w:val="009675D5"/>
    <w:rsid w:val="00967DF2"/>
    <w:rsid w:val="009715FA"/>
    <w:rsid w:val="00971835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6DC"/>
    <w:rsid w:val="00974A20"/>
    <w:rsid w:val="00975E78"/>
    <w:rsid w:val="00975FA0"/>
    <w:rsid w:val="0097660E"/>
    <w:rsid w:val="00976C13"/>
    <w:rsid w:val="00977061"/>
    <w:rsid w:val="0097794C"/>
    <w:rsid w:val="0098060A"/>
    <w:rsid w:val="0098102F"/>
    <w:rsid w:val="00981519"/>
    <w:rsid w:val="0098219C"/>
    <w:rsid w:val="009821EE"/>
    <w:rsid w:val="00982F45"/>
    <w:rsid w:val="00983428"/>
    <w:rsid w:val="009834E6"/>
    <w:rsid w:val="0098373A"/>
    <w:rsid w:val="00983B3B"/>
    <w:rsid w:val="00984ACA"/>
    <w:rsid w:val="00984CB3"/>
    <w:rsid w:val="00984DF3"/>
    <w:rsid w:val="00984E0D"/>
    <w:rsid w:val="00984F91"/>
    <w:rsid w:val="00985BBA"/>
    <w:rsid w:val="00985F00"/>
    <w:rsid w:val="009866FA"/>
    <w:rsid w:val="00987102"/>
    <w:rsid w:val="0099086E"/>
    <w:rsid w:val="009909A8"/>
    <w:rsid w:val="00990DF3"/>
    <w:rsid w:val="009911B1"/>
    <w:rsid w:val="00991304"/>
    <w:rsid w:val="009913D1"/>
    <w:rsid w:val="009935E4"/>
    <w:rsid w:val="00993A41"/>
    <w:rsid w:val="00993FFE"/>
    <w:rsid w:val="00994524"/>
    <w:rsid w:val="00994B7E"/>
    <w:rsid w:val="00994BD1"/>
    <w:rsid w:val="00995C2C"/>
    <w:rsid w:val="00996C47"/>
    <w:rsid w:val="00996D87"/>
    <w:rsid w:val="00997215"/>
    <w:rsid w:val="009978AA"/>
    <w:rsid w:val="009A0F49"/>
    <w:rsid w:val="009A1022"/>
    <w:rsid w:val="009A11D2"/>
    <w:rsid w:val="009A1C94"/>
    <w:rsid w:val="009A1CC6"/>
    <w:rsid w:val="009A1DCE"/>
    <w:rsid w:val="009A1FF7"/>
    <w:rsid w:val="009A245B"/>
    <w:rsid w:val="009A2A0D"/>
    <w:rsid w:val="009A2DB3"/>
    <w:rsid w:val="009A2F30"/>
    <w:rsid w:val="009A33DA"/>
    <w:rsid w:val="009A35AE"/>
    <w:rsid w:val="009A4F06"/>
    <w:rsid w:val="009A5033"/>
    <w:rsid w:val="009A6932"/>
    <w:rsid w:val="009A7418"/>
    <w:rsid w:val="009B0120"/>
    <w:rsid w:val="009B1756"/>
    <w:rsid w:val="009B212E"/>
    <w:rsid w:val="009B25F8"/>
    <w:rsid w:val="009B26C6"/>
    <w:rsid w:val="009B2A14"/>
    <w:rsid w:val="009B2E86"/>
    <w:rsid w:val="009B30D4"/>
    <w:rsid w:val="009B376B"/>
    <w:rsid w:val="009B43AB"/>
    <w:rsid w:val="009B5880"/>
    <w:rsid w:val="009B5883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D0B"/>
    <w:rsid w:val="009C0D8E"/>
    <w:rsid w:val="009C0E9A"/>
    <w:rsid w:val="009C122B"/>
    <w:rsid w:val="009C15E4"/>
    <w:rsid w:val="009C1F91"/>
    <w:rsid w:val="009C2036"/>
    <w:rsid w:val="009C2B7F"/>
    <w:rsid w:val="009C3860"/>
    <w:rsid w:val="009C3A6E"/>
    <w:rsid w:val="009C42B6"/>
    <w:rsid w:val="009C4312"/>
    <w:rsid w:val="009C4625"/>
    <w:rsid w:val="009C54F8"/>
    <w:rsid w:val="009C62B7"/>
    <w:rsid w:val="009C6327"/>
    <w:rsid w:val="009C6FF1"/>
    <w:rsid w:val="009D03AB"/>
    <w:rsid w:val="009D06DF"/>
    <w:rsid w:val="009D0A4D"/>
    <w:rsid w:val="009D0BFA"/>
    <w:rsid w:val="009D167C"/>
    <w:rsid w:val="009D1C10"/>
    <w:rsid w:val="009D1F6A"/>
    <w:rsid w:val="009D2276"/>
    <w:rsid w:val="009D2355"/>
    <w:rsid w:val="009D2D87"/>
    <w:rsid w:val="009D2F45"/>
    <w:rsid w:val="009D32A8"/>
    <w:rsid w:val="009D405B"/>
    <w:rsid w:val="009D42A2"/>
    <w:rsid w:val="009D4388"/>
    <w:rsid w:val="009D441F"/>
    <w:rsid w:val="009D4EA5"/>
    <w:rsid w:val="009D5037"/>
    <w:rsid w:val="009D57E7"/>
    <w:rsid w:val="009D5896"/>
    <w:rsid w:val="009D5D8E"/>
    <w:rsid w:val="009D5EA1"/>
    <w:rsid w:val="009D5F52"/>
    <w:rsid w:val="009D6917"/>
    <w:rsid w:val="009D7790"/>
    <w:rsid w:val="009D79C4"/>
    <w:rsid w:val="009E06EC"/>
    <w:rsid w:val="009E0BA1"/>
    <w:rsid w:val="009E0C88"/>
    <w:rsid w:val="009E0EB9"/>
    <w:rsid w:val="009E1792"/>
    <w:rsid w:val="009E1E01"/>
    <w:rsid w:val="009E21F3"/>
    <w:rsid w:val="009E2678"/>
    <w:rsid w:val="009E2864"/>
    <w:rsid w:val="009E2F2C"/>
    <w:rsid w:val="009E3443"/>
    <w:rsid w:val="009E36B6"/>
    <w:rsid w:val="009E4BFF"/>
    <w:rsid w:val="009E55C4"/>
    <w:rsid w:val="009E6287"/>
    <w:rsid w:val="009E66C2"/>
    <w:rsid w:val="009E713E"/>
    <w:rsid w:val="009E7626"/>
    <w:rsid w:val="009E77BC"/>
    <w:rsid w:val="009F2479"/>
    <w:rsid w:val="009F3795"/>
    <w:rsid w:val="009F402A"/>
    <w:rsid w:val="009F461E"/>
    <w:rsid w:val="009F4E71"/>
    <w:rsid w:val="009F4F92"/>
    <w:rsid w:val="009F51D0"/>
    <w:rsid w:val="009F576C"/>
    <w:rsid w:val="009F61AE"/>
    <w:rsid w:val="009F6212"/>
    <w:rsid w:val="009F639C"/>
    <w:rsid w:val="009F644D"/>
    <w:rsid w:val="009F65A3"/>
    <w:rsid w:val="009F6830"/>
    <w:rsid w:val="009F6A5F"/>
    <w:rsid w:val="009F6CFB"/>
    <w:rsid w:val="009F6D31"/>
    <w:rsid w:val="009F7387"/>
    <w:rsid w:val="009F73BF"/>
    <w:rsid w:val="009F73C6"/>
    <w:rsid w:val="009F770C"/>
    <w:rsid w:val="009F7AFD"/>
    <w:rsid w:val="009F7E5F"/>
    <w:rsid w:val="00A003AB"/>
    <w:rsid w:val="00A0053B"/>
    <w:rsid w:val="00A00C9B"/>
    <w:rsid w:val="00A01E8B"/>
    <w:rsid w:val="00A02363"/>
    <w:rsid w:val="00A02661"/>
    <w:rsid w:val="00A03072"/>
    <w:rsid w:val="00A04C09"/>
    <w:rsid w:val="00A04F88"/>
    <w:rsid w:val="00A04FB7"/>
    <w:rsid w:val="00A05119"/>
    <w:rsid w:val="00A05211"/>
    <w:rsid w:val="00A05443"/>
    <w:rsid w:val="00A0563E"/>
    <w:rsid w:val="00A057EE"/>
    <w:rsid w:val="00A05991"/>
    <w:rsid w:val="00A05D72"/>
    <w:rsid w:val="00A06035"/>
    <w:rsid w:val="00A06332"/>
    <w:rsid w:val="00A06BF2"/>
    <w:rsid w:val="00A070CD"/>
    <w:rsid w:val="00A0741A"/>
    <w:rsid w:val="00A10AEC"/>
    <w:rsid w:val="00A10DE6"/>
    <w:rsid w:val="00A121E8"/>
    <w:rsid w:val="00A1222A"/>
    <w:rsid w:val="00A12B57"/>
    <w:rsid w:val="00A12FC0"/>
    <w:rsid w:val="00A13100"/>
    <w:rsid w:val="00A132A5"/>
    <w:rsid w:val="00A13CD5"/>
    <w:rsid w:val="00A13FC4"/>
    <w:rsid w:val="00A14098"/>
    <w:rsid w:val="00A14291"/>
    <w:rsid w:val="00A1451A"/>
    <w:rsid w:val="00A14C62"/>
    <w:rsid w:val="00A150A0"/>
    <w:rsid w:val="00A151A5"/>
    <w:rsid w:val="00A165B2"/>
    <w:rsid w:val="00A16AD5"/>
    <w:rsid w:val="00A16B1C"/>
    <w:rsid w:val="00A171D7"/>
    <w:rsid w:val="00A1742B"/>
    <w:rsid w:val="00A17449"/>
    <w:rsid w:val="00A177AB"/>
    <w:rsid w:val="00A179A9"/>
    <w:rsid w:val="00A17F0F"/>
    <w:rsid w:val="00A20421"/>
    <w:rsid w:val="00A20C9A"/>
    <w:rsid w:val="00A2147A"/>
    <w:rsid w:val="00A2162E"/>
    <w:rsid w:val="00A21C4B"/>
    <w:rsid w:val="00A21D42"/>
    <w:rsid w:val="00A22851"/>
    <w:rsid w:val="00A23E39"/>
    <w:rsid w:val="00A248A3"/>
    <w:rsid w:val="00A25AD7"/>
    <w:rsid w:val="00A25DC2"/>
    <w:rsid w:val="00A265AC"/>
    <w:rsid w:val="00A26D9B"/>
    <w:rsid w:val="00A2735E"/>
    <w:rsid w:val="00A2755F"/>
    <w:rsid w:val="00A2782B"/>
    <w:rsid w:val="00A3017D"/>
    <w:rsid w:val="00A3028C"/>
    <w:rsid w:val="00A302F0"/>
    <w:rsid w:val="00A309AB"/>
    <w:rsid w:val="00A30F08"/>
    <w:rsid w:val="00A317AA"/>
    <w:rsid w:val="00A318EC"/>
    <w:rsid w:val="00A31EA6"/>
    <w:rsid w:val="00A3218F"/>
    <w:rsid w:val="00A3281E"/>
    <w:rsid w:val="00A32E4B"/>
    <w:rsid w:val="00A33606"/>
    <w:rsid w:val="00A339B0"/>
    <w:rsid w:val="00A33D71"/>
    <w:rsid w:val="00A3484F"/>
    <w:rsid w:val="00A34AA4"/>
    <w:rsid w:val="00A34C50"/>
    <w:rsid w:val="00A34CF5"/>
    <w:rsid w:val="00A34DEE"/>
    <w:rsid w:val="00A35BFC"/>
    <w:rsid w:val="00A369FF"/>
    <w:rsid w:val="00A37750"/>
    <w:rsid w:val="00A37A24"/>
    <w:rsid w:val="00A37C30"/>
    <w:rsid w:val="00A40137"/>
    <w:rsid w:val="00A404A4"/>
    <w:rsid w:val="00A4073A"/>
    <w:rsid w:val="00A408D7"/>
    <w:rsid w:val="00A4097E"/>
    <w:rsid w:val="00A40A66"/>
    <w:rsid w:val="00A41140"/>
    <w:rsid w:val="00A4292D"/>
    <w:rsid w:val="00A43704"/>
    <w:rsid w:val="00A439A6"/>
    <w:rsid w:val="00A4401B"/>
    <w:rsid w:val="00A44AC1"/>
    <w:rsid w:val="00A44AF0"/>
    <w:rsid w:val="00A44D11"/>
    <w:rsid w:val="00A4510F"/>
    <w:rsid w:val="00A45339"/>
    <w:rsid w:val="00A45811"/>
    <w:rsid w:val="00A45F0A"/>
    <w:rsid w:val="00A46503"/>
    <w:rsid w:val="00A46572"/>
    <w:rsid w:val="00A47010"/>
    <w:rsid w:val="00A473C7"/>
    <w:rsid w:val="00A47C2B"/>
    <w:rsid w:val="00A47E90"/>
    <w:rsid w:val="00A5059C"/>
    <w:rsid w:val="00A51336"/>
    <w:rsid w:val="00A51651"/>
    <w:rsid w:val="00A51B4C"/>
    <w:rsid w:val="00A51BE2"/>
    <w:rsid w:val="00A51D7D"/>
    <w:rsid w:val="00A5262A"/>
    <w:rsid w:val="00A52B41"/>
    <w:rsid w:val="00A53433"/>
    <w:rsid w:val="00A5449F"/>
    <w:rsid w:val="00A54C59"/>
    <w:rsid w:val="00A552D3"/>
    <w:rsid w:val="00A558E6"/>
    <w:rsid w:val="00A55AB1"/>
    <w:rsid w:val="00A562D1"/>
    <w:rsid w:val="00A56476"/>
    <w:rsid w:val="00A56D9D"/>
    <w:rsid w:val="00A6090B"/>
    <w:rsid w:val="00A60C64"/>
    <w:rsid w:val="00A60F6F"/>
    <w:rsid w:val="00A61309"/>
    <w:rsid w:val="00A61BFE"/>
    <w:rsid w:val="00A61D25"/>
    <w:rsid w:val="00A61EFD"/>
    <w:rsid w:val="00A620CE"/>
    <w:rsid w:val="00A62709"/>
    <w:rsid w:val="00A62851"/>
    <w:rsid w:val="00A62C43"/>
    <w:rsid w:val="00A63327"/>
    <w:rsid w:val="00A63B12"/>
    <w:rsid w:val="00A6422D"/>
    <w:rsid w:val="00A6443C"/>
    <w:rsid w:val="00A65325"/>
    <w:rsid w:val="00A656C4"/>
    <w:rsid w:val="00A663DE"/>
    <w:rsid w:val="00A66CF2"/>
    <w:rsid w:val="00A67257"/>
    <w:rsid w:val="00A674A7"/>
    <w:rsid w:val="00A67528"/>
    <w:rsid w:val="00A67901"/>
    <w:rsid w:val="00A67BDC"/>
    <w:rsid w:val="00A71D91"/>
    <w:rsid w:val="00A72AC1"/>
    <w:rsid w:val="00A73F75"/>
    <w:rsid w:val="00A74AC6"/>
    <w:rsid w:val="00A757C2"/>
    <w:rsid w:val="00A75952"/>
    <w:rsid w:val="00A7595F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26E7"/>
    <w:rsid w:val="00A82A50"/>
    <w:rsid w:val="00A82F87"/>
    <w:rsid w:val="00A83179"/>
    <w:rsid w:val="00A8377B"/>
    <w:rsid w:val="00A83943"/>
    <w:rsid w:val="00A8403B"/>
    <w:rsid w:val="00A850CF"/>
    <w:rsid w:val="00A851F1"/>
    <w:rsid w:val="00A86E83"/>
    <w:rsid w:val="00A87603"/>
    <w:rsid w:val="00A87C20"/>
    <w:rsid w:val="00A90471"/>
    <w:rsid w:val="00A917F5"/>
    <w:rsid w:val="00A918F2"/>
    <w:rsid w:val="00A91FB8"/>
    <w:rsid w:val="00A91FD8"/>
    <w:rsid w:val="00A92387"/>
    <w:rsid w:val="00A926D4"/>
    <w:rsid w:val="00A92CA3"/>
    <w:rsid w:val="00A9318F"/>
    <w:rsid w:val="00A93225"/>
    <w:rsid w:val="00A93964"/>
    <w:rsid w:val="00A93A56"/>
    <w:rsid w:val="00A9418E"/>
    <w:rsid w:val="00A94559"/>
    <w:rsid w:val="00A948C3"/>
    <w:rsid w:val="00A95943"/>
    <w:rsid w:val="00A95B08"/>
    <w:rsid w:val="00A95B66"/>
    <w:rsid w:val="00A961A0"/>
    <w:rsid w:val="00A962F9"/>
    <w:rsid w:val="00A97178"/>
    <w:rsid w:val="00A9721B"/>
    <w:rsid w:val="00A9725E"/>
    <w:rsid w:val="00AA011C"/>
    <w:rsid w:val="00AA049E"/>
    <w:rsid w:val="00AA0680"/>
    <w:rsid w:val="00AA09FA"/>
    <w:rsid w:val="00AA0C08"/>
    <w:rsid w:val="00AA0C38"/>
    <w:rsid w:val="00AA0FA4"/>
    <w:rsid w:val="00AA2712"/>
    <w:rsid w:val="00AA2C8A"/>
    <w:rsid w:val="00AA2CA3"/>
    <w:rsid w:val="00AA2D85"/>
    <w:rsid w:val="00AA2DC6"/>
    <w:rsid w:val="00AA322F"/>
    <w:rsid w:val="00AA3483"/>
    <w:rsid w:val="00AA380E"/>
    <w:rsid w:val="00AA3C6E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32"/>
    <w:rsid w:val="00AA6C7E"/>
    <w:rsid w:val="00AB0A65"/>
    <w:rsid w:val="00AB10B2"/>
    <w:rsid w:val="00AB10C1"/>
    <w:rsid w:val="00AB1132"/>
    <w:rsid w:val="00AB2F1A"/>
    <w:rsid w:val="00AB31EA"/>
    <w:rsid w:val="00AB3660"/>
    <w:rsid w:val="00AB372A"/>
    <w:rsid w:val="00AB3D68"/>
    <w:rsid w:val="00AB479E"/>
    <w:rsid w:val="00AB4D65"/>
    <w:rsid w:val="00AB5750"/>
    <w:rsid w:val="00AB59F4"/>
    <w:rsid w:val="00AB5A15"/>
    <w:rsid w:val="00AB5B9B"/>
    <w:rsid w:val="00AB5C70"/>
    <w:rsid w:val="00AB6796"/>
    <w:rsid w:val="00AB695B"/>
    <w:rsid w:val="00AB6CD7"/>
    <w:rsid w:val="00AB6D73"/>
    <w:rsid w:val="00AB6EDD"/>
    <w:rsid w:val="00AB6F38"/>
    <w:rsid w:val="00AB711C"/>
    <w:rsid w:val="00AB790A"/>
    <w:rsid w:val="00AB7B85"/>
    <w:rsid w:val="00AB7CE9"/>
    <w:rsid w:val="00AB7EEF"/>
    <w:rsid w:val="00AC1298"/>
    <w:rsid w:val="00AC14D0"/>
    <w:rsid w:val="00AC19A8"/>
    <w:rsid w:val="00AC2B26"/>
    <w:rsid w:val="00AC2C36"/>
    <w:rsid w:val="00AC2CC4"/>
    <w:rsid w:val="00AC3721"/>
    <w:rsid w:val="00AC3AE5"/>
    <w:rsid w:val="00AC3E66"/>
    <w:rsid w:val="00AC4B6B"/>
    <w:rsid w:val="00AC4FAD"/>
    <w:rsid w:val="00AC5A9B"/>
    <w:rsid w:val="00AC64E9"/>
    <w:rsid w:val="00AC6716"/>
    <w:rsid w:val="00AC6D24"/>
    <w:rsid w:val="00AC70D6"/>
    <w:rsid w:val="00AC7DB9"/>
    <w:rsid w:val="00AD0BD8"/>
    <w:rsid w:val="00AD2668"/>
    <w:rsid w:val="00AD2D16"/>
    <w:rsid w:val="00AD3271"/>
    <w:rsid w:val="00AD3AB9"/>
    <w:rsid w:val="00AD3CBB"/>
    <w:rsid w:val="00AD420B"/>
    <w:rsid w:val="00AD49C9"/>
    <w:rsid w:val="00AD4ADE"/>
    <w:rsid w:val="00AD4BF7"/>
    <w:rsid w:val="00AD51FC"/>
    <w:rsid w:val="00AD5659"/>
    <w:rsid w:val="00AD57E4"/>
    <w:rsid w:val="00AD6336"/>
    <w:rsid w:val="00AD6D10"/>
    <w:rsid w:val="00AD6D12"/>
    <w:rsid w:val="00AD713F"/>
    <w:rsid w:val="00AD71AC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42F"/>
    <w:rsid w:val="00AE1C09"/>
    <w:rsid w:val="00AE1EFC"/>
    <w:rsid w:val="00AE2100"/>
    <w:rsid w:val="00AE233D"/>
    <w:rsid w:val="00AE250B"/>
    <w:rsid w:val="00AE2526"/>
    <w:rsid w:val="00AE27D4"/>
    <w:rsid w:val="00AE2869"/>
    <w:rsid w:val="00AE3297"/>
    <w:rsid w:val="00AE3BBA"/>
    <w:rsid w:val="00AE40AA"/>
    <w:rsid w:val="00AE49AA"/>
    <w:rsid w:val="00AE4D1F"/>
    <w:rsid w:val="00AE4E06"/>
    <w:rsid w:val="00AE4E1A"/>
    <w:rsid w:val="00AE50D5"/>
    <w:rsid w:val="00AE5C13"/>
    <w:rsid w:val="00AE5F55"/>
    <w:rsid w:val="00AE6183"/>
    <w:rsid w:val="00AE62E0"/>
    <w:rsid w:val="00AE696F"/>
    <w:rsid w:val="00AE7144"/>
    <w:rsid w:val="00AF0C29"/>
    <w:rsid w:val="00AF156F"/>
    <w:rsid w:val="00AF1A3B"/>
    <w:rsid w:val="00AF27E5"/>
    <w:rsid w:val="00AF2CEF"/>
    <w:rsid w:val="00AF32CF"/>
    <w:rsid w:val="00AF38A8"/>
    <w:rsid w:val="00AF41AF"/>
    <w:rsid w:val="00AF457A"/>
    <w:rsid w:val="00AF45F4"/>
    <w:rsid w:val="00AF5ACD"/>
    <w:rsid w:val="00AF5B46"/>
    <w:rsid w:val="00AF7A6F"/>
    <w:rsid w:val="00AF7C1D"/>
    <w:rsid w:val="00B001F3"/>
    <w:rsid w:val="00B0054B"/>
    <w:rsid w:val="00B006F4"/>
    <w:rsid w:val="00B00FCF"/>
    <w:rsid w:val="00B0149A"/>
    <w:rsid w:val="00B01680"/>
    <w:rsid w:val="00B01A59"/>
    <w:rsid w:val="00B023C6"/>
    <w:rsid w:val="00B02623"/>
    <w:rsid w:val="00B0307C"/>
    <w:rsid w:val="00B03991"/>
    <w:rsid w:val="00B03DF5"/>
    <w:rsid w:val="00B03E01"/>
    <w:rsid w:val="00B0438A"/>
    <w:rsid w:val="00B04673"/>
    <w:rsid w:val="00B04E76"/>
    <w:rsid w:val="00B04E7B"/>
    <w:rsid w:val="00B04FC7"/>
    <w:rsid w:val="00B05218"/>
    <w:rsid w:val="00B0596F"/>
    <w:rsid w:val="00B05BAC"/>
    <w:rsid w:val="00B05D03"/>
    <w:rsid w:val="00B061EA"/>
    <w:rsid w:val="00B065F5"/>
    <w:rsid w:val="00B06BC2"/>
    <w:rsid w:val="00B06C69"/>
    <w:rsid w:val="00B07FA5"/>
    <w:rsid w:val="00B10B68"/>
    <w:rsid w:val="00B1102D"/>
    <w:rsid w:val="00B11A19"/>
    <w:rsid w:val="00B12174"/>
    <w:rsid w:val="00B1292D"/>
    <w:rsid w:val="00B12B19"/>
    <w:rsid w:val="00B1359E"/>
    <w:rsid w:val="00B136E3"/>
    <w:rsid w:val="00B13B7B"/>
    <w:rsid w:val="00B14262"/>
    <w:rsid w:val="00B147F2"/>
    <w:rsid w:val="00B149DD"/>
    <w:rsid w:val="00B14D92"/>
    <w:rsid w:val="00B14FF9"/>
    <w:rsid w:val="00B150E3"/>
    <w:rsid w:val="00B1566D"/>
    <w:rsid w:val="00B15D49"/>
    <w:rsid w:val="00B15DAC"/>
    <w:rsid w:val="00B16C39"/>
    <w:rsid w:val="00B1724F"/>
    <w:rsid w:val="00B20BED"/>
    <w:rsid w:val="00B2165A"/>
    <w:rsid w:val="00B219CE"/>
    <w:rsid w:val="00B21ACE"/>
    <w:rsid w:val="00B21DEB"/>
    <w:rsid w:val="00B21DFF"/>
    <w:rsid w:val="00B21F21"/>
    <w:rsid w:val="00B22336"/>
    <w:rsid w:val="00B2422E"/>
    <w:rsid w:val="00B256C2"/>
    <w:rsid w:val="00B25925"/>
    <w:rsid w:val="00B25ACC"/>
    <w:rsid w:val="00B25BDF"/>
    <w:rsid w:val="00B26467"/>
    <w:rsid w:val="00B26752"/>
    <w:rsid w:val="00B26F8F"/>
    <w:rsid w:val="00B2774A"/>
    <w:rsid w:val="00B27A3E"/>
    <w:rsid w:val="00B27CFE"/>
    <w:rsid w:val="00B3004A"/>
    <w:rsid w:val="00B3029D"/>
    <w:rsid w:val="00B3033D"/>
    <w:rsid w:val="00B305A5"/>
    <w:rsid w:val="00B3090D"/>
    <w:rsid w:val="00B313B7"/>
    <w:rsid w:val="00B31D37"/>
    <w:rsid w:val="00B31F6F"/>
    <w:rsid w:val="00B32F2C"/>
    <w:rsid w:val="00B33041"/>
    <w:rsid w:val="00B33C97"/>
    <w:rsid w:val="00B34B5B"/>
    <w:rsid w:val="00B3566D"/>
    <w:rsid w:val="00B3585A"/>
    <w:rsid w:val="00B3646F"/>
    <w:rsid w:val="00B36D58"/>
    <w:rsid w:val="00B36E1A"/>
    <w:rsid w:val="00B36E34"/>
    <w:rsid w:val="00B36EBF"/>
    <w:rsid w:val="00B377E4"/>
    <w:rsid w:val="00B3789F"/>
    <w:rsid w:val="00B37E7D"/>
    <w:rsid w:val="00B40256"/>
    <w:rsid w:val="00B40567"/>
    <w:rsid w:val="00B406C1"/>
    <w:rsid w:val="00B40C22"/>
    <w:rsid w:val="00B40D10"/>
    <w:rsid w:val="00B40DBA"/>
    <w:rsid w:val="00B424A0"/>
    <w:rsid w:val="00B43936"/>
    <w:rsid w:val="00B43F8A"/>
    <w:rsid w:val="00B44609"/>
    <w:rsid w:val="00B45247"/>
    <w:rsid w:val="00B463B6"/>
    <w:rsid w:val="00B46A46"/>
    <w:rsid w:val="00B471E1"/>
    <w:rsid w:val="00B47A44"/>
    <w:rsid w:val="00B500AF"/>
    <w:rsid w:val="00B50351"/>
    <w:rsid w:val="00B511D3"/>
    <w:rsid w:val="00B5132D"/>
    <w:rsid w:val="00B515DA"/>
    <w:rsid w:val="00B51851"/>
    <w:rsid w:val="00B51CD8"/>
    <w:rsid w:val="00B51EE3"/>
    <w:rsid w:val="00B52F57"/>
    <w:rsid w:val="00B53257"/>
    <w:rsid w:val="00B53506"/>
    <w:rsid w:val="00B5389A"/>
    <w:rsid w:val="00B55E4C"/>
    <w:rsid w:val="00B56F63"/>
    <w:rsid w:val="00B574EF"/>
    <w:rsid w:val="00B575FB"/>
    <w:rsid w:val="00B57A4B"/>
    <w:rsid w:val="00B60155"/>
    <w:rsid w:val="00B60609"/>
    <w:rsid w:val="00B60920"/>
    <w:rsid w:val="00B60F13"/>
    <w:rsid w:val="00B611B8"/>
    <w:rsid w:val="00B613E5"/>
    <w:rsid w:val="00B61510"/>
    <w:rsid w:val="00B61553"/>
    <w:rsid w:val="00B61764"/>
    <w:rsid w:val="00B618EF"/>
    <w:rsid w:val="00B61A93"/>
    <w:rsid w:val="00B61F95"/>
    <w:rsid w:val="00B62440"/>
    <w:rsid w:val="00B62923"/>
    <w:rsid w:val="00B62EBB"/>
    <w:rsid w:val="00B63BE7"/>
    <w:rsid w:val="00B63C44"/>
    <w:rsid w:val="00B6454B"/>
    <w:rsid w:val="00B64C9C"/>
    <w:rsid w:val="00B6567D"/>
    <w:rsid w:val="00B65E89"/>
    <w:rsid w:val="00B66E77"/>
    <w:rsid w:val="00B67459"/>
    <w:rsid w:val="00B676AF"/>
    <w:rsid w:val="00B67EFD"/>
    <w:rsid w:val="00B67F39"/>
    <w:rsid w:val="00B70431"/>
    <w:rsid w:val="00B7049C"/>
    <w:rsid w:val="00B707E2"/>
    <w:rsid w:val="00B70CFF"/>
    <w:rsid w:val="00B71017"/>
    <w:rsid w:val="00B71722"/>
    <w:rsid w:val="00B71A29"/>
    <w:rsid w:val="00B720E1"/>
    <w:rsid w:val="00B72960"/>
    <w:rsid w:val="00B739C0"/>
    <w:rsid w:val="00B73ABE"/>
    <w:rsid w:val="00B7468D"/>
    <w:rsid w:val="00B746BB"/>
    <w:rsid w:val="00B75A1D"/>
    <w:rsid w:val="00B75E1B"/>
    <w:rsid w:val="00B771DD"/>
    <w:rsid w:val="00B77316"/>
    <w:rsid w:val="00B77A32"/>
    <w:rsid w:val="00B77C4E"/>
    <w:rsid w:val="00B80C1D"/>
    <w:rsid w:val="00B80E8D"/>
    <w:rsid w:val="00B811F0"/>
    <w:rsid w:val="00B812A5"/>
    <w:rsid w:val="00B81866"/>
    <w:rsid w:val="00B81984"/>
    <w:rsid w:val="00B820C4"/>
    <w:rsid w:val="00B823F9"/>
    <w:rsid w:val="00B842A2"/>
    <w:rsid w:val="00B844AC"/>
    <w:rsid w:val="00B849EC"/>
    <w:rsid w:val="00B84B2C"/>
    <w:rsid w:val="00B853A5"/>
    <w:rsid w:val="00B85708"/>
    <w:rsid w:val="00B85813"/>
    <w:rsid w:val="00B8582D"/>
    <w:rsid w:val="00B85B5A"/>
    <w:rsid w:val="00B85BC2"/>
    <w:rsid w:val="00B85E60"/>
    <w:rsid w:val="00B87327"/>
    <w:rsid w:val="00B87E88"/>
    <w:rsid w:val="00B900E1"/>
    <w:rsid w:val="00B90169"/>
    <w:rsid w:val="00B915DC"/>
    <w:rsid w:val="00B918F2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FE5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A10"/>
    <w:rsid w:val="00BA4301"/>
    <w:rsid w:val="00BA4321"/>
    <w:rsid w:val="00BA4613"/>
    <w:rsid w:val="00BA4FF3"/>
    <w:rsid w:val="00BA532E"/>
    <w:rsid w:val="00BA555C"/>
    <w:rsid w:val="00BA56A4"/>
    <w:rsid w:val="00BA581B"/>
    <w:rsid w:val="00BA58C1"/>
    <w:rsid w:val="00BA5E3A"/>
    <w:rsid w:val="00BA6156"/>
    <w:rsid w:val="00BA62DE"/>
    <w:rsid w:val="00BA6AD1"/>
    <w:rsid w:val="00BA7DCC"/>
    <w:rsid w:val="00BB0E86"/>
    <w:rsid w:val="00BB19AE"/>
    <w:rsid w:val="00BB1B28"/>
    <w:rsid w:val="00BB1B2A"/>
    <w:rsid w:val="00BB1B76"/>
    <w:rsid w:val="00BB1DA1"/>
    <w:rsid w:val="00BB272C"/>
    <w:rsid w:val="00BB3A76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D9D"/>
    <w:rsid w:val="00BB6E21"/>
    <w:rsid w:val="00BB6FE5"/>
    <w:rsid w:val="00BB74D9"/>
    <w:rsid w:val="00BB78AD"/>
    <w:rsid w:val="00BC0005"/>
    <w:rsid w:val="00BC03E0"/>
    <w:rsid w:val="00BC0ACD"/>
    <w:rsid w:val="00BC0F7C"/>
    <w:rsid w:val="00BC134B"/>
    <w:rsid w:val="00BC1399"/>
    <w:rsid w:val="00BC13DE"/>
    <w:rsid w:val="00BC1439"/>
    <w:rsid w:val="00BC1772"/>
    <w:rsid w:val="00BC1ED7"/>
    <w:rsid w:val="00BC2BB8"/>
    <w:rsid w:val="00BC34B4"/>
    <w:rsid w:val="00BC3D0E"/>
    <w:rsid w:val="00BC4455"/>
    <w:rsid w:val="00BC4752"/>
    <w:rsid w:val="00BC650C"/>
    <w:rsid w:val="00BC695B"/>
    <w:rsid w:val="00BC6CB2"/>
    <w:rsid w:val="00BC6EE4"/>
    <w:rsid w:val="00BC7018"/>
    <w:rsid w:val="00BC70D0"/>
    <w:rsid w:val="00BC758C"/>
    <w:rsid w:val="00BC76CA"/>
    <w:rsid w:val="00BD01A0"/>
    <w:rsid w:val="00BD07C2"/>
    <w:rsid w:val="00BD13B9"/>
    <w:rsid w:val="00BD224A"/>
    <w:rsid w:val="00BD2351"/>
    <w:rsid w:val="00BD24B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5D8"/>
    <w:rsid w:val="00BD52AB"/>
    <w:rsid w:val="00BD570E"/>
    <w:rsid w:val="00BD5C1A"/>
    <w:rsid w:val="00BD6320"/>
    <w:rsid w:val="00BD692C"/>
    <w:rsid w:val="00BD6AA1"/>
    <w:rsid w:val="00BD71C1"/>
    <w:rsid w:val="00BD7424"/>
    <w:rsid w:val="00BD74B7"/>
    <w:rsid w:val="00BD75D7"/>
    <w:rsid w:val="00BD7872"/>
    <w:rsid w:val="00BE04AE"/>
    <w:rsid w:val="00BE0607"/>
    <w:rsid w:val="00BE0ABA"/>
    <w:rsid w:val="00BE1002"/>
    <w:rsid w:val="00BE13CC"/>
    <w:rsid w:val="00BE1560"/>
    <w:rsid w:val="00BE1840"/>
    <w:rsid w:val="00BE1B22"/>
    <w:rsid w:val="00BE1C97"/>
    <w:rsid w:val="00BE3DD4"/>
    <w:rsid w:val="00BE48F7"/>
    <w:rsid w:val="00BE555A"/>
    <w:rsid w:val="00BE56A0"/>
    <w:rsid w:val="00BE59C8"/>
    <w:rsid w:val="00BE618E"/>
    <w:rsid w:val="00BE636B"/>
    <w:rsid w:val="00BE6669"/>
    <w:rsid w:val="00BE677A"/>
    <w:rsid w:val="00BE684C"/>
    <w:rsid w:val="00BE691B"/>
    <w:rsid w:val="00BE6CF9"/>
    <w:rsid w:val="00BE6FC7"/>
    <w:rsid w:val="00BE756B"/>
    <w:rsid w:val="00BE7B89"/>
    <w:rsid w:val="00BF0332"/>
    <w:rsid w:val="00BF1528"/>
    <w:rsid w:val="00BF1D0F"/>
    <w:rsid w:val="00BF21EF"/>
    <w:rsid w:val="00BF2586"/>
    <w:rsid w:val="00BF2816"/>
    <w:rsid w:val="00BF31F0"/>
    <w:rsid w:val="00BF339F"/>
    <w:rsid w:val="00BF352C"/>
    <w:rsid w:val="00BF3978"/>
    <w:rsid w:val="00BF41FA"/>
    <w:rsid w:val="00BF4ACA"/>
    <w:rsid w:val="00BF51B7"/>
    <w:rsid w:val="00BF5636"/>
    <w:rsid w:val="00BF59A3"/>
    <w:rsid w:val="00BF633B"/>
    <w:rsid w:val="00BF730A"/>
    <w:rsid w:val="00BF74DE"/>
    <w:rsid w:val="00BF789A"/>
    <w:rsid w:val="00BF79ED"/>
    <w:rsid w:val="00BF7A81"/>
    <w:rsid w:val="00C00137"/>
    <w:rsid w:val="00C00333"/>
    <w:rsid w:val="00C022E7"/>
    <w:rsid w:val="00C02782"/>
    <w:rsid w:val="00C02D93"/>
    <w:rsid w:val="00C02DCF"/>
    <w:rsid w:val="00C040CF"/>
    <w:rsid w:val="00C04474"/>
    <w:rsid w:val="00C04DB5"/>
    <w:rsid w:val="00C0546C"/>
    <w:rsid w:val="00C05608"/>
    <w:rsid w:val="00C059B0"/>
    <w:rsid w:val="00C05CAF"/>
    <w:rsid w:val="00C05E6E"/>
    <w:rsid w:val="00C06219"/>
    <w:rsid w:val="00C06225"/>
    <w:rsid w:val="00C0638C"/>
    <w:rsid w:val="00C064B1"/>
    <w:rsid w:val="00C06526"/>
    <w:rsid w:val="00C07646"/>
    <w:rsid w:val="00C07D57"/>
    <w:rsid w:val="00C101AA"/>
    <w:rsid w:val="00C102E2"/>
    <w:rsid w:val="00C10433"/>
    <w:rsid w:val="00C108B7"/>
    <w:rsid w:val="00C10B82"/>
    <w:rsid w:val="00C11305"/>
    <w:rsid w:val="00C11B0A"/>
    <w:rsid w:val="00C11B64"/>
    <w:rsid w:val="00C11FAC"/>
    <w:rsid w:val="00C1268A"/>
    <w:rsid w:val="00C12BE0"/>
    <w:rsid w:val="00C1340D"/>
    <w:rsid w:val="00C1348B"/>
    <w:rsid w:val="00C13701"/>
    <w:rsid w:val="00C13718"/>
    <w:rsid w:val="00C140C3"/>
    <w:rsid w:val="00C15420"/>
    <w:rsid w:val="00C15BE0"/>
    <w:rsid w:val="00C15F2D"/>
    <w:rsid w:val="00C161B1"/>
    <w:rsid w:val="00C168F1"/>
    <w:rsid w:val="00C16A02"/>
    <w:rsid w:val="00C16B8F"/>
    <w:rsid w:val="00C16DD8"/>
    <w:rsid w:val="00C17A82"/>
    <w:rsid w:val="00C20758"/>
    <w:rsid w:val="00C21371"/>
    <w:rsid w:val="00C2142B"/>
    <w:rsid w:val="00C21B7F"/>
    <w:rsid w:val="00C2267A"/>
    <w:rsid w:val="00C22A92"/>
    <w:rsid w:val="00C23336"/>
    <w:rsid w:val="00C23521"/>
    <w:rsid w:val="00C2372C"/>
    <w:rsid w:val="00C23CFF"/>
    <w:rsid w:val="00C2466F"/>
    <w:rsid w:val="00C24CE7"/>
    <w:rsid w:val="00C251BD"/>
    <w:rsid w:val="00C256A0"/>
    <w:rsid w:val="00C26239"/>
    <w:rsid w:val="00C26294"/>
    <w:rsid w:val="00C26CCC"/>
    <w:rsid w:val="00C27096"/>
    <w:rsid w:val="00C27396"/>
    <w:rsid w:val="00C27870"/>
    <w:rsid w:val="00C27D92"/>
    <w:rsid w:val="00C3024D"/>
    <w:rsid w:val="00C30FF2"/>
    <w:rsid w:val="00C31A70"/>
    <w:rsid w:val="00C321B9"/>
    <w:rsid w:val="00C32459"/>
    <w:rsid w:val="00C33211"/>
    <w:rsid w:val="00C33399"/>
    <w:rsid w:val="00C334CC"/>
    <w:rsid w:val="00C33A60"/>
    <w:rsid w:val="00C3416A"/>
    <w:rsid w:val="00C34A22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37DB4"/>
    <w:rsid w:val="00C37EBF"/>
    <w:rsid w:val="00C411DD"/>
    <w:rsid w:val="00C41316"/>
    <w:rsid w:val="00C42A94"/>
    <w:rsid w:val="00C42C25"/>
    <w:rsid w:val="00C43712"/>
    <w:rsid w:val="00C43E8B"/>
    <w:rsid w:val="00C440CA"/>
    <w:rsid w:val="00C44541"/>
    <w:rsid w:val="00C44672"/>
    <w:rsid w:val="00C44D6F"/>
    <w:rsid w:val="00C452F8"/>
    <w:rsid w:val="00C455CE"/>
    <w:rsid w:val="00C45FB8"/>
    <w:rsid w:val="00C45FD5"/>
    <w:rsid w:val="00C46626"/>
    <w:rsid w:val="00C472C4"/>
    <w:rsid w:val="00C50156"/>
    <w:rsid w:val="00C50923"/>
    <w:rsid w:val="00C5094A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6285"/>
    <w:rsid w:val="00C5635E"/>
    <w:rsid w:val="00C56E78"/>
    <w:rsid w:val="00C57246"/>
    <w:rsid w:val="00C579F7"/>
    <w:rsid w:val="00C57FF0"/>
    <w:rsid w:val="00C60C2D"/>
    <w:rsid w:val="00C61339"/>
    <w:rsid w:val="00C6165D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579E"/>
    <w:rsid w:val="00C65DD3"/>
    <w:rsid w:val="00C6676F"/>
    <w:rsid w:val="00C6704A"/>
    <w:rsid w:val="00C67264"/>
    <w:rsid w:val="00C67422"/>
    <w:rsid w:val="00C67649"/>
    <w:rsid w:val="00C67683"/>
    <w:rsid w:val="00C704E1"/>
    <w:rsid w:val="00C70B8A"/>
    <w:rsid w:val="00C70F18"/>
    <w:rsid w:val="00C7119D"/>
    <w:rsid w:val="00C71E66"/>
    <w:rsid w:val="00C7249C"/>
    <w:rsid w:val="00C7259A"/>
    <w:rsid w:val="00C7287C"/>
    <w:rsid w:val="00C72BD5"/>
    <w:rsid w:val="00C72BEB"/>
    <w:rsid w:val="00C72CE0"/>
    <w:rsid w:val="00C734A2"/>
    <w:rsid w:val="00C74A28"/>
    <w:rsid w:val="00C74CF9"/>
    <w:rsid w:val="00C76484"/>
    <w:rsid w:val="00C76749"/>
    <w:rsid w:val="00C7675B"/>
    <w:rsid w:val="00C769DC"/>
    <w:rsid w:val="00C7758E"/>
    <w:rsid w:val="00C77C7D"/>
    <w:rsid w:val="00C800F2"/>
    <w:rsid w:val="00C80690"/>
    <w:rsid w:val="00C807FA"/>
    <w:rsid w:val="00C81711"/>
    <w:rsid w:val="00C822A5"/>
    <w:rsid w:val="00C82C7B"/>
    <w:rsid w:val="00C8314F"/>
    <w:rsid w:val="00C838B0"/>
    <w:rsid w:val="00C84CCC"/>
    <w:rsid w:val="00C857F8"/>
    <w:rsid w:val="00C85BB5"/>
    <w:rsid w:val="00C86853"/>
    <w:rsid w:val="00C8695B"/>
    <w:rsid w:val="00C87593"/>
    <w:rsid w:val="00C87981"/>
    <w:rsid w:val="00C87DA8"/>
    <w:rsid w:val="00C9015B"/>
    <w:rsid w:val="00C906FB"/>
    <w:rsid w:val="00C909E8"/>
    <w:rsid w:val="00C90C02"/>
    <w:rsid w:val="00C90F23"/>
    <w:rsid w:val="00C92D95"/>
    <w:rsid w:val="00C9309C"/>
    <w:rsid w:val="00C931EF"/>
    <w:rsid w:val="00C93E6E"/>
    <w:rsid w:val="00C9402C"/>
    <w:rsid w:val="00C94578"/>
    <w:rsid w:val="00C94CBD"/>
    <w:rsid w:val="00C9514D"/>
    <w:rsid w:val="00C9643E"/>
    <w:rsid w:val="00C96E08"/>
    <w:rsid w:val="00CA00B3"/>
    <w:rsid w:val="00CA1677"/>
    <w:rsid w:val="00CA1865"/>
    <w:rsid w:val="00CA18FA"/>
    <w:rsid w:val="00CA1931"/>
    <w:rsid w:val="00CA1D59"/>
    <w:rsid w:val="00CA23D8"/>
    <w:rsid w:val="00CA253A"/>
    <w:rsid w:val="00CA2DC8"/>
    <w:rsid w:val="00CA328B"/>
    <w:rsid w:val="00CA389A"/>
    <w:rsid w:val="00CA420B"/>
    <w:rsid w:val="00CA4291"/>
    <w:rsid w:val="00CA4593"/>
    <w:rsid w:val="00CA46B7"/>
    <w:rsid w:val="00CA4805"/>
    <w:rsid w:val="00CA49E3"/>
    <w:rsid w:val="00CA556E"/>
    <w:rsid w:val="00CA57ED"/>
    <w:rsid w:val="00CA6CA4"/>
    <w:rsid w:val="00CA7377"/>
    <w:rsid w:val="00CA788B"/>
    <w:rsid w:val="00CB0BB2"/>
    <w:rsid w:val="00CB0E26"/>
    <w:rsid w:val="00CB20C7"/>
    <w:rsid w:val="00CB3800"/>
    <w:rsid w:val="00CB4012"/>
    <w:rsid w:val="00CB4291"/>
    <w:rsid w:val="00CB46B1"/>
    <w:rsid w:val="00CB4CB5"/>
    <w:rsid w:val="00CB4CE4"/>
    <w:rsid w:val="00CB597A"/>
    <w:rsid w:val="00CB694D"/>
    <w:rsid w:val="00CB6A6F"/>
    <w:rsid w:val="00CB6D45"/>
    <w:rsid w:val="00CB6D62"/>
    <w:rsid w:val="00CB6FAD"/>
    <w:rsid w:val="00CC060C"/>
    <w:rsid w:val="00CC0F1C"/>
    <w:rsid w:val="00CC1660"/>
    <w:rsid w:val="00CC1BB5"/>
    <w:rsid w:val="00CC1E85"/>
    <w:rsid w:val="00CC2405"/>
    <w:rsid w:val="00CC3579"/>
    <w:rsid w:val="00CC35D8"/>
    <w:rsid w:val="00CC4095"/>
    <w:rsid w:val="00CC4707"/>
    <w:rsid w:val="00CC526F"/>
    <w:rsid w:val="00CC541B"/>
    <w:rsid w:val="00CC5611"/>
    <w:rsid w:val="00CC5A68"/>
    <w:rsid w:val="00CC6FF0"/>
    <w:rsid w:val="00CC7BEE"/>
    <w:rsid w:val="00CC7F94"/>
    <w:rsid w:val="00CD0713"/>
    <w:rsid w:val="00CD0717"/>
    <w:rsid w:val="00CD0851"/>
    <w:rsid w:val="00CD0F8C"/>
    <w:rsid w:val="00CD1448"/>
    <w:rsid w:val="00CD227E"/>
    <w:rsid w:val="00CD2956"/>
    <w:rsid w:val="00CD2969"/>
    <w:rsid w:val="00CD2BC9"/>
    <w:rsid w:val="00CD2BD8"/>
    <w:rsid w:val="00CD2DCD"/>
    <w:rsid w:val="00CD2ED5"/>
    <w:rsid w:val="00CD3072"/>
    <w:rsid w:val="00CD31FF"/>
    <w:rsid w:val="00CD34E0"/>
    <w:rsid w:val="00CD4445"/>
    <w:rsid w:val="00CD4984"/>
    <w:rsid w:val="00CD49EA"/>
    <w:rsid w:val="00CD4E0C"/>
    <w:rsid w:val="00CD5150"/>
    <w:rsid w:val="00CD5551"/>
    <w:rsid w:val="00CD57C4"/>
    <w:rsid w:val="00CD59E4"/>
    <w:rsid w:val="00CD642E"/>
    <w:rsid w:val="00CD68BE"/>
    <w:rsid w:val="00CD696D"/>
    <w:rsid w:val="00CD697C"/>
    <w:rsid w:val="00CD6EFE"/>
    <w:rsid w:val="00CE0281"/>
    <w:rsid w:val="00CE04C5"/>
    <w:rsid w:val="00CE0C2C"/>
    <w:rsid w:val="00CE0C38"/>
    <w:rsid w:val="00CE129D"/>
    <w:rsid w:val="00CE1C8C"/>
    <w:rsid w:val="00CE1DDB"/>
    <w:rsid w:val="00CE2755"/>
    <w:rsid w:val="00CE2A45"/>
    <w:rsid w:val="00CE3414"/>
    <w:rsid w:val="00CE3FEC"/>
    <w:rsid w:val="00CE40D2"/>
    <w:rsid w:val="00CE40FD"/>
    <w:rsid w:val="00CE466E"/>
    <w:rsid w:val="00CE4C78"/>
    <w:rsid w:val="00CE4CDC"/>
    <w:rsid w:val="00CE4F90"/>
    <w:rsid w:val="00CE4FD8"/>
    <w:rsid w:val="00CE5082"/>
    <w:rsid w:val="00CE5501"/>
    <w:rsid w:val="00CE6B69"/>
    <w:rsid w:val="00CE6C9F"/>
    <w:rsid w:val="00CE6FFC"/>
    <w:rsid w:val="00CF0C83"/>
    <w:rsid w:val="00CF12EB"/>
    <w:rsid w:val="00CF1D8F"/>
    <w:rsid w:val="00CF2362"/>
    <w:rsid w:val="00CF2414"/>
    <w:rsid w:val="00CF317F"/>
    <w:rsid w:val="00CF4D3A"/>
    <w:rsid w:val="00CF596A"/>
    <w:rsid w:val="00CF6281"/>
    <w:rsid w:val="00CF676A"/>
    <w:rsid w:val="00CF6950"/>
    <w:rsid w:val="00CF74DE"/>
    <w:rsid w:val="00D00B5C"/>
    <w:rsid w:val="00D01A83"/>
    <w:rsid w:val="00D02365"/>
    <w:rsid w:val="00D02A06"/>
    <w:rsid w:val="00D02B1E"/>
    <w:rsid w:val="00D02D9A"/>
    <w:rsid w:val="00D032DC"/>
    <w:rsid w:val="00D033A9"/>
    <w:rsid w:val="00D04093"/>
    <w:rsid w:val="00D04488"/>
    <w:rsid w:val="00D0465C"/>
    <w:rsid w:val="00D048D7"/>
    <w:rsid w:val="00D04B75"/>
    <w:rsid w:val="00D04C9A"/>
    <w:rsid w:val="00D04D3E"/>
    <w:rsid w:val="00D052FC"/>
    <w:rsid w:val="00D06497"/>
    <w:rsid w:val="00D07349"/>
    <w:rsid w:val="00D07631"/>
    <w:rsid w:val="00D07B6B"/>
    <w:rsid w:val="00D07C38"/>
    <w:rsid w:val="00D10135"/>
    <w:rsid w:val="00D1063B"/>
    <w:rsid w:val="00D112E0"/>
    <w:rsid w:val="00D120B0"/>
    <w:rsid w:val="00D123A5"/>
    <w:rsid w:val="00D123BD"/>
    <w:rsid w:val="00D12535"/>
    <w:rsid w:val="00D12593"/>
    <w:rsid w:val="00D1319C"/>
    <w:rsid w:val="00D13846"/>
    <w:rsid w:val="00D13B55"/>
    <w:rsid w:val="00D14549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057"/>
    <w:rsid w:val="00D17778"/>
    <w:rsid w:val="00D17E4B"/>
    <w:rsid w:val="00D17F13"/>
    <w:rsid w:val="00D20361"/>
    <w:rsid w:val="00D20574"/>
    <w:rsid w:val="00D20753"/>
    <w:rsid w:val="00D21BD5"/>
    <w:rsid w:val="00D222B0"/>
    <w:rsid w:val="00D2274E"/>
    <w:rsid w:val="00D2277E"/>
    <w:rsid w:val="00D229C0"/>
    <w:rsid w:val="00D22F84"/>
    <w:rsid w:val="00D230FF"/>
    <w:rsid w:val="00D23F49"/>
    <w:rsid w:val="00D240B8"/>
    <w:rsid w:val="00D242A9"/>
    <w:rsid w:val="00D24432"/>
    <w:rsid w:val="00D25282"/>
    <w:rsid w:val="00D25DDC"/>
    <w:rsid w:val="00D261B9"/>
    <w:rsid w:val="00D26A9D"/>
    <w:rsid w:val="00D27140"/>
    <w:rsid w:val="00D2743F"/>
    <w:rsid w:val="00D275C4"/>
    <w:rsid w:val="00D27622"/>
    <w:rsid w:val="00D27CF3"/>
    <w:rsid w:val="00D30073"/>
    <w:rsid w:val="00D30091"/>
    <w:rsid w:val="00D3069B"/>
    <w:rsid w:val="00D30C18"/>
    <w:rsid w:val="00D30C27"/>
    <w:rsid w:val="00D30D0E"/>
    <w:rsid w:val="00D31183"/>
    <w:rsid w:val="00D317E0"/>
    <w:rsid w:val="00D31ED1"/>
    <w:rsid w:val="00D320DE"/>
    <w:rsid w:val="00D32ED5"/>
    <w:rsid w:val="00D32FD7"/>
    <w:rsid w:val="00D332DB"/>
    <w:rsid w:val="00D34092"/>
    <w:rsid w:val="00D34A31"/>
    <w:rsid w:val="00D35100"/>
    <w:rsid w:val="00D35609"/>
    <w:rsid w:val="00D3569A"/>
    <w:rsid w:val="00D356F5"/>
    <w:rsid w:val="00D3603F"/>
    <w:rsid w:val="00D360C3"/>
    <w:rsid w:val="00D3615E"/>
    <w:rsid w:val="00D366F8"/>
    <w:rsid w:val="00D370D7"/>
    <w:rsid w:val="00D37A69"/>
    <w:rsid w:val="00D37B63"/>
    <w:rsid w:val="00D4008B"/>
    <w:rsid w:val="00D40A2B"/>
    <w:rsid w:val="00D40F32"/>
    <w:rsid w:val="00D41CFA"/>
    <w:rsid w:val="00D422E0"/>
    <w:rsid w:val="00D43366"/>
    <w:rsid w:val="00D44642"/>
    <w:rsid w:val="00D44B7B"/>
    <w:rsid w:val="00D45286"/>
    <w:rsid w:val="00D4580D"/>
    <w:rsid w:val="00D45AA7"/>
    <w:rsid w:val="00D463BA"/>
    <w:rsid w:val="00D4651E"/>
    <w:rsid w:val="00D46CA9"/>
    <w:rsid w:val="00D47A2E"/>
    <w:rsid w:val="00D47DC9"/>
    <w:rsid w:val="00D50BEE"/>
    <w:rsid w:val="00D50D99"/>
    <w:rsid w:val="00D51179"/>
    <w:rsid w:val="00D518E8"/>
    <w:rsid w:val="00D51B86"/>
    <w:rsid w:val="00D51C41"/>
    <w:rsid w:val="00D51D1E"/>
    <w:rsid w:val="00D52741"/>
    <w:rsid w:val="00D5351D"/>
    <w:rsid w:val="00D5373F"/>
    <w:rsid w:val="00D54905"/>
    <w:rsid w:val="00D55090"/>
    <w:rsid w:val="00D55700"/>
    <w:rsid w:val="00D558A4"/>
    <w:rsid w:val="00D55E86"/>
    <w:rsid w:val="00D565EA"/>
    <w:rsid w:val="00D567FC"/>
    <w:rsid w:val="00D56D29"/>
    <w:rsid w:val="00D56DBD"/>
    <w:rsid w:val="00D57A0E"/>
    <w:rsid w:val="00D6021F"/>
    <w:rsid w:val="00D6045E"/>
    <w:rsid w:val="00D60528"/>
    <w:rsid w:val="00D60B4F"/>
    <w:rsid w:val="00D60C47"/>
    <w:rsid w:val="00D6117E"/>
    <w:rsid w:val="00D61B86"/>
    <w:rsid w:val="00D61FC6"/>
    <w:rsid w:val="00D6288C"/>
    <w:rsid w:val="00D62B09"/>
    <w:rsid w:val="00D62C22"/>
    <w:rsid w:val="00D62D48"/>
    <w:rsid w:val="00D62E7A"/>
    <w:rsid w:val="00D63782"/>
    <w:rsid w:val="00D63C08"/>
    <w:rsid w:val="00D63DC4"/>
    <w:rsid w:val="00D63EC0"/>
    <w:rsid w:val="00D644ED"/>
    <w:rsid w:val="00D64AAF"/>
    <w:rsid w:val="00D64E52"/>
    <w:rsid w:val="00D64F85"/>
    <w:rsid w:val="00D655C2"/>
    <w:rsid w:val="00D65B3B"/>
    <w:rsid w:val="00D66132"/>
    <w:rsid w:val="00D6729B"/>
    <w:rsid w:val="00D70167"/>
    <w:rsid w:val="00D7058C"/>
    <w:rsid w:val="00D7062A"/>
    <w:rsid w:val="00D7171F"/>
    <w:rsid w:val="00D71825"/>
    <w:rsid w:val="00D71B68"/>
    <w:rsid w:val="00D71E4B"/>
    <w:rsid w:val="00D7204B"/>
    <w:rsid w:val="00D724B3"/>
    <w:rsid w:val="00D7261D"/>
    <w:rsid w:val="00D727E7"/>
    <w:rsid w:val="00D72F53"/>
    <w:rsid w:val="00D74011"/>
    <w:rsid w:val="00D7503F"/>
    <w:rsid w:val="00D751B1"/>
    <w:rsid w:val="00D75566"/>
    <w:rsid w:val="00D75AEC"/>
    <w:rsid w:val="00D75CB1"/>
    <w:rsid w:val="00D760CB"/>
    <w:rsid w:val="00D779EF"/>
    <w:rsid w:val="00D8172E"/>
    <w:rsid w:val="00D81957"/>
    <w:rsid w:val="00D81A3B"/>
    <w:rsid w:val="00D82177"/>
    <w:rsid w:val="00D821E8"/>
    <w:rsid w:val="00D82EA9"/>
    <w:rsid w:val="00D864BB"/>
    <w:rsid w:val="00D87534"/>
    <w:rsid w:val="00D90279"/>
    <w:rsid w:val="00D9155F"/>
    <w:rsid w:val="00D918E2"/>
    <w:rsid w:val="00D91F81"/>
    <w:rsid w:val="00D92CFB"/>
    <w:rsid w:val="00D92EB8"/>
    <w:rsid w:val="00D92EBE"/>
    <w:rsid w:val="00D932EF"/>
    <w:rsid w:val="00D9477D"/>
    <w:rsid w:val="00D94883"/>
    <w:rsid w:val="00D94884"/>
    <w:rsid w:val="00D9525A"/>
    <w:rsid w:val="00D96345"/>
    <w:rsid w:val="00D963E2"/>
    <w:rsid w:val="00D969CF"/>
    <w:rsid w:val="00D97A59"/>
    <w:rsid w:val="00D97B5A"/>
    <w:rsid w:val="00D97DCB"/>
    <w:rsid w:val="00DA023D"/>
    <w:rsid w:val="00DA06BF"/>
    <w:rsid w:val="00DA154F"/>
    <w:rsid w:val="00DA1585"/>
    <w:rsid w:val="00DA2120"/>
    <w:rsid w:val="00DA24E2"/>
    <w:rsid w:val="00DA27E7"/>
    <w:rsid w:val="00DA2AD9"/>
    <w:rsid w:val="00DA3071"/>
    <w:rsid w:val="00DA3574"/>
    <w:rsid w:val="00DA56C0"/>
    <w:rsid w:val="00DA5A5F"/>
    <w:rsid w:val="00DA5FE6"/>
    <w:rsid w:val="00DA7500"/>
    <w:rsid w:val="00DA7B2E"/>
    <w:rsid w:val="00DA7C62"/>
    <w:rsid w:val="00DA7FC9"/>
    <w:rsid w:val="00DB05C2"/>
    <w:rsid w:val="00DB0A7E"/>
    <w:rsid w:val="00DB0AA3"/>
    <w:rsid w:val="00DB1005"/>
    <w:rsid w:val="00DB1632"/>
    <w:rsid w:val="00DB1E0C"/>
    <w:rsid w:val="00DB2110"/>
    <w:rsid w:val="00DB21AA"/>
    <w:rsid w:val="00DB27A4"/>
    <w:rsid w:val="00DB3267"/>
    <w:rsid w:val="00DB3316"/>
    <w:rsid w:val="00DB35A0"/>
    <w:rsid w:val="00DB4683"/>
    <w:rsid w:val="00DB5767"/>
    <w:rsid w:val="00DB5C7E"/>
    <w:rsid w:val="00DB5D8D"/>
    <w:rsid w:val="00DB6435"/>
    <w:rsid w:val="00DB656E"/>
    <w:rsid w:val="00DB65CB"/>
    <w:rsid w:val="00DB6644"/>
    <w:rsid w:val="00DB682D"/>
    <w:rsid w:val="00DB6F02"/>
    <w:rsid w:val="00DB723D"/>
    <w:rsid w:val="00DB7507"/>
    <w:rsid w:val="00DC0E8F"/>
    <w:rsid w:val="00DC1005"/>
    <w:rsid w:val="00DC151E"/>
    <w:rsid w:val="00DC187C"/>
    <w:rsid w:val="00DC23A1"/>
    <w:rsid w:val="00DC2514"/>
    <w:rsid w:val="00DC2F05"/>
    <w:rsid w:val="00DC3F46"/>
    <w:rsid w:val="00DC4A57"/>
    <w:rsid w:val="00DC4C79"/>
    <w:rsid w:val="00DC5041"/>
    <w:rsid w:val="00DC529E"/>
    <w:rsid w:val="00DC549B"/>
    <w:rsid w:val="00DC72EC"/>
    <w:rsid w:val="00DC7395"/>
    <w:rsid w:val="00DC7535"/>
    <w:rsid w:val="00DD04B0"/>
    <w:rsid w:val="00DD09B8"/>
    <w:rsid w:val="00DD0D83"/>
    <w:rsid w:val="00DD115C"/>
    <w:rsid w:val="00DD1452"/>
    <w:rsid w:val="00DD14AC"/>
    <w:rsid w:val="00DD177B"/>
    <w:rsid w:val="00DD192C"/>
    <w:rsid w:val="00DD20E0"/>
    <w:rsid w:val="00DD2C78"/>
    <w:rsid w:val="00DD371E"/>
    <w:rsid w:val="00DD3785"/>
    <w:rsid w:val="00DD41E6"/>
    <w:rsid w:val="00DD42C3"/>
    <w:rsid w:val="00DD4444"/>
    <w:rsid w:val="00DD47D0"/>
    <w:rsid w:val="00DD4BB3"/>
    <w:rsid w:val="00DD538D"/>
    <w:rsid w:val="00DD55B4"/>
    <w:rsid w:val="00DD5991"/>
    <w:rsid w:val="00DD63FC"/>
    <w:rsid w:val="00DD66D6"/>
    <w:rsid w:val="00DD67A0"/>
    <w:rsid w:val="00DD6CA5"/>
    <w:rsid w:val="00DD6E7F"/>
    <w:rsid w:val="00DD75F4"/>
    <w:rsid w:val="00DD796A"/>
    <w:rsid w:val="00DD79BC"/>
    <w:rsid w:val="00DE01D0"/>
    <w:rsid w:val="00DE054F"/>
    <w:rsid w:val="00DE11A7"/>
    <w:rsid w:val="00DE25F5"/>
    <w:rsid w:val="00DE2926"/>
    <w:rsid w:val="00DE3845"/>
    <w:rsid w:val="00DE391E"/>
    <w:rsid w:val="00DE3A27"/>
    <w:rsid w:val="00DE427F"/>
    <w:rsid w:val="00DE45E0"/>
    <w:rsid w:val="00DE49F0"/>
    <w:rsid w:val="00DE4DE1"/>
    <w:rsid w:val="00DE6060"/>
    <w:rsid w:val="00DE68CD"/>
    <w:rsid w:val="00DE6C4E"/>
    <w:rsid w:val="00DE6D5E"/>
    <w:rsid w:val="00DE6EB8"/>
    <w:rsid w:val="00DE6F70"/>
    <w:rsid w:val="00DE6F72"/>
    <w:rsid w:val="00DE7621"/>
    <w:rsid w:val="00DE7A27"/>
    <w:rsid w:val="00DE7A8F"/>
    <w:rsid w:val="00DE7B09"/>
    <w:rsid w:val="00DE7FD0"/>
    <w:rsid w:val="00DF01CC"/>
    <w:rsid w:val="00DF0A94"/>
    <w:rsid w:val="00DF0EF2"/>
    <w:rsid w:val="00DF1735"/>
    <w:rsid w:val="00DF2157"/>
    <w:rsid w:val="00DF2468"/>
    <w:rsid w:val="00DF2A12"/>
    <w:rsid w:val="00DF2D3E"/>
    <w:rsid w:val="00DF372C"/>
    <w:rsid w:val="00DF3FE4"/>
    <w:rsid w:val="00DF63BB"/>
    <w:rsid w:val="00DF647D"/>
    <w:rsid w:val="00DF66AB"/>
    <w:rsid w:val="00DF6E8C"/>
    <w:rsid w:val="00DF76D2"/>
    <w:rsid w:val="00DF786A"/>
    <w:rsid w:val="00DF7C8E"/>
    <w:rsid w:val="00DF7F9F"/>
    <w:rsid w:val="00E00BEA"/>
    <w:rsid w:val="00E00CFA"/>
    <w:rsid w:val="00E01911"/>
    <w:rsid w:val="00E024CF"/>
    <w:rsid w:val="00E02D28"/>
    <w:rsid w:val="00E02EC2"/>
    <w:rsid w:val="00E03532"/>
    <w:rsid w:val="00E03C1F"/>
    <w:rsid w:val="00E0535A"/>
    <w:rsid w:val="00E05D7F"/>
    <w:rsid w:val="00E06461"/>
    <w:rsid w:val="00E066B2"/>
    <w:rsid w:val="00E06C70"/>
    <w:rsid w:val="00E0704A"/>
    <w:rsid w:val="00E11667"/>
    <w:rsid w:val="00E11CB3"/>
    <w:rsid w:val="00E12285"/>
    <w:rsid w:val="00E122E9"/>
    <w:rsid w:val="00E128EF"/>
    <w:rsid w:val="00E12CED"/>
    <w:rsid w:val="00E134F4"/>
    <w:rsid w:val="00E1423F"/>
    <w:rsid w:val="00E1503B"/>
    <w:rsid w:val="00E15106"/>
    <w:rsid w:val="00E153DC"/>
    <w:rsid w:val="00E170C3"/>
    <w:rsid w:val="00E17DF2"/>
    <w:rsid w:val="00E2024F"/>
    <w:rsid w:val="00E2134F"/>
    <w:rsid w:val="00E218D9"/>
    <w:rsid w:val="00E21B82"/>
    <w:rsid w:val="00E21B9C"/>
    <w:rsid w:val="00E21E7C"/>
    <w:rsid w:val="00E22547"/>
    <w:rsid w:val="00E239E0"/>
    <w:rsid w:val="00E2406C"/>
    <w:rsid w:val="00E2418D"/>
    <w:rsid w:val="00E245A3"/>
    <w:rsid w:val="00E24A5A"/>
    <w:rsid w:val="00E24B7F"/>
    <w:rsid w:val="00E24D2B"/>
    <w:rsid w:val="00E2540A"/>
    <w:rsid w:val="00E2554B"/>
    <w:rsid w:val="00E262DE"/>
    <w:rsid w:val="00E26589"/>
    <w:rsid w:val="00E26ACD"/>
    <w:rsid w:val="00E27A7E"/>
    <w:rsid w:val="00E300C8"/>
    <w:rsid w:val="00E30DE2"/>
    <w:rsid w:val="00E311D3"/>
    <w:rsid w:val="00E3208D"/>
    <w:rsid w:val="00E32F88"/>
    <w:rsid w:val="00E332D0"/>
    <w:rsid w:val="00E33537"/>
    <w:rsid w:val="00E34037"/>
    <w:rsid w:val="00E34357"/>
    <w:rsid w:val="00E344E5"/>
    <w:rsid w:val="00E34D3E"/>
    <w:rsid w:val="00E3603D"/>
    <w:rsid w:val="00E3609B"/>
    <w:rsid w:val="00E3618A"/>
    <w:rsid w:val="00E37653"/>
    <w:rsid w:val="00E377C6"/>
    <w:rsid w:val="00E37E31"/>
    <w:rsid w:val="00E37ECE"/>
    <w:rsid w:val="00E40C27"/>
    <w:rsid w:val="00E40CF3"/>
    <w:rsid w:val="00E40E43"/>
    <w:rsid w:val="00E41113"/>
    <w:rsid w:val="00E4166A"/>
    <w:rsid w:val="00E4170D"/>
    <w:rsid w:val="00E41D29"/>
    <w:rsid w:val="00E41EF9"/>
    <w:rsid w:val="00E426C0"/>
    <w:rsid w:val="00E42FA8"/>
    <w:rsid w:val="00E4340D"/>
    <w:rsid w:val="00E43871"/>
    <w:rsid w:val="00E43A8A"/>
    <w:rsid w:val="00E43DC1"/>
    <w:rsid w:val="00E44093"/>
    <w:rsid w:val="00E4563C"/>
    <w:rsid w:val="00E457B9"/>
    <w:rsid w:val="00E458D2"/>
    <w:rsid w:val="00E458F6"/>
    <w:rsid w:val="00E45BF2"/>
    <w:rsid w:val="00E462CC"/>
    <w:rsid w:val="00E466A7"/>
    <w:rsid w:val="00E46A4A"/>
    <w:rsid w:val="00E473E8"/>
    <w:rsid w:val="00E4768B"/>
    <w:rsid w:val="00E5077D"/>
    <w:rsid w:val="00E50F99"/>
    <w:rsid w:val="00E515E1"/>
    <w:rsid w:val="00E51880"/>
    <w:rsid w:val="00E51932"/>
    <w:rsid w:val="00E51ED3"/>
    <w:rsid w:val="00E51F7F"/>
    <w:rsid w:val="00E529D6"/>
    <w:rsid w:val="00E537ED"/>
    <w:rsid w:val="00E53927"/>
    <w:rsid w:val="00E547D0"/>
    <w:rsid w:val="00E551B1"/>
    <w:rsid w:val="00E5552A"/>
    <w:rsid w:val="00E555B7"/>
    <w:rsid w:val="00E55DC6"/>
    <w:rsid w:val="00E561E9"/>
    <w:rsid w:val="00E565E9"/>
    <w:rsid w:val="00E566D1"/>
    <w:rsid w:val="00E571BB"/>
    <w:rsid w:val="00E5725E"/>
    <w:rsid w:val="00E57EC6"/>
    <w:rsid w:val="00E60471"/>
    <w:rsid w:val="00E61047"/>
    <w:rsid w:val="00E61469"/>
    <w:rsid w:val="00E6292F"/>
    <w:rsid w:val="00E629E9"/>
    <w:rsid w:val="00E63243"/>
    <w:rsid w:val="00E635BC"/>
    <w:rsid w:val="00E64A8E"/>
    <w:rsid w:val="00E6640B"/>
    <w:rsid w:val="00E66804"/>
    <w:rsid w:val="00E668DD"/>
    <w:rsid w:val="00E66F96"/>
    <w:rsid w:val="00E67173"/>
    <w:rsid w:val="00E67972"/>
    <w:rsid w:val="00E67E0E"/>
    <w:rsid w:val="00E67E79"/>
    <w:rsid w:val="00E70206"/>
    <w:rsid w:val="00E7032D"/>
    <w:rsid w:val="00E70B21"/>
    <w:rsid w:val="00E710AB"/>
    <w:rsid w:val="00E712E8"/>
    <w:rsid w:val="00E7166D"/>
    <w:rsid w:val="00E719A4"/>
    <w:rsid w:val="00E71CAD"/>
    <w:rsid w:val="00E721B2"/>
    <w:rsid w:val="00E72572"/>
    <w:rsid w:val="00E727DB"/>
    <w:rsid w:val="00E728A1"/>
    <w:rsid w:val="00E72D88"/>
    <w:rsid w:val="00E732A0"/>
    <w:rsid w:val="00E73823"/>
    <w:rsid w:val="00E73DC2"/>
    <w:rsid w:val="00E745B7"/>
    <w:rsid w:val="00E747E4"/>
    <w:rsid w:val="00E75A24"/>
    <w:rsid w:val="00E75DB6"/>
    <w:rsid w:val="00E75DCF"/>
    <w:rsid w:val="00E7622F"/>
    <w:rsid w:val="00E76618"/>
    <w:rsid w:val="00E76627"/>
    <w:rsid w:val="00E76CAD"/>
    <w:rsid w:val="00E7707D"/>
    <w:rsid w:val="00E77671"/>
    <w:rsid w:val="00E77B7E"/>
    <w:rsid w:val="00E80941"/>
    <w:rsid w:val="00E80C92"/>
    <w:rsid w:val="00E82C0D"/>
    <w:rsid w:val="00E82D41"/>
    <w:rsid w:val="00E82DE5"/>
    <w:rsid w:val="00E830DB"/>
    <w:rsid w:val="00E83818"/>
    <w:rsid w:val="00E84D79"/>
    <w:rsid w:val="00E84EB9"/>
    <w:rsid w:val="00E850AA"/>
    <w:rsid w:val="00E859B3"/>
    <w:rsid w:val="00E85C67"/>
    <w:rsid w:val="00E862DF"/>
    <w:rsid w:val="00E86D53"/>
    <w:rsid w:val="00E86E3D"/>
    <w:rsid w:val="00E86E51"/>
    <w:rsid w:val="00E87E21"/>
    <w:rsid w:val="00E9152F"/>
    <w:rsid w:val="00E91AC6"/>
    <w:rsid w:val="00E921B5"/>
    <w:rsid w:val="00E923AF"/>
    <w:rsid w:val="00E923B6"/>
    <w:rsid w:val="00E92C86"/>
    <w:rsid w:val="00E92CA8"/>
    <w:rsid w:val="00E9362C"/>
    <w:rsid w:val="00E93C6D"/>
    <w:rsid w:val="00E93FC2"/>
    <w:rsid w:val="00E93FE1"/>
    <w:rsid w:val="00E94A84"/>
    <w:rsid w:val="00E94B5C"/>
    <w:rsid w:val="00E95763"/>
    <w:rsid w:val="00E95F56"/>
    <w:rsid w:val="00E964CB"/>
    <w:rsid w:val="00E96978"/>
    <w:rsid w:val="00E96B6E"/>
    <w:rsid w:val="00E96DC3"/>
    <w:rsid w:val="00E970C6"/>
    <w:rsid w:val="00EA0129"/>
    <w:rsid w:val="00EA0E8C"/>
    <w:rsid w:val="00EA16DD"/>
    <w:rsid w:val="00EA1CB9"/>
    <w:rsid w:val="00EA233E"/>
    <w:rsid w:val="00EA2791"/>
    <w:rsid w:val="00EA27D5"/>
    <w:rsid w:val="00EA2BD0"/>
    <w:rsid w:val="00EA2D78"/>
    <w:rsid w:val="00EA3336"/>
    <w:rsid w:val="00EA44E5"/>
    <w:rsid w:val="00EA4E0C"/>
    <w:rsid w:val="00EA4EB1"/>
    <w:rsid w:val="00EA5B4B"/>
    <w:rsid w:val="00EA6570"/>
    <w:rsid w:val="00EA6B66"/>
    <w:rsid w:val="00EA6CE1"/>
    <w:rsid w:val="00EB11F0"/>
    <w:rsid w:val="00EB26B4"/>
    <w:rsid w:val="00EB28E4"/>
    <w:rsid w:val="00EB29B5"/>
    <w:rsid w:val="00EB2C14"/>
    <w:rsid w:val="00EB2D51"/>
    <w:rsid w:val="00EB32E8"/>
    <w:rsid w:val="00EB3882"/>
    <w:rsid w:val="00EB3E58"/>
    <w:rsid w:val="00EB40E4"/>
    <w:rsid w:val="00EB4161"/>
    <w:rsid w:val="00EB423F"/>
    <w:rsid w:val="00EB4CCD"/>
    <w:rsid w:val="00EB4DAD"/>
    <w:rsid w:val="00EB5346"/>
    <w:rsid w:val="00EB5535"/>
    <w:rsid w:val="00EB591D"/>
    <w:rsid w:val="00EB59F3"/>
    <w:rsid w:val="00EB6379"/>
    <w:rsid w:val="00EB63DC"/>
    <w:rsid w:val="00EB686B"/>
    <w:rsid w:val="00EB6ED3"/>
    <w:rsid w:val="00EB792C"/>
    <w:rsid w:val="00EB7A39"/>
    <w:rsid w:val="00EB7A54"/>
    <w:rsid w:val="00EB7D3B"/>
    <w:rsid w:val="00EC05BD"/>
    <w:rsid w:val="00EC0C1C"/>
    <w:rsid w:val="00EC10F3"/>
    <w:rsid w:val="00EC1321"/>
    <w:rsid w:val="00EC252B"/>
    <w:rsid w:val="00EC2BBC"/>
    <w:rsid w:val="00EC2BF6"/>
    <w:rsid w:val="00EC2FE2"/>
    <w:rsid w:val="00EC3B47"/>
    <w:rsid w:val="00EC3CE7"/>
    <w:rsid w:val="00EC4203"/>
    <w:rsid w:val="00EC5686"/>
    <w:rsid w:val="00EC5BAE"/>
    <w:rsid w:val="00EC5C9F"/>
    <w:rsid w:val="00EC66AA"/>
    <w:rsid w:val="00EC6E05"/>
    <w:rsid w:val="00EC6EE2"/>
    <w:rsid w:val="00EC7426"/>
    <w:rsid w:val="00ED0036"/>
    <w:rsid w:val="00ED02F9"/>
    <w:rsid w:val="00ED0703"/>
    <w:rsid w:val="00ED0969"/>
    <w:rsid w:val="00ED0A24"/>
    <w:rsid w:val="00ED137A"/>
    <w:rsid w:val="00ED13BE"/>
    <w:rsid w:val="00ED2835"/>
    <w:rsid w:val="00ED35C5"/>
    <w:rsid w:val="00ED3668"/>
    <w:rsid w:val="00ED377D"/>
    <w:rsid w:val="00ED3F30"/>
    <w:rsid w:val="00ED3FAF"/>
    <w:rsid w:val="00ED42CE"/>
    <w:rsid w:val="00ED437A"/>
    <w:rsid w:val="00ED476A"/>
    <w:rsid w:val="00ED4924"/>
    <w:rsid w:val="00ED4931"/>
    <w:rsid w:val="00ED4C2D"/>
    <w:rsid w:val="00ED57A3"/>
    <w:rsid w:val="00ED5D89"/>
    <w:rsid w:val="00ED635E"/>
    <w:rsid w:val="00ED689D"/>
    <w:rsid w:val="00ED6D8A"/>
    <w:rsid w:val="00ED7859"/>
    <w:rsid w:val="00EE0BC9"/>
    <w:rsid w:val="00EE1103"/>
    <w:rsid w:val="00EE13F6"/>
    <w:rsid w:val="00EE1600"/>
    <w:rsid w:val="00EE1620"/>
    <w:rsid w:val="00EE1A69"/>
    <w:rsid w:val="00EE1AEC"/>
    <w:rsid w:val="00EE1EEC"/>
    <w:rsid w:val="00EE2734"/>
    <w:rsid w:val="00EE30D4"/>
    <w:rsid w:val="00EE3498"/>
    <w:rsid w:val="00EE34DF"/>
    <w:rsid w:val="00EE34EE"/>
    <w:rsid w:val="00EE38FB"/>
    <w:rsid w:val="00EE4B2C"/>
    <w:rsid w:val="00EE51FE"/>
    <w:rsid w:val="00EE5743"/>
    <w:rsid w:val="00EE5971"/>
    <w:rsid w:val="00EE5B2D"/>
    <w:rsid w:val="00EE61CA"/>
    <w:rsid w:val="00EE620D"/>
    <w:rsid w:val="00EE63F0"/>
    <w:rsid w:val="00EE666B"/>
    <w:rsid w:val="00EE66FD"/>
    <w:rsid w:val="00EE710A"/>
    <w:rsid w:val="00EE7938"/>
    <w:rsid w:val="00EE7F5A"/>
    <w:rsid w:val="00EF0177"/>
    <w:rsid w:val="00EF0418"/>
    <w:rsid w:val="00EF0BE2"/>
    <w:rsid w:val="00EF122B"/>
    <w:rsid w:val="00EF1A91"/>
    <w:rsid w:val="00EF22C0"/>
    <w:rsid w:val="00EF27F4"/>
    <w:rsid w:val="00EF287E"/>
    <w:rsid w:val="00EF2B49"/>
    <w:rsid w:val="00EF30E7"/>
    <w:rsid w:val="00EF3195"/>
    <w:rsid w:val="00EF4045"/>
    <w:rsid w:val="00EF41ED"/>
    <w:rsid w:val="00EF4229"/>
    <w:rsid w:val="00EF46C1"/>
    <w:rsid w:val="00EF4BC7"/>
    <w:rsid w:val="00EF4CE6"/>
    <w:rsid w:val="00EF4E25"/>
    <w:rsid w:val="00EF54B6"/>
    <w:rsid w:val="00EF6207"/>
    <w:rsid w:val="00EF62BF"/>
    <w:rsid w:val="00EF72D2"/>
    <w:rsid w:val="00F0082C"/>
    <w:rsid w:val="00F009B8"/>
    <w:rsid w:val="00F01233"/>
    <w:rsid w:val="00F01F2F"/>
    <w:rsid w:val="00F0246F"/>
    <w:rsid w:val="00F03156"/>
    <w:rsid w:val="00F0320F"/>
    <w:rsid w:val="00F0393F"/>
    <w:rsid w:val="00F0472E"/>
    <w:rsid w:val="00F047AE"/>
    <w:rsid w:val="00F04F65"/>
    <w:rsid w:val="00F05BEC"/>
    <w:rsid w:val="00F05FA8"/>
    <w:rsid w:val="00F066EC"/>
    <w:rsid w:val="00F078AB"/>
    <w:rsid w:val="00F07C25"/>
    <w:rsid w:val="00F101C8"/>
    <w:rsid w:val="00F10357"/>
    <w:rsid w:val="00F1137C"/>
    <w:rsid w:val="00F124FC"/>
    <w:rsid w:val="00F12548"/>
    <w:rsid w:val="00F12668"/>
    <w:rsid w:val="00F12738"/>
    <w:rsid w:val="00F12D85"/>
    <w:rsid w:val="00F12E44"/>
    <w:rsid w:val="00F12E90"/>
    <w:rsid w:val="00F12F57"/>
    <w:rsid w:val="00F1381B"/>
    <w:rsid w:val="00F13F77"/>
    <w:rsid w:val="00F14824"/>
    <w:rsid w:val="00F14C6A"/>
    <w:rsid w:val="00F15847"/>
    <w:rsid w:val="00F15A67"/>
    <w:rsid w:val="00F162D2"/>
    <w:rsid w:val="00F16748"/>
    <w:rsid w:val="00F16848"/>
    <w:rsid w:val="00F16B17"/>
    <w:rsid w:val="00F16F51"/>
    <w:rsid w:val="00F17217"/>
    <w:rsid w:val="00F1788B"/>
    <w:rsid w:val="00F2057E"/>
    <w:rsid w:val="00F21673"/>
    <w:rsid w:val="00F22260"/>
    <w:rsid w:val="00F22B7C"/>
    <w:rsid w:val="00F22BA8"/>
    <w:rsid w:val="00F23487"/>
    <w:rsid w:val="00F244FF"/>
    <w:rsid w:val="00F24976"/>
    <w:rsid w:val="00F249A8"/>
    <w:rsid w:val="00F254E3"/>
    <w:rsid w:val="00F2566D"/>
    <w:rsid w:val="00F259CD"/>
    <w:rsid w:val="00F25D3A"/>
    <w:rsid w:val="00F26039"/>
    <w:rsid w:val="00F2610A"/>
    <w:rsid w:val="00F2634C"/>
    <w:rsid w:val="00F2665A"/>
    <w:rsid w:val="00F26ED9"/>
    <w:rsid w:val="00F27825"/>
    <w:rsid w:val="00F30C59"/>
    <w:rsid w:val="00F31F44"/>
    <w:rsid w:val="00F32286"/>
    <w:rsid w:val="00F33176"/>
    <w:rsid w:val="00F33B18"/>
    <w:rsid w:val="00F34D67"/>
    <w:rsid w:val="00F34E59"/>
    <w:rsid w:val="00F36118"/>
    <w:rsid w:val="00F3671C"/>
    <w:rsid w:val="00F36B69"/>
    <w:rsid w:val="00F3735B"/>
    <w:rsid w:val="00F3755D"/>
    <w:rsid w:val="00F376B3"/>
    <w:rsid w:val="00F378BA"/>
    <w:rsid w:val="00F378DE"/>
    <w:rsid w:val="00F4015C"/>
    <w:rsid w:val="00F404FD"/>
    <w:rsid w:val="00F4080E"/>
    <w:rsid w:val="00F40A49"/>
    <w:rsid w:val="00F4154F"/>
    <w:rsid w:val="00F41E54"/>
    <w:rsid w:val="00F42E57"/>
    <w:rsid w:val="00F42F4E"/>
    <w:rsid w:val="00F43CED"/>
    <w:rsid w:val="00F43D3C"/>
    <w:rsid w:val="00F44AA1"/>
    <w:rsid w:val="00F44E3E"/>
    <w:rsid w:val="00F451FE"/>
    <w:rsid w:val="00F454FC"/>
    <w:rsid w:val="00F45688"/>
    <w:rsid w:val="00F47CC0"/>
    <w:rsid w:val="00F47D1E"/>
    <w:rsid w:val="00F510A6"/>
    <w:rsid w:val="00F51309"/>
    <w:rsid w:val="00F51695"/>
    <w:rsid w:val="00F51C7C"/>
    <w:rsid w:val="00F51FEE"/>
    <w:rsid w:val="00F521B1"/>
    <w:rsid w:val="00F522BA"/>
    <w:rsid w:val="00F52749"/>
    <w:rsid w:val="00F52FBE"/>
    <w:rsid w:val="00F53902"/>
    <w:rsid w:val="00F53923"/>
    <w:rsid w:val="00F53C8B"/>
    <w:rsid w:val="00F53D99"/>
    <w:rsid w:val="00F5479F"/>
    <w:rsid w:val="00F54F69"/>
    <w:rsid w:val="00F55D51"/>
    <w:rsid w:val="00F5619B"/>
    <w:rsid w:val="00F562CB"/>
    <w:rsid w:val="00F5633F"/>
    <w:rsid w:val="00F56A68"/>
    <w:rsid w:val="00F56A82"/>
    <w:rsid w:val="00F57422"/>
    <w:rsid w:val="00F579D9"/>
    <w:rsid w:val="00F57D38"/>
    <w:rsid w:val="00F60235"/>
    <w:rsid w:val="00F60484"/>
    <w:rsid w:val="00F60760"/>
    <w:rsid w:val="00F611F6"/>
    <w:rsid w:val="00F61336"/>
    <w:rsid w:val="00F618B2"/>
    <w:rsid w:val="00F61FA4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69C"/>
    <w:rsid w:val="00F66C9C"/>
    <w:rsid w:val="00F672F6"/>
    <w:rsid w:val="00F679A2"/>
    <w:rsid w:val="00F700A8"/>
    <w:rsid w:val="00F7015E"/>
    <w:rsid w:val="00F706C4"/>
    <w:rsid w:val="00F71140"/>
    <w:rsid w:val="00F72022"/>
    <w:rsid w:val="00F72040"/>
    <w:rsid w:val="00F72176"/>
    <w:rsid w:val="00F72238"/>
    <w:rsid w:val="00F72AED"/>
    <w:rsid w:val="00F72E8F"/>
    <w:rsid w:val="00F73668"/>
    <w:rsid w:val="00F743D6"/>
    <w:rsid w:val="00F7468F"/>
    <w:rsid w:val="00F74A3F"/>
    <w:rsid w:val="00F74B6E"/>
    <w:rsid w:val="00F74E7B"/>
    <w:rsid w:val="00F75C7B"/>
    <w:rsid w:val="00F762D4"/>
    <w:rsid w:val="00F7706D"/>
    <w:rsid w:val="00F7748E"/>
    <w:rsid w:val="00F80054"/>
    <w:rsid w:val="00F800B5"/>
    <w:rsid w:val="00F8038B"/>
    <w:rsid w:val="00F80794"/>
    <w:rsid w:val="00F80AF4"/>
    <w:rsid w:val="00F80B3E"/>
    <w:rsid w:val="00F80B97"/>
    <w:rsid w:val="00F80E4B"/>
    <w:rsid w:val="00F813C2"/>
    <w:rsid w:val="00F818AE"/>
    <w:rsid w:val="00F81992"/>
    <w:rsid w:val="00F81B25"/>
    <w:rsid w:val="00F82375"/>
    <w:rsid w:val="00F83E61"/>
    <w:rsid w:val="00F83EE3"/>
    <w:rsid w:val="00F83F18"/>
    <w:rsid w:val="00F842B4"/>
    <w:rsid w:val="00F84345"/>
    <w:rsid w:val="00F84F06"/>
    <w:rsid w:val="00F8576F"/>
    <w:rsid w:val="00F86991"/>
    <w:rsid w:val="00F86DCD"/>
    <w:rsid w:val="00F87F34"/>
    <w:rsid w:val="00F90518"/>
    <w:rsid w:val="00F90B5C"/>
    <w:rsid w:val="00F911D7"/>
    <w:rsid w:val="00F912A6"/>
    <w:rsid w:val="00F915CE"/>
    <w:rsid w:val="00F921BF"/>
    <w:rsid w:val="00F92252"/>
    <w:rsid w:val="00F926C2"/>
    <w:rsid w:val="00F9284F"/>
    <w:rsid w:val="00F92949"/>
    <w:rsid w:val="00F92BAA"/>
    <w:rsid w:val="00F9332F"/>
    <w:rsid w:val="00F938BF"/>
    <w:rsid w:val="00F93CFD"/>
    <w:rsid w:val="00F940BA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E3E"/>
    <w:rsid w:val="00FA05B2"/>
    <w:rsid w:val="00FA070D"/>
    <w:rsid w:val="00FA0C89"/>
    <w:rsid w:val="00FA1908"/>
    <w:rsid w:val="00FA1CB2"/>
    <w:rsid w:val="00FA3317"/>
    <w:rsid w:val="00FA388D"/>
    <w:rsid w:val="00FA38C9"/>
    <w:rsid w:val="00FA4102"/>
    <w:rsid w:val="00FA44BA"/>
    <w:rsid w:val="00FA4569"/>
    <w:rsid w:val="00FA4E86"/>
    <w:rsid w:val="00FA5068"/>
    <w:rsid w:val="00FA5793"/>
    <w:rsid w:val="00FA5965"/>
    <w:rsid w:val="00FA5B48"/>
    <w:rsid w:val="00FA5F7B"/>
    <w:rsid w:val="00FA640F"/>
    <w:rsid w:val="00FA697F"/>
    <w:rsid w:val="00FA6E95"/>
    <w:rsid w:val="00FA7784"/>
    <w:rsid w:val="00FA78CA"/>
    <w:rsid w:val="00FA7B74"/>
    <w:rsid w:val="00FB1372"/>
    <w:rsid w:val="00FB1734"/>
    <w:rsid w:val="00FB2AC7"/>
    <w:rsid w:val="00FB2CEE"/>
    <w:rsid w:val="00FB2E5E"/>
    <w:rsid w:val="00FB3059"/>
    <w:rsid w:val="00FB318B"/>
    <w:rsid w:val="00FB33DD"/>
    <w:rsid w:val="00FB4461"/>
    <w:rsid w:val="00FB46DA"/>
    <w:rsid w:val="00FB4BFA"/>
    <w:rsid w:val="00FB53B2"/>
    <w:rsid w:val="00FB56EB"/>
    <w:rsid w:val="00FB5D12"/>
    <w:rsid w:val="00FB60E5"/>
    <w:rsid w:val="00FB6809"/>
    <w:rsid w:val="00FB684D"/>
    <w:rsid w:val="00FB7378"/>
    <w:rsid w:val="00FB78D0"/>
    <w:rsid w:val="00FB7F19"/>
    <w:rsid w:val="00FC00D5"/>
    <w:rsid w:val="00FC01FE"/>
    <w:rsid w:val="00FC075F"/>
    <w:rsid w:val="00FC0853"/>
    <w:rsid w:val="00FC09BA"/>
    <w:rsid w:val="00FC17E8"/>
    <w:rsid w:val="00FC1E78"/>
    <w:rsid w:val="00FC2A1F"/>
    <w:rsid w:val="00FC2B5C"/>
    <w:rsid w:val="00FC3DE1"/>
    <w:rsid w:val="00FC4F7E"/>
    <w:rsid w:val="00FC55BE"/>
    <w:rsid w:val="00FC58F6"/>
    <w:rsid w:val="00FC624C"/>
    <w:rsid w:val="00FC66A2"/>
    <w:rsid w:val="00FC76E8"/>
    <w:rsid w:val="00FC7867"/>
    <w:rsid w:val="00FC7E1C"/>
    <w:rsid w:val="00FD049A"/>
    <w:rsid w:val="00FD0647"/>
    <w:rsid w:val="00FD0760"/>
    <w:rsid w:val="00FD0D28"/>
    <w:rsid w:val="00FD13B2"/>
    <w:rsid w:val="00FD1465"/>
    <w:rsid w:val="00FD154B"/>
    <w:rsid w:val="00FD15E9"/>
    <w:rsid w:val="00FD1D29"/>
    <w:rsid w:val="00FD212C"/>
    <w:rsid w:val="00FD2C3B"/>
    <w:rsid w:val="00FD2D66"/>
    <w:rsid w:val="00FD3339"/>
    <w:rsid w:val="00FD447C"/>
    <w:rsid w:val="00FD4F3C"/>
    <w:rsid w:val="00FD5F4C"/>
    <w:rsid w:val="00FD6D5F"/>
    <w:rsid w:val="00FD79DB"/>
    <w:rsid w:val="00FE03DD"/>
    <w:rsid w:val="00FE0DC3"/>
    <w:rsid w:val="00FE174E"/>
    <w:rsid w:val="00FE18A9"/>
    <w:rsid w:val="00FE1A97"/>
    <w:rsid w:val="00FE1DB2"/>
    <w:rsid w:val="00FE2718"/>
    <w:rsid w:val="00FE288A"/>
    <w:rsid w:val="00FE2F07"/>
    <w:rsid w:val="00FE3164"/>
    <w:rsid w:val="00FE3875"/>
    <w:rsid w:val="00FE413B"/>
    <w:rsid w:val="00FE44E9"/>
    <w:rsid w:val="00FE4653"/>
    <w:rsid w:val="00FE4BAC"/>
    <w:rsid w:val="00FE5452"/>
    <w:rsid w:val="00FE6390"/>
    <w:rsid w:val="00FE67C4"/>
    <w:rsid w:val="00FE6DBE"/>
    <w:rsid w:val="00FE740E"/>
    <w:rsid w:val="00FE7483"/>
    <w:rsid w:val="00FE754A"/>
    <w:rsid w:val="00FE757D"/>
    <w:rsid w:val="00FE7C51"/>
    <w:rsid w:val="00FF1034"/>
    <w:rsid w:val="00FF11D7"/>
    <w:rsid w:val="00FF1A7C"/>
    <w:rsid w:val="00FF22A4"/>
    <w:rsid w:val="00FF2A46"/>
    <w:rsid w:val="00FF2EE1"/>
    <w:rsid w:val="00FF321F"/>
    <w:rsid w:val="00FF3B18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7B55"/>
    <w:rPr>
      <w:sz w:val="28"/>
      <w:szCs w:val="28"/>
      <w:u w:val="single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TOC Heading"/>
    <w:basedOn w:val="1"/>
    <w:next w:val="a"/>
    <w:uiPriority w:val="39"/>
    <w:semiHidden/>
    <w:unhideWhenUsed/>
    <w:qFormat/>
    <w:rsid w:val="00A87C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u w:val="none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A87C20"/>
    <w:pPr>
      <w:spacing w:after="100"/>
      <w:ind w:left="480"/>
    </w:pPr>
  </w:style>
  <w:style w:type="paragraph" w:styleId="91">
    <w:name w:val="toc 9"/>
    <w:basedOn w:val="a"/>
    <w:next w:val="a"/>
    <w:autoRedefine/>
    <w:uiPriority w:val="39"/>
    <w:semiHidden/>
    <w:unhideWhenUsed/>
    <w:rsid w:val="00A87C20"/>
    <w:pPr>
      <w:spacing w:after="100"/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image" Target="media/image6.wmf"/><Relationship Id="rId39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image" Target="media/image5.wmf"/><Relationship Id="rId33" Type="http://schemas.openxmlformats.org/officeDocument/2006/relationships/image" Target="media/image11.jpeg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3.xml"/><Relationship Id="rId29" Type="http://schemas.openxmlformats.org/officeDocument/2006/relationships/image" Target="media/image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image" Target="media/image10.wmf"/><Relationship Id="rId37" Type="http://schemas.openxmlformats.org/officeDocument/2006/relationships/chart" Target="charts/chart7.xml"/><Relationship Id="rId40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image" Target="media/image9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image" Target="media/image4.png"/><Relationship Id="rId27" Type="http://schemas.openxmlformats.org/officeDocument/2006/relationships/image" Target="media/image7.wmf"/><Relationship Id="rId30" Type="http://schemas.openxmlformats.org/officeDocument/2006/relationships/oleObject" Target="embeddings/oleObject3.bin"/><Relationship Id="rId35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Plan-4\&#1086;&#1073;&#1097;&#1072;&#1103;%20&#1101;&#1082;&#1086;&#1085;&#1086;&#1084;&#1080;&#1095;&#1077;&#1089;&#1082;&#1086;&#1075;&#1086;%20&#1086;&#1090;&#1076;&#1077;&#1083;&#1072;\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005260089421069E-2"/>
          <c:y val="0"/>
          <c:w val="0.79806255468066456"/>
          <c:h val="0.89814814814814914"/>
        </c:manualLayout>
      </c:layout>
      <c:barChart>
        <c:barDir val="col"/>
        <c:grouping val="stacked"/>
        <c:ser>
          <c:idx val="0"/>
          <c:order val="0"/>
          <c:tx>
            <c:strRef>
              <c:f>'1'!$AB$196</c:f>
              <c:strCache>
                <c:ptCount val="1"/>
                <c:pt idx="0">
                  <c:v>родилось</c:v>
                </c:pt>
              </c:strCache>
            </c:strRef>
          </c:tx>
          <c:dLbls>
            <c:showVal val="1"/>
          </c:dLbls>
          <c:cat>
            <c:strRef>
              <c:f>'1'!$AC$195:$AD$195</c:f>
              <c:strCache>
                <c:ptCount val="2"/>
                <c:pt idx="0">
                  <c:v>9 мес. 2015г.</c:v>
                </c:pt>
                <c:pt idx="1">
                  <c:v>9 мес. 2016г.</c:v>
                </c:pt>
              </c:strCache>
            </c:strRef>
          </c:cat>
          <c:val>
            <c:numRef>
              <c:f>'1'!$AC$196:$AD$196</c:f>
              <c:numCache>
                <c:formatCode>General</c:formatCode>
                <c:ptCount val="2"/>
                <c:pt idx="0">
                  <c:v>433</c:v>
                </c:pt>
                <c:pt idx="1">
                  <c:v>407</c:v>
                </c:pt>
              </c:numCache>
            </c:numRef>
          </c:val>
        </c:ser>
        <c:ser>
          <c:idx val="1"/>
          <c:order val="1"/>
          <c:tx>
            <c:strRef>
              <c:f>'1'!$AB$197</c:f>
              <c:strCache>
                <c:ptCount val="1"/>
                <c:pt idx="0">
                  <c:v>умерло</c:v>
                </c:pt>
              </c:strCache>
            </c:strRef>
          </c:tx>
          <c:dLbls>
            <c:showVal val="1"/>
          </c:dLbls>
          <c:cat>
            <c:strRef>
              <c:f>'1'!$AC$195:$AD$195</c:f>
              <c:strCache>
                <c:ptCount val="2"/>
                <c:pt idx="0">
                  <c:v>9 мес. 2015г.</c:v>
                </c:pt>
                <c:pt idx="1">
                  <c:v>9 мес. 2016г.</c:v>
                </c:pt>
              </c:strCache>
            </c:strRef>
          </c:cat>
          <c:val>
            <c:numRef>
              <c:f>'1'!$AC$197:$AD$197</c:f>
              <c:numCache>
                <c:formatCode>General</c:formatCode>
                <c:ptCount val="2"/>
                <c:pt idx="0">
                  <c:v>-452</c:v>
                </c:pt>
                <c:pt idx="1">
                  <c:v>-462</c:v>
                </c:pt>
              </c:numCache>
            </c:numRef>
          </c:val>
        </c:ser>
        <c:ser>
          <c:idx val="2"/>
          <c:order val="2"/>
          <c:tx>
            <c:strRef>
              <c:f>'1'!$AB$198</c:f>
              <c:strCache>
                <c:ptCount val="1"/>
                <c:pt idx="0">
                  <c:v>прибыло</c:v>
                </c:pt>
              </c:strCache>
            </c:strRef>
          </c:tx>
          <c:dLbls>
            <c:showVal val="1"/>
          </c:dLbls>
          <c:cat>
            <c:strRef>
              <c:f>'1'!$AC$195:$AD$195</c:f>
              <c:strCache>
                <c:ptCount val="2"/>
                <c:pt idx="0">
                  <c:v>9 мес. 2015г.</c:v>
                </c:pt>
                <c:pt idx="1">
                  <c:v>9 мес. 2016г.</c:v>
                </c:pt>
              </c:strCache>
            </c:strRef>
          </c:cat>
          <c:val>
            <c:numRef>
              <c:f>'1'!$AC$198:$AD$198</c:f>
              <c:numCache>
                <c:formatCode>General</c:formatCode>
                <c:ptCount val="2"/>
                <c:pt idx="0">
                  <c:v>1303</c:v>
                </c:pt>
                <c:pt idx="1">
                  <c:v>1316</c:v>
                </c:pt>
              </c:numCache>
            </c:numRef>
          </c:val>
        </c:ser>
        <c:ser>
          <c:idx val="3"/>
          <c:order val="3"/>
          <c:tx>
            <c:strRef>
              <c:f>'1'!$AB$199</c:f>
              <c:strCache>
                <c:ptCount val="1"/>
                <c:pt idx="0">
                  <c:v>выбыло</c:v>
                </c:pt>
              </c:strCache>
            </c:strRef>
          </c:tx>
          <c:dLbls>
            <c:showVal val="1"/>
          </c:dLbls>
          <c:cat>
            <c:strRef>
              <c:f>'1'!$AC$195:$AD$195</c:f>
              <c:strCache>
                <c:ptCount val="2"/>
                <c:pt idx="0">
                  <c:v>9 мес. 2015г.</c:v>
                </c:pt>
                <c:pt idx="1">
                  <c:v>9 мес. 2016г.</c:v>
                </c:pt>
              </c:strCache>
            </c:strRef>
          </c:cat>
          <c:val>
            <c:numRef>
              <c:f>'1'!$AC$199:$AD$199</c:f>
              <c:numCache>
                <c:formatCode>General</c:formatCode>
                <c:ptCount val="2"/>
                <c:pt idx="0">
                  <c:v>-1250</c:v>
                </c:pt>
                <c:pt idx="1">
                  <c:v>-1249</c:v>
                </c:pt>
              </c:numCache>
            </c:numRef>
          </c:val>
        </c:ser>
        <c:overlap val="100"/>
        <c:axId val="93027712"/>
        <c:axId val="93037696"/>
      </c:barChart>
      <c:catAx>
        <c:axId val="93027712"/>
        <c:scaling>
          <c:orientation val="minMax"/>
        </c:scaling>
        <c:axPos val="b"/>
        <c:tickLblPos val="low"/>
        <c:crossAx val="93037696"/>
        <c:crosses val="autoZero"/>
        <c:auto val="1"/>
        <c:lblAlgn val="ctr"/>
        <c:lblOffset val="100"/>
      </c:catAx>
      <c:valAx>
        <c:axId val="93037696"/>
        <c:scaling>
          <c:orientation val="minMax"/>
        </c:scaling>
        <c:delete val="1"/>
        <c:axPos val="l"/>
        <c:numFmt formatCode="General" sourceLinked="1"/>
        <c:tickLblPos val="none"/>
        <c:crossAx val="93027712"/>
        <c:crosses val="autoZero"/>
        <c:crossBetween val="between"/>
      </c:valAx>
      <c:spPr>
        <a:solidFill>
          <a:srgbClr val="EDF2F9"/>
        </a:solidFill>
      </c:spPr>
    </c:plotArea>
    <c:legend>
      <c:legendPos val="r"/>
      <c:layout>
        <c:manualLayout>
          <c:xMode val="edge"/>
          <c:yMode val="edge"/>
          <c:x val="0.86293929244020606"/>
          <c:y val="0.34292432195975825"/>
          <c:w val="0.10634573959058102"/>
          <c:h val="0.31415135608048994"/>
        </c:manualLayout>
      </c:layout>
    </c:legend>
    <c:plotVisOnly val="1"/>
  </c:chart>
  <c:spPr>
    <a:solidFill>
      <a:srgbClr val="E9EFF7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49942571654416"/>
          <c:y val="3.9901238760249452E-2"/>
          <c:w val="0.88108515553692157"/>
          <c:h val="0.92019752247951314"/>
        </c:manualLayout>
      </c:layout>
      <c:lineChart>
        <c:grouping val="standard"/>
        <c:ser>
          <c:idx val="2"/>
          <c:order val="0"/>
          <c:tx>
            <c:v>2014 год</c:v>
          </c:tx>
          <c:dLbls>
            <c:showVal val="1"/>
          </c:dLbls>
          <c:cat>
            <c:numRef>
              <c:f>'1'!$N$190:$V$190</c:f>
              <c:numCache>
                <c:formatCode>General</c:formatCode>
                <c:ptCount val="9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</c:numCache>
            </c:numRef>
          </c:cat>
          <c:val>
            <c:numRef>
              <c:f>'1'!$N$105:$Y$105</c:f>
              <c:numCache>
                <c:formatCode>General</c:formatCode>
                <c:ptCount val="12"/>
                <c:pt idx="0">
                  <c:v>-17</c:v>
                </c:pt>
                <c:pt idx="1">
                  <c:v>0</c:v>
                </c:pt>
                <c:pt idx="2">
                  <c:v>19</c:v>
                </c:pt>
                <c:pt idx="3">
                  <c:v>21</c:v>
                </c:pt>
                <c:pt idx="4">
                  <c:v>-10</c:v>
                </c:pt>
                <c:pt idx="5">
                  <c:v>18</c:v>
                </c:pt>
                <c:pt idx="6">
                  <c:v>43</c:v>
                </c:pt>
                <c:pt idx="7">
                  <c:v>19</c:v>
                </c:pt>
                <c:pt idx="8">
                  <c:v>-133</c:v>
                </c:pt>
                <c:pt idx="9" formatCode="0">
                  <c:v>-260</c:v>
                </c:pt>
                <c:pt idx="10" formatCode="0">
                  <c:v>-285</c:v>
                </c:pt>
                <c:pt idx="11" formatCode="0">
                  <c:v>-312</c:v>
                </c:pt>
              </c:numCache>
            </c:numRef>
          </c:val>
        </c:ser>
        <c:ser>
          <c:idx val="1"/>
          <c:order val="1"/>
          <c:tx>
            <c:v>2015 год</c:v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2.4403771491957851E-2"/>
                  <c:y val="-5.2525235814766334E-2"/>
                </c:manualLayout>
              </c:layout>
              <c:showVal val="1"/>
            </c:dLbl>
            <c:dLbl>
              <c:idx val="1"/>
              <c:layout>
                <c:manualLayout>
                  <c:x val="-3.3277870216306252E-2"/>
                  <c:y val="7.6767652344658474E-2"/>
                </c:manualLayout>
              </c:layout>
              <c:showVal val="1"/>
            </c:dLbl>
            <c:dLbl>
              <c:idx val="2"/>
              <c:layout>
                <c:manualLayout>
                  <c:x val="-3.7714919578480416E-2"/>
                  <c:y val="5.6565638569748333E-2"/>
                </c:manualLayout>
              </c:layout>
              <c:showVal val="1"/>
            </c:dLbl>
            <c:dLbl>
              <c:idx val="3"/>
              <c:layout>
                <c:manualLayout>
                  <c:x val="-1.9966722129783721E-2"/>
                  <c:y val="-4.8484833059784294E-2"/>
                </c:manualLayout>
              </c:layout>
              <c:showVal val="1"/>
            </c:dLbl>
            <c:dLbl>
              <c:idx val="4"/>
              <c:layout>
                <c:manualLayout>
                  <c:x val="-3.4051988329807832E-2"/>
                  <c:y val="-3.3121052598448754E-2"/>
                </c:manualLayout>
              </c:layout>
              <c:showVal val="1"/>
            </c:dLbl>
            <c:dLbl>
              <c:idx val="5"/>
              <c:layout>
                <c:manualLayout>
                  <c:x val="-5.9900166389351077E-2"/>
                  <c:y val="-5.2525235814766334E-2"/>
                </c:manualLayout>
              </c:layout>
              <c:showVal val="1"/>
            </c:dLbl>
            <c:dLbl>
              <c:idx val="6"/>
              <c:layout>
                <c:manualLayout>
                  <c:x val="-6.2118691070439831E-2"/>
                  <c:y val="-3.6363624794838227E-2"/>
                </c:manualLayout>
              </c:layout>
              <c:showVal val="1"/>
            </c:dLbl>
            <c:showVal val="1"/>
          </c:dLbls>
          <c:cat>
            <c:numRef>
              <c:f>'1'!$N$190:$V$190</c:f>
              <c:numCache>
                <c:formatCode>General</c:formatCode>
                <c:ptCount val="9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</c:numCache>
            </c:numRef>
          </c:cat>
          <c:val>
            <c:numRef>
              <c:f>'1'!$N$147:$Y$147</c:f>
              <c:numCache>
                <c:formatCode>General</c:formatCode>
                <c:ptCount val="12"/>
                <c:pt idx="0">
                  <c:v>-22</c:v>
                </c:pt>
                <c:pt idx="1">
                  <c:v>-47</c:v>
                </c:pt>
                <c:pt idx="2">
                  <c:v>-69</c:v>
                </c:pt>
                <c:pt idx="3">
                  <c:v>-57</c:v>
                </c:pt>
                <c:pt idx="4">
                  <c:v>-68</c:v>
                </c:pt>
                <c:pt idx="5">
                  <c:v>45</c:v>
                </c:pt>
                <c:pt idx="6">
                  <c:v>103</c:v>
                </c:pt>
                <c:pt idx="7">
                  <c:v>173</c:v>
                </c:pt>
                <c:pt idx="8">
                  <c:v>34</c:v>
                </c:pt>
                <c:pt idx="9" formatCode="0">
                  <c:v>-59</c:v>
                </c:pt>
                <c:pt idx="10" formatCode="0">
                  <c:v>-103</c:v>
                </c:pt>
                <c:pt idx="11" formatCode="0">
                  <c:v>-107</c:v>
                </c:pt>
              </c:numCache>
            </c:numRef>
          </c:val>
        </c:ser>
        <c:ser>
          <c:idx val="0"/>
          <c:order val="2"/>
          <c:tx>
            <c:v>2016 год</c:v>
          </c:tx>
          <c:spPr>
            <a:ln>
              <a:solidFill>
                <a:srgbClr val="00B0F0"/>
              </a:solidFill>
            </a:ln>
          </c:spPr>
          <c:dLbls>
            <c:dLbl>
              <c:idx val="0"/>
              <c:layout>
                <c:manualLayout>
                  <c:x val="-3.9933444259567408E-2"/>
                  <c:y val="7.2727249589676426E-2"/>
                </c:manualLayout>
              </c:layout>
              <c:showVal val="1"/>
            </c:dLbl>
            <c:dLbl>
              <c:idx val="1"/>
              <c:layout>
                <c:manualLayout>
                  <c:x val="-8.8740987243483248E-3"/>
                  <c:y val="-4.4444430304802433E-2"/>
                </c:manualLayout>
              </c:layout>
              <c:showVal val="1"/>
            </c:dLbl>
            <c:dLbl>
              <c:idx val="2"/>
              <c:layout>
                <c:manualLayout>
                  <c:x val="-1.3311148086522463E-2"/>
                  <c:y val="-3.6363624794838179E-2"/>
                </c:manualLayout>
              </c:layout>
              <c:showVal val="1"/>
            </c:dLbl>
            <c:dLbl>
              <c:idx val="3"/>
              <c:layout>
                <c:manualLayout>
                  <c:x val="-2.8840820854131997E-2"/>
                  <c:y val="4.8484833059784294E-2"/>
                </c:manualLayout>
              </c:layout>
              <c:showVal val="1"/>
            </c:dLbl>
            <c:dLbl>
              <c:idx val="4"/>
              <c:layout>
                <c:manualLayout>
                  <c:x val="-2.2185246810871523E-3"/>
                  <c:y val="3.2323222039856186E-2"/>
                </c:manualLayout>
              </c:layout>
              <c:showVal val="1"/>
            </c:dLbl>
            <c:dLbl>
              <c:idx val="5"/>
              <c:layout>
                <c:manualLayout>
                  <c:x val="-1.350744824094743E-2"/>
                  <c:y val="4.7025385191595145E-2"/>
                </c:manualLayout>
              </c:layout>
              <c:showVal val="1"/>
            </c:dLbl>
            <c:dLbl>
              <c:idx val="8"/>
              <c:layout>
                <c:manualLayout>
                  <c:x val="-1.9296354629924791E-2"/>
                  <c:y val="6.4564568858335517E-2"/>
                </c:manualLayout>
              </c:layout>
              <c:showVal val="1"/>
            </c:dLbl>
            <c:showVal val="1"/>
          </c:dLbls>
          <c:cat>
            <c:numRef>
              <c:f>'1'!$N$190:$V$190</c:f>
              <c:numCache>
                <c:formatCode>General</c:formatCode>
                <c:ptCount val="9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</c:numCache>
            </c:numRef>
          </c:cat>
          <c:val>
            <c:numRef>
              <c:f>'1'!$N$190:$V$190</c:f>
              <c:numCache>
                <c:formatCode>General</c:formatCode>
                <c:ptCount val="9"/>
                <c:pt idx="0">
                  <c:v>-25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</c:numCache>
            </c:numRef>
          </c:val>
        </c:ser>
        <c:marker val="1"/>
        <c:axId val="93454336"/>
        <c:axId val="93455872"/>
      </c:lineChart>
      <c:catAx>
        <c:axId val="9345433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93455872"/>
        <c:crossesAt val="1"/>
        <c:auto val="1"/>
        <c:lblAlgn val="ctr"/>
        <c:lblOffset val="100"/>
      </c:catAx>
      <c:valAx>
        <c:axId val="93455872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/>
        </c:title>
        <c:numFmt formatCode="General" sourceLinked="1"/>
        <c:majorTickMark val="none"/>
        <c:tickLblPos val="low"/>
        <c:crossAx val="93454336"/>
        <c:crosses val="autoZero"/>
        <c:crossBetween val="between"/>
      </c:valAx>
      <c:spPr>
        <a:solidFill>
          <a:srgbClr val="F6FBFC"/>
        </a:solidFill>
      </c:spPr>
    </c:plotArea>
    <c:legend>
      <c:legendPos val="r"/>
      <c:layout>
        <c:manualLayout>
          <c:xMode val="edge"/>
          <c:yMode val="edge"/>
          <c:x val="0.11549639489739173"/>
          <c:y val="0.88398285723920866"/>
          <c:w val="0.76470327232392366"/>
          <c:h val="8.0518545925858567E-2"/>
        </c:manualLayout>
      </c:layout>
    </c:legend>
    <c:plotVisOnly val="1"/>
  </c:chart>
  <c:spPr>
    <a:solidFill>
      <a:schemeClr val="accent5">
        <a:lumMod val="20000"/>
        <a:lumOff val="80000"/>
      </a:schemeClr>
    </a:solidFill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 01.10.2014</c:v>
                </c:pt>
                <c:pt idx="1">
                  <c:v>На 01.01.2015</c:v>
                </c:pt>
                <c:pt idx="2">
                  <c:v>На 01.10.2015</c:v>
                </c:pt>
                <c:pt idx="3">
                  <c:v>На 01.01.2016</c:v>
                </c:pt>
                <c:pt idx="4">
                  <c:v>На 01.10.2016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676</c:v>
                </c:pt>
                <c:pt idx="1">
                  <c:v>779</c:v>
                </c:pt>
                <c:pt idx="2">
                  <c:v>764</c:v>
                </c:pt>
                <c:pt idx="3">
                  <c:v>879</c:v>
                </c:pt>
                <c:pt idx="4">
                  <c:v>736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 01.10.2014</c:v>
                </c:pt>
                <c:pt idx="1">
                  <c:v>На 01.01.2015</c:v>
                </c:pt>
                <c:pt idx="2">
                  <c:v>На 01.10.2015</c:v>
                </c:pt>
                <c:pt idx="3">
                  <c:v>На 01.01.2016</c:v>
                </c:pt>
                <c:pt idx="4">
                  <c:v>На 01.10.2016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570</c:v>
                </c:pt>
                <c:pt idx="1">
                  <c:v>711</c:v>
                </c:pt>
                <c:pt idx="2">
                  <c:v>651</c:v>
                </c:pt>
                <c:pt idx="3">
                  <c:v>811</c:v>
                </c:pt>
                <c:pt idx="4">
                  <c:v>633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На 01.10.2014</c:v>
                </c:pt>
                <c:pt idx="1">
                  <c:v>На 01.01.2015</c:v>
                </c:pt>
                <c:pt idx="2">
                  <c:v>На 01.10.2015</c:v>
                </c:pt>
                <c:pt idx="3">
                  <c:v>На 01.01.2016</c:v>
                </c:pt>
                <c:pt idx="4">
                  <c:v>На 01.10.2016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385</c:v>
                </c:pt>
                <c:pt idx="1">
                  <c:v>530</c:v>
                </c:pt>
                <c:pt idx="2">
                  <c:v>433</c:v>
                </c:pt>
                <c:pt idx="3">
                  <c:v>616</c:v>
                </c:pt>
                <c:pt idx="4">
                  <c:v>389</c:v>
                </c:pt>
              </c:numCache>
            </c:numRef>
          </c:val>
        </c:ser>
        <c:marker val="1"/>
        <c:axId val="93486080"/>
        <c:axId val="93496064"/>
      </c:lineChart>
      <c:catAx>
        <c:axId val="93486080"/>
        <c:scaling>
          <c:orientation val="minMax"/>
        </c:scaling>
        <c:axPos val="b"/>
        <c:tickLblPos val="nextTo"/>
        <c:crossAx val="93496064"/>
        <c:crosses val="autoZero"/>
        <c:auto val="1"/>
        <c:lblAlgn val="ctr"/>
        <c:lblOffset val="100"/>
      </c:catAx>
      <c:valAx>
        <c:axId val="93496064"/>
        <c:scaling>
          <c:orientation val="minMax"/>
        </c:scaling>
        <c:axPos val="l"/>
        <c:majorGridlines/>
        <c:numFmt formatCode="General" sourceLinked="1"/>
        <c:tickLblPos val="nextTo"/>
        <c:crossAx val="93486080"/>
        <c:crosses val="autoZero"/>
        <c:crossBetween val="between"/>
      </c:valAx>
      <c:spPr>
        <a:solidFill>
          <a:srgbClr val="F0F8FA"/>
        </a:solidFill>
      </c:spPr>
    </c:plotArea>
    <c:legend>
      <c:legendPos val="r"/>
      <c:layout/>
    </c:legend>
    <c:plotVisOnly val="1"/>
  </c:chart>
  <c:spPr>
    <a:solidFill>
      <a:srgbClr val="F0F8FA"/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2644030355934021E-2"/>
          <c:y val="2.7679452912423623E-2"/>
          <c:w val="0.76721796653246399"/>
          <c:h val="0.915709985793060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5"/>
          <c:dPt>
            <c:idx val="0"/>
            <c:explosion val="5"/>
          </c:dPt>
          <c:dPt>
            <c:idx val="2"/>
            <c:explosion val="11"/>
          </c:dPt>
          <c:dLbls>
            <c:dLbl>
              <c:idx val="0"/>
              <c:layout>
                <c:manualLayout>
                  <c:x val="5.5446137902290124E-2"/>
                  <c:y val="3.6697247706422423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146 чел. </a:t>
                    </a:r>
                    <a:endParaRPr lang="en-US" sz="1200"/>
                  </a:p>
                </c:rich>
              </c:tx>
              <c:showVal val="1"/>
            </c:dLbl>
            <c:dLbl>
              <c:idx val="1"/>
              <c:layout>
                <c:manualLayout>
                  <c:x val="-9.7215444635944115E-2"/>
                  <c:y val="-0.1082568807339452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404 чел.</a:t>
                    </a:r>
                    <a:endParaRPr lang="en-US" sz="1200"/>
                  </a:p>
                </c:rich>
              </c:tx>
              <c:showVal val="1"/>
            </c:dLbl>
            <c:dLbl>
              <c:idx val="2"/>
              <c:layout>
                <c:manualLayout>
                  <c:x val="-7.8081248427637528E-2"/>
                  <c:y val="6.7278287461773695E-2"/>
                </c:manualLayout>
              </c:layout>
              <c:tx>
                <c:rich>
                  <a:bodyPr/>
                  <a:lstStyle/>
                  <a:p>
                    <a:r>
                      <a:rPr lang="ru-RU" sz="1200" baseline="0"/>
                      <a:t>83 чел.</a:t>
                    </a:r>
                    <a:endParaRPr lang="en-US" sz="1200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/>
                      <a:t>других</a:t>
                    </a:r>
                    <a:r>
                      <a:rPr lang="ru-RU" sz="1200" baseline="0"/>
                      <a:t> возрастов; </a:t>
                    </a:r>
                  </a:p>
                  <a:p>
                    <a:r>
                      <a:rPr lang="ru-RU" sz="1200" baseline="0"/>
                      <a:t>464 чел.</a:t>
                    </a:r>
                    <a:endParaRPr lang="en-US" sz="1200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16-29 лет</c:v>
                </c:pt>
                <c:pt idx="1">
                  <c:v>30-49 года </c:v>
                </c:pt>
                <c:pt idx="2">
                  <c:v>50 лет и старше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146</c:v>
                </c:pt>
                <c:pt idx="1">
                  <c:v>404</c:v>
                </c:pt>
                <c:pt idx="2">
                  <c:v>83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144766238984505"/>
          <c:y val="0.471035661826677"/>
          <c:w val="0.18797532282713744"/>
          <c:h val="0.35150617640684995"/>
        </c:manualLayout>
      </c:layout>
    </c:legend>
    <c:plotVisOnly val="1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5509259259259858"/>
          <c:y val="0.26631951006124238"/>
          <c:w val="0.7361111111111116"/>
          <c:h val="0.7032765704286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0228384495416347E-2"/>
                  <c:y val="-4.1266561679790016E-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7.2725474533074834E-3"/>
                  <c:y val="-0.1159063517060367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3.2713302141580301E-4"/>
                  <c:y val="-5.3367769028871533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4.7203773441363304E-2"/>
                  <c:y val="-1.702411198600175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2311384989919924E-2"/>
                  <c:y val="7.7394925634295994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3.1579596028757276E-2"/>
                  <c:y val="-7.1111111111111401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4.1717524439879833E-2"/>
                  <c:y val="-8.8107786526684228E-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8.1511506713834697E-2"/>
                  <c:y val="-1.0712860892388461E-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6744722127125424E-2"/>
                  <c:y val="-8.1989151356080495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5.6023431853627521E-4"/>
                  <c:y val="-0.12652458442694664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4.3735098330100072E-2"/>
                  <c:y val="-9.0635030621172744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3.4822929742477841E-3"/>
                  <c:y val="-9.9388416447944009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2238883183080375E-2"/>
                  <c:y val="-0.20158460192475877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8.569850507817009E-2"/>
                  <c:y val="-8.5350971128608968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Лист1!$A$2:$A$15</c:f>
              <c:strCache>
                <c:ptCount val="14"/>
                <c:pt idx="0">
                  <c:v>сельское хозяйство</c:v>
                </c:pt>
                <c:pt idx="1">
                  <c:v>рыболовство, рыбоводство</c:v>
                </c:pt>
                <c:pt idx="2">
                  <c:v>обрабатывающее производство</c:v>
                </c:pt>
                <c:pt idx="3">
                  <c:v>производство и распределение электроэнергии, газа и воды</c:v>
                </c:pt>
                <c:pt idx="4">
                  <c:v>строительство</c:v>
                </c:pt>
                <c:pt idx="5">
                  <c:v>оптовая и розничная торговля; ремонт автотранспортных средств, бытовых изделий и предметов личного пользования</c:v>
                </c:pt>
                <c:pt idx="6">
                  <c:v>гостиницы и рестораны</c:v>
                </c:pt>
                <c:pt idx="7">
                  <c:v>транспорт и связь</c:v>
                </c:pt>
                <c:pt idx="8">
                  <c:v>финансовая деятельность</c:v>
                </c:pt>
                <c:pt idx="9">
                  <c:v>операции с недвижимым имуществом, аренда и предоставление услуг</c:v>
                </c:pt>
                <c:pt idx="10">
                  <c:v>государственное управление и обеспечение военной безопасности;обязательное социальное страхование</c:v>
                </c:pt>
                <c:pt idx="11">
                  <c:v>образование</c:v>
                </c:pt>
                <c:pt idx="12">
                  <c:v>здравоохранение и предоставление социальных услуг</c:v>
                </c:pt>
                <c:pt idx="13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67</c:v>
                </c:pt>
                <c:pt idx="1">
                  <c:v>19</c:v>
                </c:pt>
                <c:pt idx="2">
                  <c:v>100</c:v>
                </c:pt>
                <c:pt idx="3">
                  <c:v>18</c:v>
                </c:pt>
                <c:pt idx="4">
                  <c:v>44</c:v>
                </c:pt>
                <c:pt idx="5">
                  <c:v>444</c:v>
                </c:pt>
                <c:pt idx="6">
                  <c:v>33</c:v>
                </c:pt>
                <c:pt idx="7">
                  <c:v>129</c:v>
                </c:pt>
                <c:pt idx="8">
                  <c:v>5</c:v>
                </c:pt>
                <c:pt idx="9">
                  <c:v>162</c:v>
                </c:pt>
                <c:pt idx="10">
                  <c:v>37</c:v>
                </c:pt>
                <c:pt idx="11">
                  <c:v>50</c:v>
                </c:pt>
                <c:pt idx="12">
                  <c:v>17</c:v>
                </c:pt>
                <c:pt idx="13">
                  <c:v>143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997909209664146E-3"/>
          <c:y val="0"/>
          <c:w val="0.99040016656005159"/>
          <c:h val="0.87979549431325621"/>
        </c:manualLayout>
      </c:layout>
      <c:lineChart>
        <c:grouping val="standard"/>
        <c:ser>
          <c:idx val="0"/>
          <c:order val="0"/>
          <c:tx>
            <c:v>Прибыль прибыльных предприятий</c:v>
          </c:tx>
          <c:spPr>
            <a:ln>
              <a:solidFill>
                <a:srgbClr val="B70985"/>
              </a:solidFill>
            </a:ln>
          </c:spPr>
          <c:dLbls>
            <c:dLbl>
              <c:idx val="0"/>
              <c:layout>
                <c:manualLayout>
                  <c:x val="-6.7203975088668239E-2"/>
                  <c:y val="-6.7828919934348683E-2"/>
                </c:manualLayout>
              </c:layout>
              <c:showVal val="1"/>
            </c:dLbl>
            <c:dLbl>
              <c:idx val="1"/>
              <c:layout>
                <c:manualLayout>
                  <c:x val="-3.1735210458537846E-2"/>
                  <c:y val="-6.7828919934348683E-2"/>
                </c:manualLayout>
              </c:layout>
              <c:showVal val="1"/>
            </c:dLbl>
            <c:dLbl>
              <c:idx val="2"/>
              <c:layout>
                <c:manualLayout>
                  <c:x val="-4.2935872973315754E-2"/>
                  <c:y val="-8.3481747611505494E-2"/>
                </c:manualLayout>
              </c:layout>
              <c:showVal val="1"/>
            </c:dLbl>
            <c:dLbl>
              <c:idx val="3"/>
              <c:layout>
                <c:manualLayout>
                  <c:x val="-2.0534547943759779E-2"/>
                  <c:y val="-6.2611310708629395E-2"/>
                </c:manualLayout>
              </c:layout>
              <c:showVal val="1"/>
            </c:dLbl>
            <c:showVal val="1"/>
          </c:dLbls>
          <c:cat>
            <c:strRef>
              <c:f>'21'!$A$165:$A$169</c:f>
              <c:strCache>
                <c:ptCount val="5"/>
                <c:pt idx="0">
                  <c:v>01.10.2015г.</c:v>
                </c:pt>
                <c:pt idx="1">
                  <c:v>01.01.2016г.</c:v>
                </c:pt>
                <c:pt idx="2">
                  <c:v>01.04.2016г.</c:v>
                </c:pt>
                <c:pt idx="3">
                  <c:v>01.07.2016г.</c:v>
                </c:pt>
                <c:pt idx="4">
                  <c:v>01.10.2016г.</c:v>
                </c:pt>
              </c:strCache>
            </c:strRef>
          </c:cat>
          <c:val>
            <c:numRef>
              <c:f>'21'!$C$165:$C$169</c:f>
              <c:numCache>
                <c:formatCode>#,##0</c:formatCode>
                <c:ptCount val="5"/>
                <c:pt idx="0">
                  <c:v>7635</c:v>
                </c:pt>
                <c:pt idx="1">
                  <c:v>8465</c:v>
                </c:pt>
                <c:pt idx="2">
                  <c:v>5372</c:v>
                </c:pt>
                <c:pt idx="3">
                  <c:v>18843</c:v>
                </c:pt>
                <c:pt idx="4">
                  <c:v>10835</c:v>
                </c:pt>
              </c:numCache>
            </c:numRef>
          </c:val>
        </c:ser>
        <c:ser>
          <c:idx val="1"/>
          <c:order val="1"/>
          <c:tx>
            <c:v>Убытки убыточных предприятий</c:v>
          </c:tx>
          <c:spPr>
            <a:ln>
              <a:solidFill>
                <a:schemeClr val="tx2"/>
              </a:solidFill>
            </a:ln>
          </c:spPr>
          <c:dLbls>
            <c:dLbl>
              <c:idx val="0"/>
              <c:layout>
                <c:manualLayout>
                  <c:x val="-8.5871745946631647E-2"/>
                  <c:y val="2.0870436902876481E-2"/>
                </c:manualLayout>
              </c:layout>
              <c:showVal val="1"/>
            </c:dLbl>
            <c:dLbl>
              <c:idx val="1"/>
              <c:layout>
                <c:manualLayout>
                  <c:x val="-1.5845556681011485E-3"/>
                  <c:y val="2.4372808450061983E-2"/>
                </c:manualLayout>
              </c:layout>
              <c:showVal val="1"/>
            </c:dLbl>
            <c:dLbl>
              <c:idx val="2"/>
              <c:layout>
                <c:manualLayout>
                  <c:x val="5.6003312573890875E-3"/>
                  <c:y val="6.782891993434868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6.7828919934348683E-2"/>
                </c:manualLayout>
              </c:layout>
              <c:showVal val="1"/>
            </c:dLbl>
            <c:dLbl>
              <c:idx val="4"/>
              <c:layout>
                <c:manualLayout>
                  <c:x val="9.1955675362467484E-3"/>
                  <c:y val="3.7632109249342155E-2"/>
                </c:manualLayout>
              </c:layout>
              <c:showVal val="1"/>
            </c:dLbl>
            <c:dLbl>
              <c:idx val="5"/>
              <c:layout>
                <c:manualLayout>
                  <c:x val="-1.8315018315019078E-3"/>
                  <c:y val="-0.13888888888888884"/>
                </c:manualLayout>
              </c:layout>
              <c:showVal val="1"/>
            </c:dLbl>
            <c:dLbl>
              <c:idx val="6"/>
              <c:layout>
                <c:manualLayout>
                  <c:x val="-1.0989010989010993E-2"/>
                  <c:y val="-9.2592592592594766E-2"/>
                </c:manualLayout>
              </c:layout>
              <c:showVal val="1"/>
            </c:dLbl>
            <c:dLbl>
              <c:idx val="7"/>
              <c:layout>
                <c:manualLayout>
                  <c:x val="-2.197802197802199E-2"/>
                  <c:y val="-8.7962962962963548E-2"/>
                </c:manualLayout>
              </c:layout>
              <c:showVal val="1"/>
            </c:dLbl>
            <c:dLbl>
              <c:idx val="8"/>
              <c:layout>
                <c:manualLayout>
                  <c:x val="-1.6483516483516487E-2"/>
                  <c:y val="-8.3333333333333343E-2"/>
                </c:manualLayout>
              </c:layout>
              <c:showVal val="1"/>
            </c:dLbl>
            <c:showVal val="1"/>
          </c:dLbls>
          <c:cat>
            <c:strRef>
              <c:f>'21'!$A$165:$A$169</c:f>
              <c:strCache>
                <c:ptCount val="5"/>
                <c:pt idx="0">
                  <c:v>01.10.2015г.</c:v>
                </c:pt>
                <c:pt idx="1">
                  <c:v>01.01.2016г.</c:v>
                </c:pt>
                <c:pt idx="2">
                  <c:v>01.04.2016г.</c:v>
                </c:pt>
                <c:pt idx="3">
                  <c:v>01.07.2016г.</c:v>
                </c:pt>
                <c:pt idx="4">
                  <c:v>01.10.2016г.</c:v>
                </c:pt>
              </c:strCache>
            </c:strRef>
          </c:cat>
          <c:val>
            <c:numRef>
              <c:f>'21'!$D$165:$D$169</c:f>
              <c:numCache>
                <c:formatCode>#,##0</c:formatCode>
                <c:ptCount val="5"/>
                <c:pt idx="0">
                  <c:v>-7165</c:v>
                </c:pt>
                <c:pt idx="1">
                  <c:v>-15003</c:v>
                </c:pt>
                <c:pt idx="2">
                  <c:v>-6504</c:v>
                </c:pt>
                <c:pt idx="3">
                  <c:v>-1833</c:v>
                </c:pt>
                <c:pt idx="4">
                  <c:v>-3407</c:v>
                </c:pt>
              </c:numCache>
            </c:numRef>
          </c:val>
        </c:ser>
        <c:ser>
          <c:idx val="2"/>
          <c:order val="2"/>
          <c:tx>
            <c:v>Сальдированны финасовый результат</c:v>
          </c:tx>
          <c:dLbls>
            <c:dLbl>
              <c:idx val="0"/>
              <c:layout>
                <c:manualLayout>
                  <c:x val="-6.1603643831279233E-2"/>
                  <c:y val="-3.6523264580033812E-2"/>
                </c:manualLayout>
              </c:layout>
              <c:showVal val="1"/>
            </c:dLbl>
            <c:dLbl>
              <c:idx val="3"/>
              <c:layout>
                <c:manualLayout>
                  <c:x val="-3.7335541715926889E-3"/>
                  <c:y val="7.3046529160067625E-2"/>
                </c:manualLayout>
              </c:layout>
              <c:showVal val="1"/>
            </c:dLbl>
            <c:showVal val="1"/>
          </c:dLbls>
          <c:cat>
            <c:strRef>
              <c:f>'21'!$A$165:$A$169</c:f>
              <c:strCache>
                <c:ptCount val="5"/>
                <c:pt idx="0">
                  <c:v>01.10.2015г.</c:v>
                </c:pt>
                <c:pt idx="1">
                  <c:v>01.01.2016г.</c:v>
                </c:pt>
                <c:pt idx="2">
                  <c:v>01.04.2016г.</c:v>
                </c:pt>
                <c:pt idx="3">
                  <c:v>01.07.2016г.</c:v>
                </c:pt>
                <c:pt idx="4">
                  <c:v>01.10.2016г.</c:v>
                </c:pt>
              </c:strCache>
            </c:strRef>
          </c:cat>
          <c:val>
            <c:numRef>
              <c:f>'21'!$B$165:$B$169</c:f>
              <c:numCache>
                <c:formatCode>#,##0</c:formatCode>
                <c:ptCount val="5"/>
                <c:pt idx="0">
                  <c:v>470</c:v>
                </c:pt>
                <c:pt idx="1">
                  <c:v>-6538</c:v>
                </c:pt>
                <c:pt idx="2">
                  <c:v>-1132</c:v>
                </c:pt>
                <c:pt idx="3">
                  <c:v>17010</c:v>
                </c:pt>
                <c:pt idx="4">
                  <c:v>7428</c:v>
                </c:pt>
              </c:numCache>
            </c:numRef>
          </c:val>
        </c:ser>
        <c:marker val="1"/>
        <c:axId val="111270144"/>
        <c:axId val="96092160"/>
      </c:lineChart>
      <c:dateAx>
        <c:axId val="111270144"/>
        <c:scaling>
          <c:orientation val="minMax"/>
        </c:scaling>
        <c:axPos val="b"/>
        <c:numFmt formatCode="General" sourceLinked="0"/>
        <c:tickLblPos val="nextTo"/>
        <c:spPr>
          <a:ln>
            <a:solidFill>
              <a:srgbClr val="1F497D"/>
            </a:solidFill>
          </a:ln>
        </c:spPr>
        <c:txPr>
          <a:bodyPr rot="-5400000" vert="horz" anchor="ctr" anchorCtr="0"/>
          <a:lstStyle/>
          <a:p>
            <a:pPr>
              <a:defRPr sz="900" baseline="0"/>
            </a:pPr>
            <a:endParaRPr lang="ru-RU"/>
          </a:p>
        </c:txPr>
        <c:crossAx val="96092160"/>
        <c:crosses val="autoZero"/>
        <c:lblOffset val="200"/>
        <c:baseTimeUnit val="days"/>
      </c:dateAx>
      <c:valAx>
        <c:axId val="96092160"/>
        <c:scaling>
          <c:orientation val="minMax"/>
        </c:scaling>
        <c:delete val="1"/>
        <c:axPos val="l"/>
        <c:numFmt formatCode="#,##0" sourceLinked="1"/>
        <c:majorTickMark val="cross"/>
        <c:tickLblPos val="none"/>
        <c:crossAx val="111270144"/>
        <c:crosses val="autoZero"/>
        <c:crossBetween val="between"/>
      </c:valAx>
      <c:spPr>
        <a:gradFill flip="none" rotWithShape="1">
          <a:gsLst>
            <a:gs pos="0">
              <a:srgbClr val="EFFFEB"/>
            </a:gs>
            <a:gs pos="17999">
              <a:srgbClr val="4F81BD">
                <a:lumMod val="20000"/>
                <a:lumOff val="80000"/>
              </a:srgbClr>
            </a:gs>
            <a:gs pos="36000">
              <a:srgbClr val="CAB9E1"/>
            </a:gs>
            <a:gs pos="61000">
              <a:schemeClr val="accent1">
                <a:lumMod val="20000"/>
                <a:lumOff val="80000"/>
              </a:schemeClr>
            </a:gs>
            <a:gs pos="82001">
              <a:srgbClr val="99CCFF"/>
            </a:gs>
            <a:gs pos="100000">
              <a:srgbClr val="CCCCFF"/>
            </a:gs>
          </a:gsLst>
          <a:lin ang="12600000" scaled="0"/>
          <a:tileRect/>
        </a:gradFill>
      </c:spPr>
    </c:plotArea>
    <c:legend>
      <c:legendPos val="b"/>
      <c:layout>
        <c:manualLayout>
          <c:xMode val="edge"/>
          <c:yMode val="edge"/>
          <c:x val="1.5291256177819476E-2"/>
          <c:y val="0.87776004338421565"/>
          <c:w val="0.98248478025461217"/>
          <c:h val="9.0934301261470257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gradFill flip="none" rotWithShape="1">
      <a:gsLst>
        <a:gs pos="0">
          <a:srgbClr val="CCCCFF"/>
        </a:gs>
        <a:gs pos="17999">
          <a:srgbClr val="99CCFF"/>
        </a:gs>
        <a:gs pos="36000">
          <a:srgbClr val="9966FF"/>
        </a:gs>
        <a:gs pos="61000">
          <a:schemeClr val="accent1">
            <a:lumMod val="20000"/>
            <a:lumOff val="80000"/>
          </a:schemeClr>
        </a:gs>
        <a:gs pos="82001">
          <a:srgbClr val="99CCFF"/>
        </a:gs>
        <a:gs pos="100000">
          <a:srgbClr val="CCCCFF"/>
        </a:gs>
      </a:gsLst>
      <a:path path="rect">
        <a:fillToRect l="100000" t="100000"/>
      </a:path>
      <a:tileRect r="-100000" b="-100000"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4.9184893301876594E-2"/>
          <c:w val="0.99838808630958764"/>
          <c:h val="0.62085594389049514"/>
        </c:manualLayout>
      </c:layout>
      <c:bar3DChart>
        <c:barDir val="col"/>
        <c:grouping val="clustered"/>
        <c:ser>
          <c:idx val="0"/>
          <c:order val="0"/>
          <c:tx>
            <c:strRef>
              <c:f>'22'!$AF$113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'22'!$AE$125:$AE$129</c:f>
              <c:strCache>
                <c:ptCount val="5"/>
                <c:pt idx="0">
                  <c:v>01.10.2015г.</c:v>
                </c:pt>
                <c:pt idx="1">
                  <c:v>01.01.2016г.</c:v>
                </c:pt>
                <c:pt idx="2">
                  <c:v>01.04.2016г.</c:v>
                </c:pt>
                <c:pt idx="3">
                  <c:v>01.07.2016г.</c:v>
                </c:pt>
                <c:pt idx="4">
                  <c:v>01.10.2016г.</c:v>
                </c:pt>
              </c:strCache>
            </c:strRef>
          </c:cat>
          <c:val>
            <c:numRef>
              <c:f>'22'!$AF$125:$AF$129</c:f>
              <c:numCache>
                <c:formatCode>#,##0</c:formatCode>
                <c:ptCount val="5"/>
                <c:pt idx="0">
                  <c:v>66841</c:v>
                </c:pt>
                <c:pt idx="1">
                  <c:v>39003</c:v>
                </c:pt>
                <c:pt idx="2">
                  <c:v>48741</c:v>
                </c:pt>
                <c:pt idx="3">
                  <c:v>68821</c:v>
                </c:pt>
                <c:pt idx="4">
                  <c:v>77786</c:v>
                </c:pt>
              </c:numCache>
            </c:numRef>
          </c:val>
        </c:ser>
        <c:ser>
          <c:idx val="1"/>
          <c:order val="1"/>
          <c:tx>
            <c:strRef>
              <c:f>'22'!$AG$113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0000"/>
              </a:solidFill>
            </a:ln>
          </c:spPr>
          <c:dLbls>
            <c:txPr>
              <a:bodyPr rot="-5400000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'22'!$AE$125:$AE$129</c:f>
              <c:strCache>
                <c:ptCount val="5"/>
                <c:pt idx="0">
                  <c:v>01.10.2015г.</c:v>
                </c:pt>
                <c:pt idx="1">
                  <c:v>01.01.2016г.</c:v>
                </c:pt>
                <c:pt idx="2">
                  <c:v>01.04.2016г.</c:v>
                </c:pt>
                <c:pt idx="3">
                  <c:v>01.07.2016г.</c:v>
                </c:pt>
                <c:pt idx="4">
                  <c:v>01.10.2016г.</c:v>
                </c:pt>
              </c:strCache>
            </c:strRef>
          </c:cat>
          <c:val>
            <c:numRef>
              <c:f>'22'!$AG$125:$AG$129</c:f>
              <c:numCache>
                <c:formatCode>#,##0</c:formatCode>
                <c:ptCount val="5"/>
                <c:pt idx="0">
                  <c:v>125853</c:v>
                </c:pt>
                <c:pt idx="1">
                  <c:v>84002</c:v>
                </c:pt>
                <c:pt idx="2">
                  <c:v>81888</c:v>
                </c:pt>
                <c:pt idx="3">
                  <c:v>119995</c:v>
                </c:pt>
                <c:pt idx="4">
                  <c:v>117164</c:v>
                </c:pt>
              </c:numCache>
            </c:numRef>
          </c:val>
        </c:ser>
        <c:shape val="cylinder"/>
        <c:axId val="96118272"/>
        <c:axId val="96119808"/>
        <c:axId val="0"/>
      </c:bar3DChart>
      <c:catAx>
        <c:axId val="96118272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6119808"/>
        <c:crosses val="autoZero"/>
        <c:auto val="1"/>
        <c:lblAlgn val="ctr"/>
        <c:lblOffset val="100"/>
      </c:catAx>
      <c:valAx>
        <c:axId val="96119808"/>
        <c:scaling>
          <c:orientation val="minMax"/>
        </c:scaling>
        <c:delete val="1"/>
        <c:axPos val="l"/>
        <c:numFmt formatCode="#,##0" sourceLinked="1"/>
        <c:tickLblPos val="none"/>
        <c:crossAx val="9611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997642577480319E-2"/>
          <c:y val="0.89654554461266855"/>
          <c:w val="0.93502151531730204"/>
          <c:h val="0.10117934600639437"/>
        </c:manualLayout>
      </c:layout>
    </c:legend>
    <c:plotVisOnly val="1"/>
  </c:chart>
  <c:spPr>
    <a:solidFill>
      <a:srgbClr val="EFFFEB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92E6-1E33-4171-9872-EB4072D3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16236</Words>
  <Characters>103379</Characters>
  <Application>Microsoft Office Word</Application>
  <DocSecurity>0</DocSecurity>
  <Lines>861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119377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3</cp:lastModifiedBy>
  <cp:revision>15</cp:revision>
  <cp:lastPrinted>2016-12-24T05:58:00Z</cp:lastPrinted>
  <dcterms:created xsi:type="dcterms:W3CDTF">2016-12-29T09:16:00Z</dcterms:created>
  <dcterms:modified xsi:type="dcterms:W3CDTF">2016-12-29T09:52:00Z</dcterms:modified>
</cp:coreProperties>
</file>